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A53A" w14:textId="77777777" w:rsidR="00045410" w:rsidRPr="00180E53" w:rsidRDefault="00DE0A40" w:rsidP="00CE4C52">
      <w:pPr>
        <w:pStyle w:val="BodyTextIndent"/>
        <w:ind w:right="-144" w:firstLine="0"/>
        <w:jc w:val="right"/>
        <w:rPr>
          <w:rFonts w:ascii="Arial" w:hAnsi="Arial" w:cs="Arial"/>
          <w:b/>
          <w:sz w:val="22"/>
          <w:szCs w:val="22"/>
        </w:rPr>
      </w:pPr>
      <w:r w:rsidRPr="00180E53">
        <w:rPr>
          <w:rFonts w:ascii="Arial" w:hAnsi="Arial" w:cs="Arial"/>
          <w:noProof/>
          <w:sz w:val="24"/>
          <w:szCs w:val="24"/>
          <w:lang w:eastAsia="en-GB"/>
        </w:rPr>
        <w:drawing>
          <wp:anchor distT="0" distB="0" distL="114300" distR="114300" simplePos="0" relativeHeight="251659264" behindDoc="1" locked="0" layoutInCell="1" allowOverlap="1" wp14:anchorId="0F106820" wp14:editId="03775065">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sidRPr="00180E53">
        <w:rPr>
          <w:rFonts w:ascii="Arial" w:hAnsi="Arial" w:cs="Arial"/>
          <w:sz w:val="24"/>
          <w:szCs w:val="24"/>
        </w:rPr>
        <w:t xml:space="preserve"> </w:t>
      </w:r>
      <w:r w:rsidR="00073847" w:rsidRPr="00180E53">
        <w:rPr>
          <w:rFonts w:ascii="Arial" w:hAnsi="Arial" w:cs="Arial"/>
          <w:sz w:val="24"/>
          <w:szCs w:val="24"/>
        </w:rPr>
        <w:tab/>
      </w:r>
    </w:p>
    <w:p w14:paraId="17227E4F" w14:textId="77777777" w:rsidR="00CD4031" w:rsidRPr="00180E53" w:rsidRDefault="00CD4031" w:rsidP="00CD4031">
      <w:pPr>
        <w:pStyle w:val="BodyTextIndent"/>
        <w:ind w:left="0" w:firstLine="0"/>
        <w:jc w:val="center"/>
        <w:rPr>
          <w:rFonts w:ascii="Arial" w:hAnsi="Arial" w:cs="Arial"/>
          <w:sz w:val="22"/>
          <w:szCs w:val="22"/>
        </w:rPr>
      </w:pPr>
    </w:p>
    <w:p w14:paraId="2154672E" w14:textId="77777777" w:rsidR="00DE0A40" w:rsidRPr="00180E53" w:rsidRDefault="00DE0A40" w:rsidP="00575503">
      <w:pPr>
        <w:pStyle w:val="BodyTextIndent"/>
        <w:ind w:left="0" w:firstLine="0"/>
        <w:jc w:val="center"/>
        <w:rPr>
          <w:rFonts w:ascii="Arial" w:hAnsi="Arial" w:cs="Arial"/>
          <w:b/>
          <w:sz w:val="28"/>
          <w:szCs w:val="28"/>
        </w:rPr>
      </w:pPr>
    </w:p>
    <w:p w14:paraId="3E071851" w14:textId="77777777" w:rsidR="00DE0A40" w:rsidRPr="00180E53" w:rsidRDefault="00DE0A40" w:rsidP="00575503">
      <w:pPr>
        <w:pStyle w:val="BodyTextIndent"/>
        <w:ind w:left="0" w:firstLine="0"/>
        <w:jc w:val="center"/>
        <w:rPr>
          <w:rFonts w:ascii="Arial" w:hAnsi="Arial" w:cs="Arial"/>
          <w:b/>
          <w:sz w:val="28"/>
          <w:szCs w:val="28"/>
        </w:rPr>
      </w:pPr>
    </w:p>
    <w:p w14:paraId="313CB5A4" w14:textId="77777777" w:rsidR="00045410" w:rsidRPr="00180E53" w:rsidRDefault="00B5322D" w:rsidP="00575503">
      <w:pPr>
        <w:pStyle w:val="BodyTextIndent"/>
        <w:ind w:left="0" w:firstLine="0"/>
        <w:jc w:val="center"/>
        <w:rPr>
          <w:rFonts w:asciiTheme="minorHAnsi" w:hAnsiTheme="minorHAnsi" w:cs="Arial"/>
          <w:b/>
          <w:sz w:val="32"/>
          <w:szCs w:val="28"/>
          <w:u w:val="single"/>
        </w:rPr>
      </w:pPr>
      <w:r w:rsidRPr="00180E53">
        <w:rPr>
          <w:rFonts w:asciiTheme="minorHAnsi" w:hAnsiTheme="minorHAnsi" w:cs="Arial"/>
          <w:b/>
          <w:sz w:val="32"/>
          <w:szCs w:val="28"/>
          <w:u w:val="single"/>
        </w:rPr>
        <w:t>Job Description</w:t>
      </w:r>
      <w:r w:rsidR="00867CA8" w:rsidRPr="00180E53">
        <w:rPr>
          <w:rFonts w:asciiTheme="minorHAnsi" w:hAnsiTheme="minorHAnsi" w:cs="Arial"/>
          <w:b/>
          <w:sz w:val="32"/>
          <w:szCs w:val="28"/>
          <w:u w:val="single"/>
        </w:rPr>
        <w:t xml:space="preserve">: </w:t>
      </w:r>
      <w:r w:rsidR="00735118" w:rsidRPr="00180E53">
        <w:rPr>
          <w:rFonts w:asciiTheme="minorHAnsi" w:hAnsiTheme="minorHAnsi" w:cs="Arial"/>
          <w:b/>
          <w:sz w:val="32"/>
          <w:szCs w:val="28"/>
          <w:u w:val="single"/>
        </w:rPr>
        <w:t>Profe</w:t>
      </w:r>
      <w:r w:rsidR="00417174" w:rsidRPr="00180E53">
        <w:rPr>
          <w:rFonts w:asciiTheme="minorHAnsi" w:hAnsiTheme="minorHAnsi" w:cs="Arial"/>
          <w:b/>
          <w:sz w:val="32"/>
          <w:szCs w:val="28"/>
          <w:u w:val="single"/>
        </w:rPr>
        <w:t>ssional Service</w:t>
      </w:r>
      <w:r w:rsidR="000D4150" w:rsidRPr="00180E53">
        <w:rPr>
          <w:rFonts w:asciiTheme="minorHAnsi" w:hAnsiTheme="minorHAnsi" w:cs="Arial"/>
          <w:b/>
          <w:sz w:val="32"/>
          <w:szCs w:val="28"/>
          <w:u w:val="single"/>
        </w:rPr>
        <w:t xml:space="preserve"> Positions</w:t>
      </w:r>
    </w:p>
    <w:p w14:paraId="011122BC" w14:textId="77777777" w:rsidR="00D50481" w:rsidRPr="00180E53"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180E53" w:rsidRPr="00180E53" w14:paraId="0B76E790" w14:textId="77777777" w:rsidTr="6946A155">
        <w:tc>
          <w:tcPr>
            <w:tcW w:w="2552" w:type="dxa"/>
            <w:shd w:val="clear" w:color="auto" w:fill="365F91" w:themeFill="accent1" w:themeFillShade="BF"/>
          </w:tcPr>
          <w:p w14:paraId="096E24B9" w14:textId="77777777" w:rsidR="002D0DDE" w:rsidRPr="00180E53" w:rsidRDefault="0068015D" w:rsidP="00276655">
            <w:pPr>
              <w:pStyle w:val="BodyTextIndent"/>
              <w:ind w:left="0" w:firstLine="0"/>
              <w:rPr>
                <w:rFonts w:asciiTheme="minorHAnsi" w:hAnsiTheme="minorHAnsi" w:cs="Arial"/>
                <w:b/>
                <w:sz w:val="22"/>
                <w:szCs w:val="24"/>
              </w:rPr>
            </w:pPr>
            <w:r w:rsidRPr="00180E53">
              <w:rPr>
                <w:rFonts w:asciiTheme="minorHAnsi" w:hAnsiTheme="minorHAnsi" w:cs="Arial"/>
                <w:b/>
                <w:sz w:val="22"/>
                <w:szCs w:val="24"/>
              </w:rPr>
              <w:t>College/</w:t>
            </w:r>
            <w:r w:rsidR="002D0DDE" w:rsidRPr="00180E53">
              <w:rPr>
                <w:rFonts w:asciiTheme="minorHAnsi" w:hAnsiTheme="minorHAnsi" w:cs="Arial"/>
                <w:b/>
                <w:sz w:val="22"/>
                <w:szCs w:val="24"/>
              </w:rPr>
              <w:t>School:</w:t>
            </w:r>
          </w:p>
        </w:tc>
        <w:tc>
          <w:tcPr>
            <w:tcW w:w="8364" w:type="dxa"/>
          </w:tcPr>
          <w:p w14:paraId="618376F1" w14:textId="2E1E92DB" w:rsidR="002D0DDE" w:rsidRPr="00180E53" w:rsidRDefault="6796BB5E" w:rsidP="6946A155">
            <w:pPr>
              <w:pStyle w:val="BodyTextIndent"/>
              <w:ind w:left="0" w:firstLine="0"/>
              <w:rPr>
                <w:rFonts w:asciiTheme="minorHAnsi" w:hAnsiTheme="minorHAnsi" w:cs="Arial"/>
                <w:sz w:val="22"/>
                <w:szCs w:val="22"/>
              </w:rPr>
            </w:pPr>
            <w:r w:rsidRPr="00180E53">
              <w:rPr>
                <w:rFonts w:asciiTheme="minorHAnsi" w:hAnsiTheme="minorHAnsi" w:cs="Arial"/>
                <w:sz w:val="22"/>
                <w:szCs w:val="22"/>
              </w:rPr>
              <w:t>Faculty of Humanities and Social Sciences</w:t>
            </w:r>
          </w:p>
        </w:tc>
      </w:tr>
      <w:tr w:rsidR="00180E53" w:rsidRPr="00180E53" w14:paraId="20484ADB" w14:textId="77777777" w:rsidTr="6946A155">
        <w:tc>
          <w:tcPr>
            <w:tcW w:w="2552" w:type="dxa"/>
            <w:shd w:val="clear" w:color="auto" w:fill="365F91" w:themeFill="accent1" w:themeFillShade="BF"/>
          </w:tcPr>
          <w:p w14:paraId="6B9E3F99" w14:textId="77777777" w:rsidR="00735118" w:rsidRPr="00180E53" w:rsidRDefault="00735118" w:rsidP="00276655">
            <w:pPr>
              <w:pStyle w:val="BodyTextIndent"/>
              <w:ind w:left="0" w:firstLine="0"/>
              <w:rPr>
                <w:rFonts w:asciiTheme="minorHAnsi" w:hAnsiTheme="minorHAnsi" w:cs="Arial"/>
                <w:b/>
                <w:sz w:val="22"/>
                <w:szCs w:val="24"/>
              </w:rPr>
            </w:pPr>
            <w:r w:rsidRPr="00180E53">
              <w:rPr>
                <w:rFonts w:asciiTheme="minorHAnsi" w:hAnsiTheme="minorHAnsi" w:cs="Arial"/>
                <w:b/>
                <w:sz w:val="22"/>
                <w:szCs w:val="24"/>
              </w:rPr>
              <w:t>Job Title:</w:t>
            </w:r>
          </w:p>
        </w:tc>
        <w:tc>
          <w:tcPr>
            <w:tcW w:w="8364" w:type="dxa"/>
          </w:tcPr>
          <w:p w14:paraId="30FACAF1" w14:textId="2076FD97" w:rsidR="00735118" w:rsidRPr="00416635" w:rsidRDefault="00416635" w:rsidP="00416635">
            <w:pPr>
              <w:spacing w:line="276" w:lineRule="auto"/>
              <w:rPr>
                <w:rFonts w:asciiTheme="minorHAnsi" w:hAnsiTheme="minorHAnsi" w:cstheme="minorHAnsi"/>
                <w:sz w:val="22"/>
                <w:szCs w:val="18"/>
              </w:rPr>
            </w:pPr>
            <w:r w:rsidRPr="00416635">
              <w:rPr>
                <w:rFonts w:asciiTheme="minorHAnsi" w:hAnsiTheme="minorHAnsi" w:cstheme="minorHAnsi"/>
                <w:sz w:val="22"/>
                <w:szCs w:val="18"/>
              </w:rPr>
              <w:t xml:space="preserve">Research and Innovation </w:t>
            </w:r>
            <w:r w:rsidR="00A37B59">
              <w:rPr>
                <w:rFonts w:asciiTheme="minorHAnsi" w:hAnsiTheme="minorHAnsi" w:cstheme="minorHAnsi"/>
                <w:sz w:val="22"/>
                <w:szCs w:val="18"/>
              </w:rPr>
              <w:t>Senior Developer</w:t>
            </w:r>
          </w:p>
        </w:tc>
      </w:tr>
      <w:tr w:rsidR="00180E53" w:rsidRPr="00180E53" w14:paraId="5B045337" w14:textId="77777777" w:rsidTr="6946A155">
        <w:tc>
          <w:tcPr>
            <w:tcW w:w="2552" w:type="dxa"/>
            <w:shd w:val="clear" w:color="auto" w:fill="365F91" w:themeFill="accent1" w:themeFillShade="BF"/>
          </w:tcPr>
          <w:p w14:paraId="106C7C18" w14:textId="77777777" w:rsidR="0068015D" w:rsidRPr="00180E53" w:rsidRDefault="0068015D" w:rsidP="00276655">
            <w:pPr>
              <w:pStyle w:val="BodyTextIndent"/>
              <w:ind w:left="0" w:firstLine="0"/>
              <w:rPr>
                <w:rFonts w:asciiTheme="minorHAnsi" w:hAnsiTheme="minorHAnsi" w:cs="Arial"/>
                <w:b/>
                <w:sz w:val="22"/>
                <w:szCs w:val="24"/>
              </w:rPr>
            </w:pPr>
            <w:r w:rsidRPr="00180E53">
              <w:rPr>
                <w:rFonts w:asciiTheme="minorHAnsi" w:hAnsiTheme="minorHAnsi" w:cs="Arial"/>
                <w:b/>
                <w:sz w:val="22"/>
                <w:szCs w:val="24"/>
              </w:rPr>
              <w:t>Department/Subject:</w:t>
            </w:r>
          </w:p>
        </w:tc>
        <w:tc>
          <w:tcPr>
            <w:tcW w:w="8364" w:type="dxa"/>
          </w:tcPr>
          <w:p w14:paraId="2CE1519A" w14:textId="4E66CF26" w:rsidR="0068015D" w:rsidRPr="00180E53" w:rsidRDefault="4A2395B6" w:rsidP="6946A155">
            <w:pPr>
              <w:pStyle w:val="BodyTextIndent"/>
              <w:ind w:left="0" w:firstLine="0"/>
              <w:rPr>
                <w:rFonts w:asciiTheme="minorHAnsi" w:hAnsiTheme="minorHAnsi" w:cs="Arial"/>
                <w:sz w:val="22"/>
                <w:szCs w:val="22"/>
              </w:rPr>
            </w:pPr>
            <w:r w:rsidRPr="00180E53">
              <w:rPr>
                <w:rFonts w:asciiTheme="minorHAnsi" w:hAnsiTheme="minorHAnsi" w:cs="Arial"/>
                <w:sz w:val="22"/>
                <w:szCs w:val="22"/>
              </w:rPr>
              <w:t>Faculty of Humanities and Social Sciences</w:t>
            </w:r>
          </w:p>
        </w:tc>
      </w:tr>
      <w:tr w:rsidR="00180E53" w:rsidRPr="00180E53" w14:paraId="76BF650B" w14:textId="77777777" w:rsidTr="6946A155">
        <w:tc>
          <w:tcPr>
            <w:tcW w:w="2552" w:type="dxa"/>
            <w:shd w:val="clear" w:color="auto" w:fill="365F91" w:themeFill="accent1" w:themeFillShade="BF"/>
          </w:tcPr>
          <w:p w14:paraId="4FF94FC1" w14:textId="77777777" w:rsidR="00171929" w:rsidRPr="00180E53" w:rsidRDefault="00C87345" w:rsidP="00D50481">
            <w:pPr>
              <w:pStyle w:val="BodyTextIndent"/>
              <w:ind w:left="0" w:firstLine="0"/>
              <w:rPr>
                <w:rFonts w:asciiTheme="minorHAnsi" w:hAnsiTheme="minorHAnsi" w:cs="Arial"/>
                <w:b/>
                <w:sz w:val="22"/>
                <w:szCs w:val="24"/>
              </w:rPr>
            </w:pPr>
            <w:r w:rsidRPr="00180E53">
              <w:rPr>
                <w:rFonts w:asciiTheme="minorHAnsi" w:hAnsiTheme="minorHAnsi" w:cs="Arial"/>
                <w:b/>
                <w:sz w:val="22"/>
                <w:szCs w:val="24"/>
              </w:rPr>
              <w:t>Salary:</w:t>
            </w:r>
          </w:p>
        </w:tc>
        <w:tc>
          <w:tcPr>
            <w:tcW w:w="8364" w:type="dxa"/>
          </w:tcPr>
          <w:p w14:paraId="2A7572BC" w14:textId="65D60277" w:rsidR="00171929" w:rsidRPr="00C74456" w:rsidRDefault="006C37A5" w:rsidP="00987040">
            <w:pPr>
              <w:pStyle w:val="BodyTextIndent"/>
              <w:ind w:left="0" w:firstLine="0"/>
              <w:rPr>
                <w:rFonts w:asciiTheme="minorHAnsi" w:hAnsiTheme="minorHAnsi" w:cs="Arial"/>
                <w:sz w:val="22"/>
                <w:szCs w:val="24"/>
                <w:highlight w:val="yellow"/>
              </w:rPr>
            </w:pPr>
            <w:r w:rsidRPr="00193C52">
              <w:rPr>
                <w:rFonts w:asciiTheme="minorHAnsi" w:hAnsiTheme="minorHAnsi" w:cs="Arial"/>
                <w:sz w:val="22"/>
                <w:szCs w:val="24"/>
              </w:rPr>
              <w:t>Grade 8 Point 31 (£</w:t>
            </w:r>
            <w:r w:rsidR="00193C52">
              <w:rPr>
                <w:rFonts w:asciiTheme="minorHAnsi" w:hAnsiTheme="minorHAnsi" w:cs="Arial"/>
                <w:sz w:val="22"/>
                <w:szCs w:val="24"/>
              </w:rPr>
              <w:t>39,105</w:t>
            </w:r>
            <w:r w:rsidRPr="00193C52">
              <w:rPr>
                <w:rFonts w:asciiTheme="minorHAnsi" w:hAnsiTheme="minorHAnsi" w:cs="Arial"/>
                <w:sz w:val="22"/>
                <w:szCs w:val="24"/>
              </w:rPr>
              <w:t xml:space="preserve"> per annum</w:t>
            </w:r>
            <w:r w:rsidR="00193C52">
              <w:rPr>
                <w:rFonts w:asciiTheme="minorHAnsi" w:hAnsiTheme="minorHAnsi" w:cs="Arial"/>
                <w:sz w:val="22"/>
                <w:szCs w:val="24"/>
              </w:rPr>
              <w:t>)</w:t>
            </w:r>
            <w:r w:rsidR="00B41EFC" w:rsidRPr="00193C52">
              <w:rPr>
                <w:rFonts w:asciiTheme="minorHAnsi" w:hAnsiTheme="minorHAnsi" w:cs="Arial"/>
                <w:sz w:val="22"/>
                <w:szCs w:val="24"/>
              </w:rPr>
              <w:t xml:space="preserve"> </w:t>
            </w:r>
          </w:p>
        </w:tc>
      </w:tr>
      <w:tr w:rsidR="00180E53" w:rsidRPr="00180E53" w14:paraId="60462604" w14:textId="77777777" w:rsidTr="6946A155">
        <w:tc>
          <w:tcPr>
            <w:tcW w:w="2552" w:type="dxa"/>
            <w:shd w:val="clear" w:color="auto" w:fill="365F91" w:themeFill="accent1" w:themeFillShade="BF"/>
          </w:tcPr>
          <w:p w14:paraId="27945387" w14:textId="77777777" w:rsidR="00DB3E32" w:rsidRPr="00180E53" w:rsidRDefault="00DB3E32" w:rsidP="00D50481">
            <w:pPr>
              <w:pStyle w:val="BodyTextIndent"/>
              <w:ind w:left="0" w:firstLine="0"/>
              <w:rPr>
                <w:rFonts w:asciiTheme="minorHAnsi" w:hAnsiTheme="minorHAnsi" w:cs="Arial"/>
                <w:b/>
                <w:sz w:val="22"/>
                <w:szCs w:val="24"/>
              </w:rPr>
            </w:pPr>
            <w:r w:rsidRPr="00180E53">
              <w:rPr>
                <w:rFonts w:asciiTheme="minorHAnsi" w:hAnsiTheme="minorHAnsi" w:cs="Arial"/>
                <w:b/>
                <w:sz w:val="22"/>
                <w:szCs w:val="24"/>
              </w:rPr>
              <w:t>Hours of work:</w:t>
            </w:r>
          </w:p>
        </w:tc>
        <w:tc>
          <w:tcPr>
            <w:tcW w:w="8364" w:type="dxa"/>
          </w:tcPr>
          <w:p w14:paraId="005537B1" w14:textId="1D34177D" w:rsidR="00DB3E32" w:rsidRPr="00180E53" w:rsidRDefault="00063021" w:rsidP="00D50481">
            <w:pPr>
              <w:pStyle w:val="BodyTextIndent"/>
              <w:ind w:left="0" w:firstLine="0"/>
              <w:rPr>
                <w:rFonts w:asciiTheme="minorHAnsi" w:hAnsiTheme="minorHAnsi" w:cs="Arial"/>
                <w:sz w:val="22"/>
                <w:szCs w:val="24"/>
              </w:rPr>
            </w:pPr>
            <w:r w:rsidRPr="00180E53">
              <w:rPr>
                <w:rFonts w:asciiTheme="minorHAnsi" w:hAnsiTheme="minorHAnsi" w:cs="Arial"/>
                <w:sz w:val="22"/>
                <w:szCs w:val="24"/>
              </w:rPr>
              <w:t>1.0</w:t>
            </w:r>
            <w:r w:rsidR="00B41EFC" w:rsidRPr="00180E53">
              <w:rPr>
                <w:rFonts w:asciiTheme="minorHAnsi" w:hAnsiTheme="minorHAnsi" w:cs="Arial"/>
                <w:sz w:val="22"/>
                <w:szCs w:val="24"/>
              </w:rPr>
              <w:t xml:space="preserve"> FTE – 3</w:t>
            </w:r>
            <w:r w:rsidRPr="00180E53">
              <w:rPr>
                <w:rFonts w:asciiTheme="minorHAnsi" w:hAnsiTheme="minorHAnsi" w:cs="Arial"/>
                <w:sz w:val="22"/>
                <w:szCs w:val="24"/>
              </w:rPr>
              <w:t>5</w:t>
            </w:r>
            <w:r w:rsidR="00B41EFC" w:rsidRPr="00180E53">
              <w:rPr>
                <w:rFonts w:asciiTheme="minorHAnsi" w:hAnsiTheme="minorHAnsi" w:cs="Arial"/>
                <w:sz w:val="22"/>
                <w:szCs w:val="24"/>
              </w:rPr>
              <w:t xml:space="preserve"> Hours per week</w:t>
            </w:r>
          </w:p>
        </w:tc>
      </w:tr>
      <w:tr w:rsidR="00180E53" w:rsidRPr="00180E53" w14:paraId="5D3AEAB6" w14:textId="77777777" w:rsidTr="6946A155">
        <w:tc>
          <w:tcPr>
            <w:tcW w:w="2552" w:type="dxa"/>
            <w:shd w:val="clear" w:color="auto" w:fill="365F91" w:themeFill="accent1" w:themeFillShade="BF"/>
          </w:tcPr>
          <w:p w14:paraId="7E2D4171" w14:textId="77777777" w:rsidR="00E27E69" w:rsidRPr="00180E53" w:rsidRDefault="00E27E69" w:rsidP="00D50481">
            <w:pPr>
              <w:pStyle w:val="BodyTextIndent"/>
              <w:ind w:left="0" w:firstLine="0"/>
              <w:rPr>
                <w:rFonts w:asciiTheme="minorHAnsi" w:hAnsiTheme="minorHAnsi" w:cs="Arial"/>
                <w:b/>
                <w:sz w:val="22"/>
                <w:szCs w:val="24"/>
              </w:rPr>
            </w:pPr>
            <w:r w:rsidRPr="00180E53">
              <w:rPr>
                <w:rFonts w:asciiTheme="minorHAnsi" w:hAnsiTheme="minorHAnsi" w:cs="Arial"/>
                <w:b/>
                <w:sz w:val="22"/>
                <w:szCs w:val="24"/>
              </w:rPr>
              <w:t>Contract:</w:t>
            </w:r>
          </w:p>
        </w:tc>
        <w:tc>
          <w:tcPr>
            <w:tcW w:w="8364" w:type="dxa"/>
          </w:tcPr>
          <w:p w14:paraId="29347A0C" w14:textId="516B876D" w:rsidR="00E27E69" w:rsidRPr="00180E53" w:rsidRDefault="5005F9F8" w:rsidP="6946A155">
            <w:pPr>
              <w:pStyle w:val="BodyTextIndent"/>
              <w:ind w:left="0" w:firstLine="0"/>
              <w:rPr>
                <w:rFonts w:asciiTheme="minorHAnsi" w:hAnsiTheme="minorHAnsi" w:cs="Arial"/>
                <w:sz w:val="22"/>
                <w:szCs w:val="22"/>
              </w:rPr>
            </w:pPr>
            <w:r w:rsidRPr="00180E53">
              <w:rPr>
                <w:rFonts w:asciiTheme="minorHAnsi" w:hAnsiTheme="minorHAnsi" w:cs="Arial"/>
                <w:sz w:val="22"/>
                <w:szCs w:val="22"/>
              </w:rPr>
              <w:t xml:space="preserve">This is a </w:t>
            </w:r>
            <w:r w:rsidR="00654DA5">
              <w:rPr>
                <w:rFonts w:asciiTheme="minorHAnsi" w:hAnsiTheme="minorHAnsi" w:cs="Arial"/>
                <w:sz w:val="22"/>
                <w:szCs w:val="22"/>
              </w:rPr>
              <w:t>fixed term position to December 2025</w:t>
            </w:r>
          </w:p>
        </w:tc>
      </w:tr>
      <w:tr w:rsidR="00180E53" w:rsidRPr="00180E53" w14:paraId="5E9C8819" w14:textId="77777777" w:rsidTr="6946A155">
        <w:tc>
          <w:tcPr>
            <w:tcW w:w="2552" w:type="dxa"/>
            <w:shd w:val="clear" w:color="auto" w:fill="365F91" w:themeFill="accent1" w:themeFillShade="BF"/>
          </w:tcPr>
          <w:p w14:paraId="384B257B" w14:textId="77777777" w:rsidR="00E27E69" w:rsidRPr="00180E53" w:rsidRDefault="00E27E69" w:rsidP="00D50481">
            <w:pPr>
              <w:pStyle w:val="BodyTextIndent"/>
              <w:ind w:left="0" w:firstLine="0"/>
              <w:rPr>
                <w:rFonts w:asciiTheme="minorHAnsi" w:hAnsiTheme="minorHAnsi" w:cs="Arial"/>
                <w:b/>
                <w:sz w:val="22"/>
                <w:szCs w:val="24"/>
              </w:rPr>
            </w:pPr>
            <w:r w:rsidRPr="00180E53">
              <w:rPr>
                <w:rFonts w:asciiTheme="minorHAnsi" w:hAnsiTheme="minorHAnsi" w:cs="Arial"/>
                <w:b/>
                <w:sz w:val="22"/>
                <w:szCs w:val="24"/>
              </w:rPr>
              <w:t>Location:</w:t>
            </w:r>
          </w:p>
        </w:tc>
        <w:tc>
          <w:tcPr>
            <w:tcW w:w="8364" w:type="dxa"/>
          </w:tcPr>
          <w:p w14:paraId="35E99F99" w14:textId="65847A0A" w:rsidR="00E27E69" w:rsidRPr="00180E53" w:rsidRDefault="165BBC25" w:rsidP="6946A155">
            <w:pPr>
              <w:pStyle w:val="BodyTextIndent"/>
              <w:ind w:left="0" w:firstLine="0"/>
              <w:rPr>
                <w:rFonts w:asciiTheme="minorHAnsi" w:hAnsiTheme="minorHAnsi" w:cs="Arial"/>
                <w:sz w:val="22"/>
                <w:szCs w:val="22"/>
              </w:rPr>
            </w:pPr>
            <w:r w:rsidRPr="00180E53">
              <w:rPr>
                <w:rFonts w:asciiTheme="minorHAnsi" w:hAnsiTheme="minorHAnsi" w:cs="Arial"/>
                <w:sz w:val="22"/>
                <w:szCs w:val="22"/>
              </w:rPr>
              <w:t xml:space="preserve">This position will be </w:t>
            </w:r>
            <w:r w:rsidR="79796285" w:rsidRPr="00180E53">
              <w:rPr>
                <w:rFonts w:asciiTheme="minorHAnsi" w:hAnsiTheme="minorHAnsi" w:cs="Arial"/>
                <w:sz w:val="22"/>
                <w:szCs w:val="22"/>
              </w:rPr>
              <w:t>a dual campus role that will require the successful candidate to work in an agile manner.</w:t>
            </w:r>
          </w:p>
        </w:tc>
      </w:tr>
    </w:tbl>
    <w:p w14:paraId="361E06EB" w14:textId="77777777" w:rsidR="002D0DDE" w:rsidRPr="00180E53"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180E53" w:rsidRPr="00180E53" w14:paraId="26F550E4" w14:textId="77777777" w:rsidTr="6946A155">
        <w:tc>
          <w:tcPr>
            <w:tcW w:w="1560" w:type="dxa"/>
            <w:shd w:val="clear" w:color="auto" w:fill="365F91" w:themeFill="accent1" w:themeFillShade="BF"/>
            <w:vAlign w:val="center"/>
          </w:tcPr>
          <w:p w14:paraId="38FC2510" w14:textId="77777777" w:rsidR="006D6147" w:rsidRPr="00180E53" w:rsidRDefault="00703D00" w:rsidP="00703D00">
            <w:pPr>
              <w:jc w:val="left"/>
              <w:rPr>
                <w:rFonts w:asciiTheme="minorHAnsi" w:hAnsiTheme="minorHAnsi"/>
                <w:b/>
                <w:szCs w:val="24"/>
              </w:rPr>
            </w:pPr>
            <w:r w:rsidRPr="00180E53">
              <w:rPr>
                <w:rFonts w:asciiTheme="minorHAnsi" w:hAnsiTheme="minorHAnsi"/>
                <w:b/>
                <w:szCs w:val="24"/>
              </w:rPr>
              <w:t>Introduction</w:t>
            </w:r>
          </w:p>
        </w:tc>
        <w:tc>
          <w:tcPr>
            <w:tcW w:w="9356" w:type="dxa"/>
          </w:tcPr>
          <w:p w14:paraId="2FD8B06F" w14:textId="225F5EB3" w:rsidR="006D6147" w:rsidRPr="00180E53" w:rsidRDefault="00876A2B" w:rsidP="00876A2B">
            <w:pPr>
              <w:spacing w:after="240"/>
              <w:jc w:val="left"/>
              <w:rPr>
                <w:rFonts w:asciiTheme="minorHAnsi" w:eastAsiaTheme="minorEastAsia" w:hAnsiTheme="minorHAnsi"/>
                <w:sz w:val="22"/>
                <w:szCs w:val="22"/>
                <w:lang w:eastAsia="en-GB"/>
              </w:rPr>
            </w:pPr>
            <w:r w:rsidRPr="00180E53">
              <w:rPr>
                <w:rFonts w:asciiTheme="minorHAnsi" w:hAnsiTheme="minorHAnsi"/>
                <w:sz w:val="22"/>
                <w:szCs w:val="22"/>
              </w:rPr>
              <w:t>To deliver its sustainable top 30 ambition Swansea University needs a workforce with the differentiated skills necessary to ensure that it can deliver excellence in research, teaching, learning, and the wider student experience, and to be a powerhouse for the regional economy and internationally.</w:t>
            </w:r>
          </w:p>
        </w:tc>
      </w:tr>
      <w:tr w:rsidR="00180E53" w:rsidRPr="00180E53" w14:paraId="23B95405" w14:textId="77777777" w:rsidTr="004164E6">
        <w:trPr>
          <w:trHeight w:val="85"/>
        </w:trPr>
        <w:tc>
          <w:tcPr>
            <w:tcW w:w="1560" w:type="dxa"/>
            <w:shd w:val="clear" w:color="auto" w:fill="365F91" w:themeFill="accent1" w:themeFillShade="BF"/>
          </w:tcPr>
          <w:p w14:paraId="2C2D0801" w14:textId="77777777" w:rsidR="006D6147" w:rsidRPr="00180E53" w:rsidRDefault="006D6147" w:rsidP="006D6147">
            <w:pPr>
              <w:spacing w:before="240" w:after="240"/>
              <w:rPr>
                <w:rFonts w:asciiTheme="minorHAnsi" w:hAnsiTheme="minorHAnsi"/>
                <w:b/>
                <w:szCs w:val="24"/>
              </w:rPr>
            </w:pPr>
            <w:r w:rsidRPr="00180E53">
              <w:rPr>
                <w:rFonts w:asciiTheme="minorHAnsi" w:hAnsiTheme="minorHAnsi"/>
                <w:b/>
                <w:szCs w:val="24"/>
              </w:rPr>
              <w:t xml:space="preserve">Background information </w:t>
            </w:r>
          </w:p>
        </w:tc>
        <w:tc>
          <w:tcPr>
            <w:tcW w:w="9356" w:type="dxa"/>
          </w:tcPr>
          <w:p w14:paraId="5986B5FE" w14:textId="51C57102" w:rsidR="004164E6" w:rsidRDefault="004164E6" w:rsidP="004164E6">
            <w:pPr>
              <w:pStyle w:val="paragraph"/>
              <w:textAlignment w:val="baseline"/>
              <w:rPr>
                <w:rFonts w:ascii="Calibri" w:hAnsi="Calibri" w:cs="Calibri"/>
                <w:sz w:val="22"/>
                <w:szCs w:val="22"/>
              </w:rPr>
            </w:pPr>
            <w:r w:rsidRPr="00180E53">
              <w:rPr>
                <w:rFonts w:ascii="Calibri" w:hAnsi="Calibri" w:cs="Calibri"/>
                <w:sz w:val="22"/>
                <w:szCs w:val="22"/>
              </w:rPr>
              <w:t xml:space="preserve">The Faculty of Humanities and Social Sciences is seeking to employ a </w:t>
            </w:r>
            <w:r w:rsidR="00654DA5" w:rsidRPr="00416635">
              <w:rPr>
                <w:rFonts w:asciiTheme="minorHAnsi" w:hAnsiTheme="minorHAnsi" w:cstheme="minorHAnsi"/>
                <w:sz w:val="22"/>
                <w:szCs w:val="18"/>
              </w:rPr>
              <w:t xml:space="preserve">Research and Innovation </w:t>
            </w:r>
            <w:r w:rsidR="00A37B59">
              <w:rPr>
                <w:rFonts w:asciiTheme="minorHAnsi" w:hAnsiTheme="minorHAnsi" w:cstheme="minorHAnsi"/>
                <w:sz w:val="22"/>
                <w:szCs w:val="18"/>
              </w:rPr>
              <w:t xml:space="preserve">Senior Developer </w:t>
            </w:r>
            <w:r w:rsidRPr="00180E53">
              <w:rPr>
                <w:rFonts w:ascii="Calibri" w:hAnsi="Calibri" w:cs="Calibri"/>
                <w:sz w:val="22"/>
                <w:szCs w:val="22"/>
              </w:rPr>
              <w:t xml:space="preserve">who will be responsible </w:t>
            </w:r>
            <w:r w:rsidR="006702EF">
              <w:rPr>
                <w:rFonts w:ascii="Calibri" w:hAnsi="Calibri" w:cs="Calibri"/>
                <w:sz w:val="22"/>
                <w:szCs w:val="22"/>
              </w:rPr>
              <w:t xml:space="preserve">for leading the </w:t>
            </w:r>
            <w:r w:rsidR="00DE364E">
              <w:rPr>
                <w:rFonts w:ascii="Calibri" w:hAnsi="Calibri" w:cs="Calibri"/>
                <w:sz w:val="22"/>
                <w:szCs w:val="22"/>
              </w:rPr>
              <w:t xml:space="preserve">growing </w:t>
            </w:r>
            <w:r w:rsidR="006702EF">
              <w:rPr>
                <w:rFonts w:ascii="Calibri" w:hAnsi="Calibri" w:cs="Calibri"/>
                <w:sz w:val="22"/>
                <w:szCs w:val="22"/>
              </w:rPr>
              <w:t>team engaged in the</w:t>
            </w:r>
            <w:r w:rsidR="002D483D">
              <w:rPr>
                <w:rFonts w:ascii="Calibri" w:hAnsi="Calibri" w:cs="Calibri"/>
                <w:sz w:val="22"/>
                <w:szCs w:val="22"/>
              </w:rPr>
              <w:t xml:space="preserve"> commercialisation and exploitation of research </w:t>
            </w:r>
            <w:r w:rsidR="0071329C">
              <w:rPr>
                <w:rFonts w:ascii="Calibri" w:hAnsi="Calibri" w:cs="Calibri"/>
                <w:sz w:val="22"/>
                <w:szCs w:val="22"/>
              </w:rPr>
              <w:t>using</w:t>
            </w:r>
            <w:r w:rsidR="000C2F07">
              <w:rPr>
                <w:rFonts w:ascii="Calibri" w:hAnsi="Calibri" w:cs="Calibri"/>
                <w:sz w:val="22"/>
                <w:szCs w:val="22"/>
              </w:rPr>
              <w:t xml:space="preserve"> digital services and </w:t>
            </w:r>
            <w:r w:rsidR="00A37B59">
              <w:rPr>
                <w:rFonts w:ascii="Calibri" w:hAnsi="Calibri" w:cs="Calibri"/>
                <w:sz w:val="22"/>
                <w:szCs w:val="22"/>
              </w:rPr>
              <w:t>associated facilities</w:t>
            </w:r>
            <w:r w:rsidR="00821E6B">
              <w:rPr>
                <w:rFonts w:ascii="Calibri" w:hAnsi="Calibri" w:cs="Calibri"/>
                <w:sz w:val="22"/>
                <w:szCs w:val="22"/>
              </w:rPr>
              <w:t xml:space="preserve">, currently </w:t>
            </w:r>
            <w:r w:rsidR="0071329C">
              <w:rPr>
                <w:rFonts w:ascii="Calibri" w:hAnsi="Calibri" w:cs="Calibri"/>
                <w:sz w:val="22"/>
                <w:szCs w:val="22"/>
              </w:rPr>
              <w:t>known as ‘Innovation Lab Wales (ILW)</w:t>
            </w:r>
            <w:r w:rsidRPr="00180E53">
              <w:rPr>
                <w:rFonts w:ascii="Calibri" w:hAnsi="Calibri" w:cs="Calibri"/>
                <w:sz w:val="22"/>
                <w:szCs w:val="22"/>
              </w:rPr>
              <w:t>.</w:t>
            </w:r>
          </w:p>
          <w:p w14:paraId="60566776" w14:textId="77777777" w:rsidR="0075055D" w:rsidRPr="00D33C67" w:rsidRDefault="0075055D" w:rsidP="0075055D">
            <w:pPr>
              <w:pStyle w:val="NoSpacing"/>
              <w:rPr>
                <w:rFonts w:cs="Arial"/>
              </w:rPr>
            </w:pPr>
            <w:r w:rsidRPr="00D33C67">
              <w:rPr>
                <w:rFonts w:cs="Arial"/>
              </w:rPr>
              <w:t>The Lab support</w:t>
            </w:r>
            <w:r>
              <w:rPr>
                <w:rFonts w:cs="Arial"/>
              </w:rPr>
              <w:t>s</w:t>
            </w:r>
            <w:r w:rsidRPr="00D33C67">
              <w:rPr>
                <w:rFonts w:cs="Arial"/>
              </w:rPr>
              <w:t xml:space="preserve"> the development and testing of software </w:t>
            </w:r>
            <w:r>
              <w:rPr>
                <w:rFonts w:cs="Arial"/>
              </w:rPr>
              <w:t xml:space="preserve">in a variety of areas such as social impact technology, legal technology, and work concerning cyber threats. </w:t>
            </w:r>
            <w:r w:rsidRPr="00D33C67">
              <w:rPr>
                <w:rFonts w:cs="Arial"/>
              </w:rPr>
              <w:t xml:space="preserve">The software projects will be at the heart of enabling the Lab to provide diverse approaches to </w:t>
            </w:r>
            <w:r>
              <w:rPr>
                <w:rFonts w:cs="Arial"/>
              </w:rPr>
              <w:t>solving problems</w:t>
            </w:r>
            <w:r w:rsidRPr="00D33C67">
              <w:rPr>
                <w:rFonts w:cs="Arial"/>
              </w:rPr>
              <w:t>, making the work incredibly varied in conjunction with a broad range of people. Current and to-be-developed projects at the Lab are based on research, proposals, and the requirements of academics, practicing lawyers, NGOs, charities, and other providers working in collaboration with the Lab.</w:t>
            </w:r>
          </w:p>
          <w:p w14:paraId="6DCBFAAC" w14:textId="77777777" w:rsidR="0075055D" w:rsidRPr="00D33C67" w:rsidRDefault="0075055D" w:rsidP="0075055D">
            <w:pPr>
              <w:pStyle w:val="NoSpacing"/>
              <w:rPr>
                <w:rFonts w:cs="Arial"/>
              </w:rPr>
            </w:pPr>
          </w:p>
          <w:p w14:paraId="455C8C66" w14:textId="788BD5CE" w:rsidR="0075055D" w:rsidRPr="00D33C67" w:rsidRDefault="0075055D" w:rsidP="0075055D">
            <w:pPr>
              <w:pStyle w:val="NoSpacing"/>
              <w:rPr>
                <w:rFonts w:cs="Arial"/>
              </w:rPr>
            </w:pPr>
            <w:r w:rsidRPr="00D33C67">
              <w:rPr>
                <w:rFonts w:cs="Arial"/>
              </w:rPr>
              <w:t xml:space="preserve">The objective of the software development team is to deliver rapid requirement specification and software prototyping, which will serve as proof-of-concepts for further project proposals or </w:t>
            </w:r>
            <w:r>
              <w:rPr>
                <w:rFonts w:cs="Arial"/>
              </w:rPr>
              <w:t>de</w:t>
            </w:r>
            <w:r w:rsidRPr="00D33C67">
              <w:rPr>
                <w:rFonts w:cs="Arial"/>
              </w:rPr>
              <w:t>velopment schemes.</w:t>
            </w:r>
          </w:p>
          <w:p w14:paraId="60A44E5E" w14:textId="0294E8AF" w:rsidR="00DE364E" w:rsidRDefault="00DE364E" w:rsidP="00DE364E">
            <w:pPr>
              <w:pStyle w:val="paragraph"/>
              <w:textAlignment w:val="baseline"/>
              <w:rPr>
                <w:rFonts w:ascii="Calibri" w:hAnsi="Calibri" w:cs="Calibri"/>
                <w:sz w:val="22"/>
                <w:szCs w:val="22"/>
              </w:rPr>
            </w:pPr>
            <w:r>
              <w:rPr>
                <w:rFonts w:ascii="Calibri" w:hAnsi="Calibri" w:cs="Calibri"/>
                <w:sz w:val="22"/>
                <w:szCs w:val="22"/>
              </w:rPr>
              <w:t>We are looking for</w:t>
            </w:r>
            <w:r w:rsidR="006742BD">
              <w:rPr>
                <w:rFonts w:ascii="Calibri" w:hAnsi="Calibri" w:cs="Calibri"/>
                <w:sz w:val="22"/>
                <w:szCs w:val="22"/>
              </w:rPr>
              <w:t xml:space="preserve"> an entrepreneurial person, capable of managing their own work and others</w:t>
            </w:r>
            <w:r w:rsidR="00F04CB3">
              <w:rPr>
                <w:rFonts w:ascii="Calibri" w:hAnsi="Calibri" w:cs="Calibri"/>
                <w:sz w:val="22"/>
                <w:szCs w:val="22"/>
              </w:rPr>
              <w:t>’</w:t>
            </w:r>
            <w:r w:rsidR="006742BD">
              <w:rPr>
                <w:rFonts w:ascii="Calibri" w:hAnsi="Calibri" w:cs="Calibri"/>
                <w:sz w:val="22"/>
                <w:szCs w:val="22"/>
              </w:rPr>
              <w:t xml:space="preserve">, </w:t>
            </w:r>
            <w:r w:rsidR="005479B8">
              <w:rPr>
                <w:rFonts w:ascii="Calibri" w:hAnsi="Calibri" w:cs="Calibri"/>
                <w:sz w:val="22"/>
                <w:szCs w:val="22"/>
              </w:rPr>
              <w:t>as well as s</w:t>
            </w:r>
            <w:r w:rsidR="00F04CB3">
              <w:rPr>
                <w:rFonts w:ascii="Calibri" w:hAnsi="Calibri" w:cs="Calibri"/>
                <w:sz w:val="22"/>
                <w:szCs w:val="22"/>
              </w:rPr>
              <w:t xml:space="preserve">upporting in the </w:t>
            </w:r>
            <w:r w:rsidR="00D91054">
              <w:rPr>
                <w:rFonts w:ascii="Calibri" w:hAnsi="Calibri" w:cs="Calibri"/>
                <w:sz w:val="22"/>
                <w:szCs w:val="22"/>
              </w:rPr>
              <w:t>software</w:t>
            </w:r>
            <w:r w:rsidR="00F04CB3">
              <w:rPr>
                <w:rFonts w:ascii="Calibri" w:hAnsi="Calibri" w:cs="Calibri"/>
                <w:sz w:val="22"/>
                <w:szCs w:val="22"/>
              </w:rPr>
              <w:t xml:space="preserve"> development process, from ideation through to commercialisation.  The expectation is that th</w:t>
            </w:r>
            <w:r w:rsidR="00230DF9">
              <w:rPr>
                <w:rFonts w:ascii="Calibri" w:hAnsi="Calibri" w:cs="Calibri"/>
                <w:sz w:val="22"/>
                <w:szCs w:val="22"/>
              </w:rPr>
              <w:t>e</w:t>
            </w:r>
            <w:r w:rsidR="00F04CB3">
              <w:rPr>
                <w:rFonts w:ascii="Calibri" w:hAnsi="Calibri" w:cs="Calibri"/>
                <w:sz w:val="22"/>
                <w:szCs w:val="22"/>
              </w:rPr>
              <w:t xml:space="preserve"> capacity will grow</w:t>
            </w:r>
            <w:r w:rsidR="00AB0D3C">
              <w:rPr>
                <w:rFonts w:ascii="Calibri" w:hAnsi="Calibri" w:cs="Calibri"/>
                <w:sz w:val="22"/>
                <w:szCs w:val="22"/>
              </w:rPr>
              <w:t xml:space="preserve"> </w:t>
            </w:r>
            <w:proofErr w:type="gramStart"/>
            <w:r w:rsidR="00AB0D3C">
              <w:rPr>
                <w:rFonts w:ascii="Calibri" w:hAnsi="Calibri" w:cs="Calibri"/>
                <w:sz w:val="22"/>
                <w:szCs w:val="22"/>
              </w:rPr>
              <w:t xml:space="preserve">from </w:t>
            </w:r>
            <w:r w:rsidR="00F04CB3">
              <w:rPr>
                <w:rFonts w:ascii="Calibri" w:hAnsi="Calibri" w:cs="Calibri"/>
                <w:sz w:val="22"/>
                <w:szCs w:val="22"/>
              </w:rPr>
              <w:t xml:space="preserve"> the</w:t>
            </w:r>
            <w:proofErr w:type="gramEnd"/>
            <w:r w:rsidR="00F04CB3">
              <w:rPr>
                <w:rFonts w:ascii="Calibri" w:hAnsi="Calibri" w:cs="Calibri"/>
                <w:sz w:val="22"/>
                <w:szCs w:val="22"/>
              </w:rPr>
              <w:t xml:space="preserve"> existing team of 2 </w:t>
            </w:r>
            <w:r w:rsidR="00D91054">
              <w:rPr>
                <w:rFonts w:ascii="Calibri" w:hAnsi="Calibri" w:cs="Calibri"/>
                <w:sz w:val="22"/>
                <w:szCs w:val="22"/>
              </w:rPr>
              <w:t>software</w:t>
            </w:r>
            <w:r w:rsidR="006742BD">
              <w:rPr>
                <w:rFonts w:ascii="Calibri" w:hAnsi="Calibri" w:cs="Calibri"/>
                <w:sz w:val="22"/>
                <w:szCs w:val="22"/>
              </w:rPr>
              <w:t xml:space="preserve"> developers </w:t>
            </w:r>
            <w:r w:rsidR="00230DF9">
              <w:rPr>
                <w:rFonts w:ascii="Calibri" w:hAnsi="Calibri" w:cs="Calibri"/>
                <w:sz w:val="22"/>
                <w:szCs w:val="22"/>
              </w:rPr>
              <w:t xml:space="preserve">who </w:t>
            </w:r>
            <w:r w:rsidR="00F04CB3">
              <w:rPr>
                <w:rFonts w:ascii="Calibri" w:hAnsi="Calibri" w:cs="Calibri"/>
                <w:sz w:val="22"/>
                <w:szCs w:val="22"/>
              </w:rPr>
              <w:t>work with</w:t>
            </w:r>
            <w:r w:rsidR="00AA6056">
              <w:rPr>
                <w:rFonts w:ascii="Calibri" w:hAnsi="Calibri" w:cs="Calibri"/>
                <w:sz w:val="22"/>
                <w:szCs w:val="22"/>
              </w:rPr>
              <w:t>in</w:t>
            </w:r>
            <w:r w:rsidR="00F04CB3">
              <w:rPr>
                <w:rFonts w:ascii="Calibri" w:hAnsi="Calibri" w:cs="Calibri"/>
                <w:sz w:val="22"/>
                <w:szCs w:val="22"/>
              </w:rPr>
              <w:t xml:space="preserve"> the Innovation Lab Wales </w:t>
            </w:r>
            <w:r w:rsidR="00AA6056">
              <w:rPr>
                <w:rFonts w:ascii="Calibri" w:hAnsi="Calibri" w:cs="Calibri"/>
                <w:sz w:val="22"/>
                <w:szCs w:val="22"/>
              </w:rPr>
              <w:t>(</w:t>
            </w:r>
            <w:r w:rsidR="00B71E5F">
              <w:rPr>
                <w:rFonts w:ascii="Calibri" w:hAnsi="Calibri" w:cs="Calibri"/>
                <w:sz w:val="22"/>
                <w:szCs w:val="22"/>
              </w:rPr>
              <w:t>ILW</w:t>
            </w:r>
            <w:r w:rsidR="00AA6056">
              <w:rPr>
                <w:rFonts w:ascii="Calibri" w:hAnsi="Calibri" w:cs="Calibri"/>
                <w:sz w:val="22"/>
                <w:szCs w:val="22"/>
              </w:rPr>
              <w:t>)</w:t>
            </w:r>
            <w:r w:rsidR="00B71E5F">
              <w:rPr>
                <w:rFonts w:ascii="Calibri" w:hAnsi="Calibri" w:cs="Calibri"/>
                <w:sz w:val="22"/>
                <w:szCs w:val="22"/>
              </w:rPr>
              <w:t xml:space="preserve"> </w:t>
            </w:r>
            <w:r w:rsidR="00AA6056">
              <w:rPr>
                <w:rFonts w:ascii="Calibri" w:hAnsi="Calibri" w:cs="Calibri"/>
                <w:sz w:val="22"/>
                <w:szCs w:val="22"/>
              </w:rPr>
              <w:t xml:space="preserve">which also includes computer </w:t>
            </w:r>
            <w:r w:rsidR="004A59D8" w:rsidRPr="00180E53">
              <w:rPr>
                <w:rFonts w:ascii="Calibri" w:hAnsi="Calibri" w:cs="Calibri"/>
                <w:sz w:val="22"/>
                <w:szCs w:val="22"/>
              </w:rPr>
              <w:t>facil</w:t>
            </w:r>
            <w:r w:rsidR="00F20FB6" w:rsidRPr="00180E53">
              <w:rPr>
                <w:rFonts w:ascii="Calibri" w:hAnsi="Calibri" w:cs="Calibri"/>
                <w:sz w:val="22"/>
                <w:szCs w:val="22"/>
              </w:rPr>
              <w:t>i</w:t>
            </w:r>
            <w:r w:rsidR="004A59D8" w:rsidRPr="00180E53">
              <w:rPr>
                <w:rFonts w:ascii="Calibri" w:hAnsi="Calibri" w:cs="Calibri"/>
                <w:sz w:val="22"/>
                <w:szCs w:val="22"/>
              </w:rPr>
              <w:t>ties and meeting rooms</w:t>
            </w:r>
            <w:r w:rsidR="00AA6056">
              <w:rPr>
                <w:rFonts w:ascii="Calibri" w:hAnsi="Calibri" w:cs="Calibri"/>
                <w:sz w:val="22"/>
                <w:szCs w:val="22"/>
              </w:rPr>
              <w:t xml:space="preserve">. </w:t>
            </w:r>
            <w:r w:rsidR="00A20ADB">
              <w:rPr>
                <w:rFonts w:ascii="Calibri" w:hAnsi="Calibri" w:cs="Calibri"/>
                <w:sz w:val="22"/>
                <w:szCs w:val="22"/>
              </w:rPr>
              <w:t xml:space="preserve">In </w:t>
            </w:r>
            <w:proofErr w:type="gramStart"/>
            <w:r w:rsidR="00A20ADB">
              <w:rPr>
                <w:rFonts w:ascii="Calibri" w:hAnsi="Calibri" w:cs="Calibri"/>
                <w:sz w:val="22"/>
                <w:szCs w:val="22"/>
              </w:rPr>
              <w:t>short</w:t>
            </w:r>
            <w:proofErr w:type="gramEnd"/>
            <w:r w:rsidR="00A20ADB">
              <w:rPr>
                <w:rFonts w:ascii="Calibri" w:hAnsi="Calibri" w:cs="Calibri"/>
                <w:sz w:val="22"/>
                <w:szCs w:val="22"/>
              </w:rPr>
              <w:t xml:space="preserve"> this an opportunity for a </w:t>
            </w:r>
            <w:r w:rsidR="002D44BC">
              <w:rPr>
                <w:rFonts w:ascii="Calibri" w:hAnsi="Calibri" w:cs="Calibri"/>
                <w:sz w:val="22"/>
                <w:szCs w:val="22"/>
              </w:rPr>
              <w:t xml:space="preserve">driven and innovative person </w:t>
            </w:r>
            <w:r w:rsidR="00A20ADB">
              <w:rPr>
                <w:rFonts w:ascii="Calibri" w:hAnsi="Calibri" w:cs="Calibri"/>
                <w:sz w:val="22"/>
                <w:szCs w:val="22"/>
              </w:rPr>
              <w:t xml:space="preserve">to grow a new set of services and facilities within the University portfolio. </w:t>
            </w:r>
            <w:r w:rsidRPr="00180E53">
              <w:rPr>
                <w:rFonts w:ascii="Calibri" w:hAnsi="Calibri" w:cs="Calibri"/>
                <w:sz w:val="22"/>
                <w:szCs w:val="22"/>
              </w:rPr>
              <w:t xml:space="preserve"> </w:t>
            </w:r>
          </w:p>
          <w:p w14:paraId="2570CE18" w14:textId="159BBB49" w:rsidR="004164E6" w:rsidRPr="00180E53" w:rsidRDefault="00DE364E" w:rsidP="004164E6">
            <w:pPr>
              <w:pStyle w:val="paragraph"/>
              <w:textAlignment w:val="baseline"/>
              <w:rPr>
                <w:rFonts w:ascii="Calibri" w:hAnsi="Calibri" w:cs="Calibri"/>
                <w:sz w:val="22"/>
                <w:szCs w:val="22"/>
              </w:rPr>
            </w:pPr>
            <w:r w:rsidRPr="00180E53">
              <w:rPr>
                <w:rFonts w:ascii="Calibri" w:hAnsi="Calibri" w:cs="Calibri"/>
                <w:sz w:val="22"/>
                <w:szCs w:val="22"/>
              </w:rPr>
              <w:t>The post-holder will be</w:t>
            </w:r>
            <w:r>
              <w:rPr>
                <w:rFonts w:ascii="Calibri" w:hAnsi="Calibri" w:cs="Calibri"/>
                <w:sz w:val="22"/>
                <w:szCs w:val="22"/>
              </w:rPr>
              <w:t xml:space="preserve"> </w:t>
            </w:r>
            <w:r w:rsidRPr="00180E53">
              <w:rPr>
                <w:rFonts w:ascii="Calibri" w:hAnsi="Calibri" w:cs="Calibri"/>
                <w:sz w:val="22"/>
                <w:szCs w:val="22"/>
              </w:rPr>
              <w:t xml:space="preserve">responsible for ensuring the expected outputs and benefits of </w:t>
            </w:r>
            <w:r>
              <w:rPr>
                <w:rFonts w:ascii="Calibri" w:hAnsi="Calibri" w:cs="Calibri"/>
                <w:sz w:val="22"/>
                <w:szCs w:val="22"/>
              </w:rPr>
              <w:t xml:space="preserve">our digital commercialisation facilities and services are </w:t>
            </w:r>
            <w:r w:rsidRPr="00180E53">
              <w:rPr>
                <w:rFonts w:ascii="Calibri" w:hAnsi="Calibri" w:cs="Calibri"/>
                <w:sz w:val="22"/>
                <w:szCs w:val="22"/>
              </w:rPr>
              <w:t xml:space="preserve">achieved, and realised, by understanding both faculty and university needs and subsequently translating those needs into operational </w:t>
            </w:r>
            <w:proofErr w:type="gramStart"/>
            <w:r w:rsidRPr="00180E53">
              <w:rPr>
                <w:rFonts w:ascii="Calibri" w:hAnsi="Calibri" w:cs="Calibri"/>
                <w:sz w:val="22"/>
                <w:szCs w:val="22"/>
              </w:rPr>
              <w:t>outputs;</w:t>
            </w:r>
            <w:proofErr w:type="gramEnd"/>
            <w:r w:rsidRPr="00180E53">
              <w:rPr>
                <w:rFonts w:ascii="Calibri" w:hAnsi="Calibri" w:cs="Calibri"/>
                <w:sz w:val="22"/>
                <w:szCs w:val="22"/>
              </w:rPr>
              <w:t xml:space="preserve"> working closely alongside colleagues within the faculty and wider university networks in order to do so.</w:t>
            </w:r>
            <w:r w:rsidR="0075055D">
              <w:rPr>
                <w:rFonts w:ascii="Calibri" w:hAnsi="Calibri" w:cs="Calibri"/>
                <w:sz w:val="22"/>
                <w:szCs w:val="22"/>
              </w:rPr>
              <w:t xml:space="preserve"> </w:t>
            </w:r>
            <w:r w:rsidR="004164E6" w:rsidRPr="00180E53">
              <w:rPr>
                <w:rFonts w:ascii="Calibri" w:hAnsi="Calibri" w:cs="Calibri"/>
                <w:sz w:val="22"/>
                <w:szCs w:val="22"/>
              </w:rPr>
              <w:t xml:space="preserve">This role is critical in ensuring </w:t>
            </w:r>
            <w:r w:rsidR="00345739">
              <w:rPr>
                <w:rFonts w:ascii="Calibri" w:hAnsi="Calibri" w:cs="Calibri"/>
                <w:sz w:val="22"/>
                <w:szCs w:val="22"/>
              </w:rPr>
              <w:t>our</w:t>
            </w:r>
            <w:r w:rsidR="00A37B59">
              <w:rPr>
                <w:rFonts w:ascii="Calibri" w:hAnsi="Calibri" w:cs="Calibri"/>
                <w:sz w:val="22"/>
                <w:szCs w:val="22"/>
              </w:rPr>
              <w:t xml:space="preserve"> Research and Innovation focussed </w:t>
            </w:r>
            <w:r w:rsidR="00345739">
              <w:rPr>
                <w:rFonts w:ascii="Calibri" w:hAnsi="Calibri" w:cs="Calibri"/>
                <w:sz w:val="22"/>
                <w:szCs w:val="22"/>
              </w:rPr>
              <w:t>digital development</w:t>
            </w:r>
            <w:r w:rsidR="004164E6" w:rsidRPr="00180E53">
              <w:rPr>
                <w:rFonts w:ascii="Calibri" w:hAnsi="Calibri" w:cs="Calibri"/>
                <w:sz w:val="22"/>
                <w:szCs w:val="22"/>
              </w:rPr>
              <w:t xml:space="preserve"> </w:t>
            </w:r>
            <w:r w:rsidR="00A37B59">
              <w:rPr>
                <w:rFonts w:ascii="Calibri" w:hAnsi="Calibri" w:cs="Calibri"/>
                <w:sz w:val="22"/>
                <w:szCs w:val="22"/>
              </w:rPr>
              <w:t>team is</w:t>
            </w:r>
            <w:r w:rsidR="004164E6" w:rsidRPr="00180E53">
              <w:rPr>
                <w:rFonts w:ascii="Calibri" w:hAnsi="Calibri" w:cs="Calibri"/>
                <w:sz w:val="22"/>
                <w:szCs w:val="22"/>
              </w:rPr>
              <w:t xml:space="preserve"> managed</w:t>
            </w:r>
            <w:r w:rsidR="00A42156" w:rsidRPr="00180E53">
              <w:rPr>
                <w:rFonts w:ascii="Calibri" w:hAnsi="Calibri" w:cs="Calibri"/>
                <w:sz w:val="22"/>
                <w:szCs w:val="22"/>
              </w:rPr>
              <w:t xml:space="preserve"> in accordance with faculty and university policies and procedures</w:t>
            </w:r>
            <w:r w:rsidR="004164E6" w:rsidRPr="00180E53">
              <w:rPr>
                <w:rFonts w:ascii="Calibri" w:hAnsi="Calibri" w:cs="Calibri"/>
                <w:sz w:val="22"/>
                <w:szCs w:val="22"/>
              </w:rPr>
              <w:t>, meet</w:t>
            </w:r>
            <w:r w:rsidR="00433B9A">
              <w:rPr>
                <w:rFonts w:ascii="Calibri" w:hAnsi="Calibri" w:cs="Calibri"/>
                <w:sz w:val="22"/>
                <w:szCs w:val="22"/>
              </w:rPr>
              <w:t>s</w:t>
            </w:r>
            <w:r w:rsidR="004164E6" w:rsidRPr="00180E53">
              <w:rPr>
                <w:rFonts w:ascii="Calibri" w:hAnsi="Calibri" w:cs="Calibri"/>
                <w:sz w:val="22"/>
                <w:szCs w:val="22"/>
              </w:rPr>
              <w:t xml:space="preserve"> objectives, and operate</w:t>
            </w:r>
            <w:r w:rsidR="007978AF">
              <w:rPr>
                <w:rFonts w:ascii="Calibri" w:hAnsi="Calibri" w:cs="Calibri"/>
                <w:sz w:val="22"/>
                <w:szCs w:val="22"/>
              </w:rPr>
              <w:t>s</w:t>
            </w:r>
            <w:r w:rsidR="004164E6" w:rsidRPr="00180E53">
              <w:rPr>
                <w:rFonts w:ascii="Calibri" w:hAnsi="Calibri" w:cs="Calibri"/>
                <w:sz w:val="22"/>
                <w:szCs w:val="22"/>
              </w:rPr>
              <w:t xml:space="preserve"> efficiently whilst maximising stakeholder engagement and adoption </w:t>
            </w:r>
            <w:r w:rsidR="00F75A5C">
              <w:rPr>
                <w:rFonts w:ascii="Calibri" w:hAnsi="Calibri" w:cs="Calibri"/>
                <w:sz w:val="22"/>
                <w:szCs w:val="22"/>
              </w:rPr>
              <w:t xml:space="preserve">as well as income generation where appropriate </w:t>
            </w:r>
            <w:r w:rsidR="004164E6" w:rsidRPr="00180E53">
              <w:rPr>
                <w:rFonts w:ascii="Calibri" w:hAnsi="Calibri" w:cs="Calibri"/>
                <w:sz w:val="22"/>
                <w:szCs w:val="22"/>
              </w:rPr>
              <w:t>to achieve successful delivery.</w:t>
            </w:r>
          </w:p>
          <w:p w14:paraId="40170E7A" w14:textId="7FCD2A64" w:rsidR="004164E6" w:rsidRPr="00180E53" w:rsidRDefault="004164E6" w:rsidP="004164E6">
            <w:pPr>
              <w:pStyle w:val="paragraph"/>
              <w:textAlignment w:val="baseline"/>
              <w:rPr>
                <w:rFonts w:ascii="Calibri" w:hAnsi="Calibri" w:cs="Calibri"/>
                <w:sz w:val="22"/>
                <w:szCs w:val="22"/>
              </w:rPr>
            </w:pPr>
            <w:r w:rsidRPr="00180E53">
              <w:rPr>
                <w:rFonts w:ascii="Calibri" w:hAnsi="Calibri" w:cs="Calibri"/>
                <w:sz w:val="22"/>
                <w:szCs w:val="22"/>
              </w:rPr>
              <w:lastRenderedPageBreak/>
              <w:t>The successful candidate will have strong operational experience,</w:t>
            </w:r>
            <w:r w:rsidR="00F75A5C">
              <w:rPr>
                <w:rFonts w:ascii="Calibri" w:hAnsi="Calibri" w:cs="Calibri"/>
                <w:sz w:val="22"/>
                <w:szCs w:val="22"/>
              </w:rPr>
              <w:t xml:space="preserve"> an entrepreneurial mindset,</w:t>
            </w:r>
            <w:r w:rsidRPr="00180E53">
              <w:rPr>
                <w:rFonts w:ascii="Calibri" w:hAnsi="Calibri" w:cs="Calibri"/>
                <w:sz w:val="22"/>
                <w:szCs w:val="22"/>
              </w:rPr>
              <w:t xml:space="preserve"> project management skills, emotional intelligence, exemplary communication skills, political awareness, and the ability to work with and influence a wide range of stakeholders.</w:t>
            </w:r>
          </w:p>
          <w:p w14:paraId="42AA1076" w14:textId="3E54B005" w:rsidR="004164E6" w:rsidRPr="00180E53" w:rsidRDefault="004164E6" w:rsidP="004164E6">
            <w:pPr>
              <w:pStyle w:val="paragraph"/>
              <w:textAlignment w:val="baseline"/>
              <w:rPr>
                <w:rFonts w:ascii="Calibri" w:hAnsi="Calibri" w:cs="Calibri"/>
                <w:sz w:val="22"/>
                <w:szCs w:val="22"/>
              </w:rPr>
            </w:pPr>
            <w:r w:rsidRPr="00180E53">
              <w:rPr>
                <w:rFonts w:ascii="Calibri" w:hAnsi="Calibri" w:cs="Calibri"/>
                <w:sz w:val="22"/>
                <w:szCs w:val="22"/>
              </w:rPr>
              <w:t xml:space="preserve">The </w:t>
            </w:r>
            <w:r w:rsidR="00180E53">
              <w:rPr>
                <w:rFonts w:ascii="Calibri" w:hAnsi="Calibri" w:cs="Calibri"/>
                <w:sz w:val="22"/>
                <w:szCs w:val="22"/>
              </w:rPr>
              <w:t>r</w:t>
            </w:r>
            <w:r w:rsidRPr="00180E53">
              <w:rPr>
                <w:rFonts w:ascii="Calibri" w:hAnsi="Calibri" w:cs="Calibri"/>
                <w:sz w:val="22"/>
                <w:szCs w:val="22"/>
              </w:rPr>
              <w:t xml:space="preserve">ole operates in an environment where autonomy, diplomacy, </w:t>
            </w:r>
            <w:r w:rsidR="00B20D13">
              <w:rPr>
                <w:rFonts w:ascii="Calibri" w:hAnsi="Calibri" w:cs="Calibri"/>
                <w:sz w:val="22"/>
                <w:szCs w:val="22"/>
              </w:rPr>
              <w:t xml:space="preserve">commercial acumen, </w:t>
            </w:r>
            <w:r w:rsidRPr="00180E53">
              <w:rPr>
                <w:rFonts w:ascii="Calibri" w:hAnsi="Calibri" w:cs="Calibri"/>
                <w:sz w:val="22"/>
                <w:szCs w:val="22"/>
              </w:rPr>
              <w:t xml:space="preserve">confidentiality, and discretion are paramount, requiring sound judgement about the appropriate course of action. </w:t>
            </w:r>
          </w:p>
          <w:p w14:paraId="11527759" w14:textId="1440679A" w:rsidR="004164E6" w:rsidRPr="00180E53" w:rsidRDefault="004164E6" w:rsidP="00035540">
            <w:pPr>
              <w:pStyle w:val="paragraph"/>
              <w:textAlignment w:val="baseline"/>
              <w:rPr>
                <w:rFonts w:ascii="Calibri" w:hAnsi="Calibri" w:cs="Calibri"/>
                <w:sz w:val="22"/>
                <w:szCs w:val="22"/>
              </w:rPr>
            </w:pPr>
            <w:r w:rsidRPr="00180E53">
              <w:rPr>
                <w:rFonts w:ascii="Calibri" w:hAnsi="Calibri" w:cs="Calibri"/>
                <w:sz w:val="22"/>
                <w:szCs w:val="22"/>
              </w:rPr>
              <w:t>The workload is varied, challenging, and stimulating, requiring personal organisation, flexibility, and an ability to work to deadlines.</w:t>
            </w:r>
          </w:p>
        </w:tc>
      </w:tr>
      <w:tr w:rsidR="00180E53" w:rsidRPr="00180E53" w14:paraId="18F6888A" w14:textId="77777777" w:rsidTr="6946A155">
        <w:tc>
          <w:tcPr>
            <w:tcW w:w="1560" w:type="dxa"/>
            <w:shd w:val="clear" w:color="auto" w:fill="365F91" w:themeFill="accent1" w:themeFillShade="BF"/>
            <w:vAlign w:val="center"/>
          </w:tcPr>
          <w:p w14:paraId="17D9109F" w14:textId="77777777" w:rsidR="006D6147" w:rsidRPr="00180E53" w:rsidRDefault="00735118" w:rsidP="00166BD2">
            <w:pPr>
              <w:jc w:val="left"/>
              <w:rPr>
                <w:rFonts w:asciiTheme="minorHAnsi" w:hAnsiTheme="minorHAnsi"/>
                <w:b/>
                <w:szCs w:val="24"/>
              </w:rPr>
            </w:pPr>
            <w:r w:rsidRPr="00180E53">
              <w:rPr>
                <w:rFonts w:asciiTheme="minorHAnsi" w:hAnsiTheme="minorHAnsi"/>
                <w:b/>
                <w:szCs w:val="24"/>
              </w:rPr>
              <w:lastRenderedPageBreak/>
              <w:t>Main Purpose of Post</w:t>
            </w:r>
          </w:p>
          <w:p w14:paraId="7D5F5E34" w14:textId="77777777" w:rsidR="006D6147" w:rsidRPr="00180E53" w:rsidRDefault="006D6147" w:rsidP="00166BD2">
            <w:pPr>
              <w:jc w:val="left"/>
              <w:rPr>
                <w:rFonts w:asciiTheme="minorHAnsi" w:hAnsiTheme="minorHAnsi"/>
                <w:b/>
                <w:szCs w:val="24"/>
              </w:rPr>
            </w:pPr>
          </w:p>
        </w:tc>
        <w:tc>
          <w:tcPr>
            <w:tcW w:w="9356" w:type="dxa"/>
          </w:tcPr>
          <w:p w14:paraId="4ABACF7C" w14:textId="77777777" w:rsidR="00CB0355" w:rsidRDefault="00CB0355" w:rsidP="006C37A5">
            <w:pPr>
              <w:rPr>
                <w:rFonts w:asciiTheme="minorHAnsi" w:hAnsiTheme="minorHAnsi"/>
                <w:b/>
                <w:bCs/>
                <w:lang w:val="en-IE"/>
              </w:rPr>
            </w:pPr>
          </w:p>
          <w:p w14:paraId="0B509FB7" w14:textId="2CE6D8CB" w:rsidR="00175A2A" w:rsidRPr="00180E53" w:rsidRDefault="00CB0355" w:rsidP="006C37A5">
            <w:pPr>
              <w:rPr>
                <w:rFonts w:asciiTheme="minorHAnsi" w:hAnsiTheme="minorHAnsi"/>
                <w:lang w:val="en-IE"/>
              </w:rPr>
            </w:pPr>
            <w:r>
              <w:rPr>
                <w:rFonts w:asciiTheme="minorHAnsi" w:hAnsiTheme="minorHAnsi"/>
                <w:b/>
                <w:bCs/>
                <w:lang w:val="en-IE"/>
              </w:rPr>
              <w:t>Managing and delivering:</w:t>
            </w:r>
          </w:p>
          <w:p w14:paraId="788FA5D5" w14:textId="428EB582" w:rsidR="00175A2A" w:rsidRPr="00180E53" w:rsidRDefault="00175A2A" w:rsidP="000B7410">
            <w:pPr>
              <w:pStyle w:val="paragraph"/>
              <w:numPr>
                <w:ilvl w:val="0"/>
                <w:numId w:val="13"/>
              </w:numPr>
              <w:spacing w:before="0" w:beforeAutospacing="0" w:after="0" w:afterAutospacing="0"/>
              <w:jc w:val="both"/>
              <w:textAlignment w:val="baseline"/>
              <w:rPr>
                <w:rStyle w:val="normaltextrun"/>
                <w:rFonts w:ascii="Calibri" w:hAnsi="Calibri" w:cs="Calibri"/>
                <w:sz w:val="22"/>
                <w:szCs w:val="22"/>
                <w:lang w:val="en-US"/>
              </w:rPr>
            </w:pPr>
            <w:r w:rsidRPr="00180E53">
              <w:rPr>
                <w:rStyle w:val="normaltextrun"/>
                <w:rFonts w:ascii="Calibri" w:hAnsi="Calibri" w:cs="Calibri"/>
                <w:sz w:val="22"/>
                <w:szCs w:val="22"/>
                <w:lang w:val="en-US"/>
              </w:rPr>
              <w:t xml:space="preserve">Support, and undertake, the management and delivery of </w:t>
            </w:r>
            <w:r w:rsidR="000A3354" w:rsidRPr="00180E53">
              <w:rPr>
                <w:rStyle w:val="normaltextrun"/>
                <w:rFonts w:ascii="Calibri" w:hAnsi="Calibri" w:cs="Calibri"/>
                <w:sz w:val="22"/>
                <w:szCs w:val="22"/>
                <w:lang w:val="en-US"/>
              </w:rPr>
              <w:t>activity in</w:t>
            </w:r>
            <w:r w:rsidR="005A758D" w:rsidRPr="00180E53">
              <w:rPr>
                <w:rStyle w:val="normaltextrun"/>
                <w:rFonts w:ascii="Calibri" w:hAnsi="Calibri" w:cs="Calibri"/>
                <w:sz w:val="22"/>
                <w:szCs w:val="22"/>
                <w:lang w:val="en-US"/>
              </w:rPr>
              <w:t xml:space="preserve"> the </w:t>
            </w:r>
            <w:r w:rsidR="000B54E9">
              <w:rPr>
                <w:rStyle w:val="normaltextrun"/>
                <w:rFonts w:ascii="Calibri" w:hAnsi="Calibri" w:cs="Calibri"/>
                <w:sz w:val="22"/>
                <w:szCs w:val="22"/>
                <w:lang w:val="en-US"/>
              </w:rPr>
              <w:t>ILW</w:t>
            </w:r>
            <w:r w:rsidR="000A3354" w:rsidRPr="00180E53">
              <w:rPr>
                <w:rStyle w:val="normaltextrun"/>
                <w:rFonts w:ascii="Calibri" w:hAnsi="Calibri" w:cs="Calibri"/>
                <w:sz w:val="22"/>
                <w:szCs w:val="22"/>
                <w:lang w:val="en-US"/>
              </w:rPr>
              <w:t>,</w:t>
            </w:r>
            <w:r w:rsidR="00027307">
              <w:rPr>
                <w:rStyle w:val="normaltextrun"/>
                <w:rFonts w:ascii="Calibri" w:hAnsi="Calibri" w:cs="Calibri"/>
                <w:sz w:val="22"/>
                <w:szCs w:val="22"/>
                <w:lang w:val="en-US"/>
              </w:rPr>
              <w:t xml:space="preserve"> including software development services</w:t>
            </w:r>
            <w:r w:rsidR="00345739">
              <w:rPr>
                <w:rStyle w:val="normaltextrun"/>
                <w:rFonts w:ascii="Calibri" w:hAnsi="Calibri" w:cs="Calibri"/>
                <w:sz w:val="22"/>
                <w:szCs w:val="22"/>
                <w:lang w:val="en-US"/>
              </w:rPr>
              <w:t xml:space="preserve"> </w:t>
            </w:r>
            <w:r w:rsidRPr="00180E53">
              <w:rPr>
                <w:rStyle w:val="normaltextrun"/>
                <w:rFonts w:ascii="Calibri" w:hAnsi="Calibri" w:cs="Calibri"/>
                <w:sz w:val="22"/>
                <w:szCs w:val="22"/>
                <w:lang w:val="en-US"/>
              </w:rPr>
              <w:t xml:space="preserve">to achieve operational and strategic objectives associated with </w:t>
            </w:r>
            <w:r w:rsidR="001A0848">
              <w:rPr>
                <w:rStyle w:val="normaltextrun"/>
                <w:rFonts w:ascii="Calibri" w:hAnsi="Calibri" w:cs="Calibri"/>
                <w:sz w:val="22"/>
                <w:szCs w:val="22"/>
                <w:lang w:val="en-US"/>
              </w:rPr>
              <w:t>Research</w:t>
            </w:r>
            <w:r w:rsidRPr="00180E53">
              <w:rPr>
                <w:rStyle w:val="normaltextrun"/>
                <w:rFonts w:ascii="Calibri" w:hAnsi="Calibri" w:cs="Calibri"/>
                <w:sz w:val="22"/>
                <w:szCs w:val="22"/>
                <w:lang w:val="en-US"/>
              </w:rPr>
              <w:t xml:space="preserve"> &amp; Innovation.</w:t>
            </w:r>
            <w:r w:rsidR="001D0045" w:rsidRPr="00180E53">
              <w:rPr>
                <w:rStyle w:val="normaltextrun"/>
                <w:rFonts w:ascii="Calibri" w:hAnsi="Calibri" w:cs="Calibri"/>
                <w:sz w:val="22"/>
                <w:szCs w:val="22"/>
                <w:lang w:val="en-US"/>
              </w:rPr>
              <w:t xml:space="preserve"> </w:t>
            </w:r>
          </w:p>
          <w:p w14:paraId="6465BE48" w14:textId="6916C067" w:rsidR="00823F9E" w:rsidRPr="00180E53" w:rsidRDefault="00823F9E" w:rsidP="000B7410">
            <w:pPr>
              <w:pStyle w:val="paragraph"/>
              <w:numPr>
                <w:ilvl w:val="0"/>
                <w:numId w:val="13"/>
              </w:numPr>
              <w:spacing w:before="0" w:beforeAutospacing="0" w:after="0" w:afterAutospacing="0"/>
              <w:jc w:val="both"/>
              <w:textAlignment w:val="baseline"/>
              <w:rPr>
                <w:rStyle w:val="eop"/>
                <w:rFonts w:ascii="Calibri" w:hAnsi="Calibri" w:cs="Calibri"/>
                <w:sz w:val="22"/>
                <w:szCs w:val="22"/>
              </w:rPr>
            </w:pPr>
            <w:r w:rsidRPr="00180E53">
              <w:rPr>
                <w:rStyle w:val="normaltextrun"/>
                <w:rFonts w:ascii="Calibri" w:hAnsi="Calibri" w:cs="Calibri"/>
                <w:sz w:val="22"/>
                <w:szCs w:val="22"/>
                <w:lang w:val="en-US"/>
              </w:rPr>
              <w:t xml:space="preserve">Working closely with existing and prospective stakeholders to deliver specific </w:t>
            </w:r>
            <w:r w:rsidR="00D91054">
              <w:rPr>
                <w:rStyle w:val="normaltextrun"/>
                <w:rFonts w:ascii="Calibri" w:hAnsi="Calibri" w:cs="Calibri"/>
                <w:sz w:val="22"/>
                <w:szCs w:val="22"/>
                <w:lang w:val="en-US"/>
              </w:rPr>
              <w:t>software</w:t>
            </w:r>
            <w:r w:rsidR="00345739">
              <w:rPr>
                <w:rStyle w:val="normaltextrun"/>
                <w:rFonts w:ascii="Calibri" w:hAnsi="Calibri" w:cs="Calibri"/>
                <w:sz w:val="22"/>
                <w:szCs w:val="22"/>
                <w:lang w:val="en-US"/>
              </w:rPr>
              <w:t xml:space="preserve"> development or other digital </w:t>
            </w:r>
            <w:r w:rsidRPr="00180E53">
              <w:rPr>
                <w:rStyle w:val="normaltextrun"/>
                <w:rFonts w:ascii="Calibri" w:hAnsi="Calibri" w:cs="Calibri"/>
                <w:sz w:val="22"/>
                <w:szCs w:val="22"/>
                <w:lang w:val="en-US"/>
              </w:rPr>
              <w:t xml:space="preserve">projects </w:t>
            </w:r>
            <w:r w:rsidR="00345739">
              <w:rPr>
                <w:rStyle w:val="normaltextrun"/>
                <w:rFonts w:ascii="Calibri" w:hAnsi="Calibri" w:cs="Calibri"/>
                <w:sz w:val="22"/>
                <w:szCs w:val="22"/>
                <w:lang w:val="en-US"/>
              </w:rPr>
              <w:t>to develop our capacity to respond to requests from</w:t>
            </w:r>
            <w:r w:rsidR="00810EEC" w:rsidRPr="00180E53">
              <w:rPr>
                <w:rStyle w:val="normaltextrun"/>
                <w:rFonts w:ascii="Calibri" w:hAnsi="Calibri" w:cs="Calibri"/>
                <w:sz w:val="22"/>
                <w:szCs w:val="22"/>
                <w:lang w:val="en-US"/>
              </w:rPr>
              <w:t xml:space="preserve"> external parties focused on prototypes and </w:t>
            </w:r>
            <w:r w:rsidR="00050259">
              <w:rPr>
                <w:rStyle w:val="normaltextrun"/>
                <w:rFonts w:ascii="Calibri" w:hAnsi="Calibri" w:cs="Calibri"/>
                <w:sz w:val="22"/>
                <w:szCs w:val="22"/>
                <w:lang w:val="en-US"/>
              </w:rPr>
              <w:t>new software solutions</w:t>
            </w:r>
            <w:r w:rsidR="00345739">
              <w:rPr>
                <w:rStyle w:val="normaltextrun"/>
                <w:rFonts w:ascii="Calibri" w:hAnsi="Calibri" w:cs="Calibri"/>
                <w:sz w:val="22"/>
                <w:szCs w:val="22"/>
                <w:lang w:val="en-US"/>
              </w:rPr>
              <w:t xml:space="preserve">. There is also </w:t>
            </w:r>
            <w:r w:rsidR="00821E6B">
              <w:rPr>
                <w:rStyle w:val="normaltextrun"/>
                <w:rFonts w:ascii="Calibri" w:hAnsi="Calibri" w:cs="Calibri"/>
                <w:sz w:val="22"/>
                <w:szCs w:val="22"/>
                <w:lang w:val="en-US"/>
              </w:rPr>
              <w:t>flexibility to expand to</w:t>
            </w:r>
            <w:r w:rsidR="00810EEC" w:rsidRPr="00180E53">
              <w:rPr>
                <w:rStyle w:val="normaltextrun"/>
                <w:rFonts w:ascii="Calibri" w:hAnsi="Calibri" w:cs="Calibri"/>
                <w:sz w:val="22"/>
                <w:szCs w:val="22"/>
                <w:lang w:val="en-US"/>
              </w:rPr>
              <w:t xml:space="preserve"> tech-enabled pioneering scholarship</w:t>
            </w:r>
            <w:r w:rsidR="00850027" w:rsidRPr="00180E53">
              <w:rPr>
                <w:rStyle w:val="normaltextrun"/>
                <w:rFonts w:ascii="Calibri" w:hAnsi="Calibri" w:cs="Calibri"/>
                <w:sz w:val="22"/>
                <w:szCs w:val="22"/>
                <w:lang w:val="en-US"/>
              </w:rPr>
              <w:t xml:space="preserve">. </w:t>
            </w:r>
            <w:r w:rsidRPr="00180E53">
              <w:rPr>
                <w:rStyle w:val="normaltextrun"/>
                <w:rFonts w:ascii="Calibri" w:hAnsi="Calibri" w:cs="Calibri"/>
                <w:sz w:val="22"/>
                <w:szCs w:val="22"/>
                <w:lang w:val="en-US"/>
              </w:rPr>
              <w:t> </w:t>
            </w:r>
            <w:r w:rsidRPr="00180E53">
              <w:rPr>
                <w:rStyle w:val="eop"/>
                <w:rFonts w:ascii="Calibri" w:hAnsi="Calibri" w:cs="Calibri"/>
                <w:sz w:val="22"/>
                <w:szCs w:val="22"/>
              </w:rPr>
              <w:t> </w:t>
            </w:r>
          </w:p>
          <w:p w14:paraId="1F0574BF" w14:textId="5C7068A6" w:rsidR="00823F9E" w:rsidRPr="00180E53" w:rsidRDefault="00823F9E" w:rsidP="000B7410">
            <w:pPr>
              <w:pStyle w:val="paragraph"/>
              <w:numPr>
                <w:ilvl w:val="0"/>
                <w:numId w:val="13"/>
              </w:numPr>
              <w:spacing w:before="0" w:beforeAutospacing="0" w:after="0" w:afterAutospacing="0"/>
              <w:jc w:val="both"/>
              <w:textAlignment w:val="baseline"/>
              <w:rPr>
                <w:rStyle w:val="normaltextrun"/>
                <w:rFonts w:ascii="Calibri" w:hAnsi="Calibri" w:cs="Calibri"/>
                <w:sz w:val="22"/>
                <w:szCs w:val="22"/>
              </w:rPr>
            </w:pPr>
            <w:r w:rsidRPr="00180E53">
              <w:rPr>
                <w:rStyle w:val="normaltextrun"/>
                <w:rFonts w:ascii="Calibri" w:hAnsi="Calibri" w:cs="Calibri"/>
                <w:sz w:val="22"/>
                <w:szCs w:val="22"/>
                <w:lang w:val="en-US"/>
              </w:rPr>
              <w:t xml:space="preserve">Gather, </w:t>
            </w:r>
            <w:r w:rsidR="00EF0060" w:rsidRPr="00180E53">
              <w:rPr>
                <w:rStyle w:val="normaltextrun"/>
                <w:rFonts w:ascii="Calibri" w:hAnsi="Calibri" w:cs="Calibri"/>
                <w:sz w:val="22"/>
                <w:szCs w:val="22"/>
                <w:lang w:val="en-US"/>
              </w:rPr>
              <w:t>report,</w:t>
            </w:r>
            <w:r w:rsidRPr="00180E53">
              <w:rPr>
                <w:rStyle w:val="normaltextrun"/>
                <w:rFonts w:ascii="Calibri" w:hAnsi="Calibri" w:cs="Calibri"/>
                <w:sz w:val="22"/>
                <w:szCs w:val="22"/>
                <w:lang w:val="en-US"/>
              </w:rPr>
              <w:t xml:space="preserve"> and disseminate due diligence and business intelligence, both internal and external to the Faculty and </w:t>
            </w:r>
            <w:r w:rsidR="00EF0060" w:rsidRPr="00180E53">
              <w:rPr>
                <w:rStyle w:val="normaltextrun"/>
                <w:rFonts w:ascii="Calibri" w:hAnsi="Calibri" w:cs="Calibri"/>
                <w:sz w:val="22"/>
                <w:szCs w:val="22"/>
                <w:lang w:val="en-US"/>
              </w:rPr>
              <w:t>University,</w:t>
            </w:r>
            <w:r w:rsidRPr="00180E53">
              <w:rPr>
                <w:rStyle w:val="normaltextrun"/>
                <w:rFonts w:ascii="Calibri" w:hAnsi="Calibri" w:cs="Calibri"/>
                <w:sz w:val="22"/>
                <w:szCs w:val="22"/>
                <w:lang w:val="en-US"/>
              </w:rPr>
              <w:t xml:space="preserve"> that will influence internal decision making on the effective use and application of </w:t>
            </w:r>
            <w:r w:rsidR="00821E6B">
              <w:rPr>
                <w:rStyle w:val="normaltextrun"/>
                <w:rFonts w:ascii="Calibri" w:hAnsi="Calibri" w:cs="Calibri"/>
                <w:sz w:val="22"/>
                <w:szCs w:val="22"/>
                <w:lang w:val="en-US"/>
              </w:rPr>
              <w:t xml:space="preserve">the </w:t>
            </w:r>
            <w:r w:rsidR="000B54E9">
              <w:rPr>
                <w:rStyle w:val="normaltextrun"/>
                <w:rFonts w:ascii="Calibri" w:hAnsi="Calibri" w:cs="Calibri"/>
                <w:sz w:val="22"/>
                <w:szCs w:val="22"/>
                <w:lang w:val="en-US"/>
              </w:rPr>
              <w:t>ILW</w:t>
            </w:r>
            <w:r w:rsidR="00027307">
              <w:rPr>
                <w:rStyle w:val="normaltextrun"/>
                <w:rFonts w:ascii="Calibri" w:hAnsi="Calibri" w:cs="Calibri"/>
                <w:sz w:val="22"/>
                <w:szCs w:val="22"/>
                <w:lang w:val="en-US"/>
              </w:rPr>
              <w:t xml:space="preserve"> </w:t>
            </w:r>
          </w:p>
          <w:p w14:paraId="32C51946" w14:textId="6B4B61D0" w:rsidR="00175A2A" w:rsidRPr="00180E53" w:rsidRDefault="000B7410" w:rsidP="006C37A5">
            <w:pPr>
              <w:pStyle w:val="ListParagraph"/>
              <w:numPr>
                <w:ilvl w:val="0"/>
                <w:numId w:val="13"/>
              </w:numPr>
              <w:rPr>
                <w:rFonts w:asciiTheme="minorHAnsi" w:hAnsiTheme="minorHAnsi" w:cstheme="minorHAnsi"/>
              </w:rPr>
            </w:pPr>
            <w:r w:rsidRPr="00180E53">
              <w:rPr>
                <w:rFonts w:asciiTheme="minorHAnsi" w:hAnsiTheme="minorHAnsi" w:cstheme="minorHAnsi"/>
              </w:rPr>
              <w:t xml:space="preserve">Ensure </w:t>
            </w:r>
            <w:r w:rsidR="000B54E9">
              <w:rPr>
                <w:rFonts w:asciiTheme="minorHAnsi" w:hAnsiTheme="minorHAnsi" w:cstheme="minorHAnsi"/>
              </w:rPr>
              <w:t>ILW</w:t>
            </w:r>
            <w:r w:rsidR="000A3354" w:rsidRPr="00180E53">
              <w:rPr>
                <w:rFonts w:asciiTheme="minorHAnsi" w:hAnsiTheme="minorHAnsi" w:cstheme="minorHAnsi"/>
              </w:rPr>
              <w:t xml:space="preserve"> </w:t>
            </w:r>
            <w:r w:rsidRPr="00180E53">
              <w:rPr>
                <w:rFonts w:asciiTheme="minorHAnsi" w:hAnsiTheme="minorHAnsi" w:cstheme="minorHAnsi"/>
              </w:rPr>
              <w:t>facilities</w:t>
            </w:r>
            <w:r w:rsidR="00A00E97">
              <w:rPr>
                <w:rFonts w:asciiTheme="minorHAnsi" w:hAnsiTheme="minorHAnsi" w:cstheme="minorHAnsi"/>
              </w:rPr>
              <w:t xml:space="preserve"> and </w:t>
            </w:r>
            <w:r w:rsidRPr="00180E53">
              <w:rPr>
                <w:rFonts w:asciiTheme="minorHAnsi" w:hAnsiTheme="minorHAnsi" w:cstheme="minorHAnsi"/>
              </w:rPr>
              <w:t>activities comply with any legal, regulatory or accreditation requirements</w:t>
            </w:r>
            <w:r w:rsidR="00A00E97">
              <w:rPr>
                <w:rStyle w:val="normaltextrun"/>
                <w:rFonts w:cs="Calibri"/>
              </w:rPr>
              <w:t>.</w:t>
            </w:r>
          </w:p>
          <w:p w14:paraId="07423D87" w14:textId="16143483" w:rsidR="00823F9E" w:rsidRPr="00180E53" w:rsidRDefault="00823F9E" w:rsidP="000B7410">
            <w:pPr>
              <w:pStyle w:val="paragraph"/>
              <w:numPr>
                <w:ilvl w:val="0"/>
                <w:numId w:val="13"/>
              </w:numPr>
              <w:spacing w:before="0" w:beforeAutospacing="0" w:after="0" w:afterAutospacing="0"/>
              <w:jc w:val="both"/>
              <w:textAlignment w:val="baseline"/>
              <w:rPr>
                <w:rStyle w:val="normaltextrun"/>
                <w:rFonts w:ascii="Calibri" w:hAnsi="Calibri" w:cs="Calibri"/>
                <w:sz w:val="22"/>
                <w:szCs w:val="22"/>
              </w:rPr>
            </w:pPr>
            <w:r w:rsidRPr="00180E53">
              <w:rPr>
                <w:rStyle w:val="normaltextrun"/>
                <w:rFonts w:ascii="Calibri" w:hAnsi="Calibri" w:cs="Calibri"/>
                <w:sz w:val="22"/>
                <w:szCs w:val="22"/>
                <w:lang w:val="en-US"/>
              </w:rPr>
              <w:t>Act as the initial point of contact</w:t>
            </w:r>
            <w:r w:rsidR="00E02266" w:rsidRPr="00180E53">
              <w:rPr>
                <w:rStyle w:val="normaltextrun"/>
                <w:rFonts w:ascii="Calibri" w:hAnsi="Calibri" w:cs="Calibri"/>
                <w:sz w:val="22"/>
                <w:szCs w:val="22"/>
                <w:lang w:val="en-US"/>
              </w:rPr>
              <w:t xml:space="preserve"> and subject matter expert</w:t>
            </w:r>
            <w:r w:rsidRPr="00180E53">
              <w:rPr>
                <w:rStyle w:val="normaltextrun"/>
                <w:rFonts w:ascii="Calibri" w:hAnsi="Calibri" w:cs="Calibri"/>
                <w:sz w:val="22"/>
                <w:szCs w:val="22"/>
                <w:lang w:val="en-US"/>
              </w:rPr>
              <w:t xml:space="preserve"> for all stakeholders in relation to the management of </w:t>
            </w:r>
            <w:r w:rsidR="000B54E9">
              <w:rPr>
                <w:rStyle w:val="normaltextrun"/>
                <w:rFonts w:ascii="Calibri" w:hAnsi="Calibri" w:cs="Calibri"/>
                <w:sz w:val="22"/>
                <w:szCs w:val="22"/>
                <w:lang w:val="en-US"/>
              </w:rPr>
              <w:t>ILW</w:t>
            </w:r>
            <w:r w:rsidR="00B6572D" w:rsidRPr="00180E53">
              <w:rPr>
                <w:rStyle w:val="normaltextrun"/>
                <w:rFonts w:ascii="Calibri" w:hAnsi="Calibri" w:cs="Calibri"/>
                <w:sz w:val="22"/>
                <w:szCs w:val="22"/>
                <w:lang w:val="en-US"/>
              </w:rPr>
              <w:t xml:space="preserve">, signposting to colleagues throughout the institution as required </w:t>
            </w:r>
            <w:proofErr w:type="gramStart"/>
            <w:r w:rsidR="00B6572D" w:rsidRPr="00180E53">
              <w:rPr>
                <w:rStyle w:val="normaltextrun"/>
                <w:rFonts w:ascii="Calibri" w:hAnsi="Calibri" w:cs="Calibri"/>
                <w:sz w:val="22"/>
                <w:szCs w:val="22"/>
                <w:lang w:val="en-US"/>
              </w:rPr>
              <w:t>in order to</w:t>
            </w:r>
            <w:proofErr w:type="gramEnd"/>
            <w:r w:rsidR="00B6572D" w:rsidRPr="00180E53">
              <w:rPr>
                <w:rStyle w:val="normaltextrun"/>
                <w:rFonts w:ascii="Calibri" w:hAnsi="Calibri" w:cs="Calibri"/>
                <w:sz w:val="22"/>
                <w:szCs w:val="22"/>
                <w:lang w:val="en-US"/>
              </w:rPr>
              <w:t xml:space="preserve"> effectively inform stakeholders, resolve issues, mitigate risk, and exploit opportunities.</w:t>
            </w:r>
          </w:p>
          <w:p w14:paraId="7921F443" w14:textId="7A6F975D" w:rsidR="00823F9E" w:rsidRDefault="00B6572D" w:rsidP="000B7410">
            <w:pPr>
              <w:pStyle w:val="ListParagraph"/>
              <w:numPr>
                <w:ilvl w:val="0"/>
                <w:numId w:val="13"/>
              </w:numPr>
              <w:rPr>
                <w:rFonts w:asciiTheme="minorHAnsi" w:hAnsiTheme="minorHAnsi" w:cstheme="minorHAnsi"/>
              </w:rPr>
            </w:pPr>
            <w:r w:rsidRPr="00180E53">
              <w:rPr>
                <w:rFonts w:asciiTheme="minorHAnsi" w:hAnsiTheme="minorHAnsi" w:cstheme="minorHAnsi"/>
              </w:rPr>
              <w:t>Working closely with colleagues within the faculty and wider University</w:t>
            </w:r>
            <w:r w:rsidR="00344B34">
              <w:rPr>
                <w:rFonts w:asciiTheme="minorHAnsi" w:hAnsiTheme="minorHAnsi" w:cstheme="minorHAnsi"/>
              </w:rPr>
              <w:t xml:space="preserve">, including the </w:t>
            </w:r>
            <w:r w:rsidR="00285590">
              <w:rPr>
                <w:rFonts w:asciiTheme="minorHAnsi" w:hAnsiTheme="minorHAnsi" w:cstheme="minorHAnsi"/>
              </w:rPr>
              <w:t>ILW Faculty Board</w:t>
            </w:r>
            <w:r w:rsidRPr="00180E53">
              <w:rPr>
                <w:rFonts w:asciiTheme="minorHAnsi" w:hAnsiTheme="minorHAnsi" w:cstheme="minorHAnsi"/>
              </w:rPr>
              <w:t xml:space="preserve"> to develop and implement operational processes, procedures and standards aligned to national and international standards or compliance legislation as required.</w:t>
            </w:r>
          </w:p>
          <w:p w14:paraId="77650F35" w14:textId="77777777" w:rsidR="009B0D14" w:rsidRPr="00CB0355" w:rsidRDefault="009B0D14" w:rsidP="00C74456">
            <w:pPr>
              <w:rPr>
                <w:rStyle w:val="normaltextrun"/>
                <w:rFonts w:asciiTheme="minorHAnsi" w:hAnsiTheme="minorHAnsi" w:cstheme="minorHAnsi"/>
              </w:rPr>
            </w:pPr>
          </w:p>
          <w:p w14:paraId="0650ABF9" w14:textId="22F2DFAC" w:rsidR="00175A2A" w:rsidRPr="00180E53" w:rsidRDefault="00005792" w:rsidP="00175A2A">
            <w:pPr>
              <w:pStyle w:val="paragraph"/>
              <w:spacing w:before="0" w:beforeAutospacing="0" w:after="0" w:afterAutospacing="0"/>
              <w:jc w:val="both"/>
              <w:textAlignment w:val="baseline"/>
              <w:rPr>
                <w:rStyle w:val="eop"/>
                <w:rFonts w:ascii="Calibri" w:hAnsi="Calibri" w:cs="Calibri"/>
                <w:b/>
                <w:bCs/>
                <w:sz w:val="22"/>
                <w:szCs w:val="22"/>
              </w:rPr>
            </w:pPr>
            <w:r w:rsidRPr="00180E53">
              <w:rPr>
                <w:rStyle w:val="eop"/>
                <w:rFonts w:ascii="Calibri" w:hAnsi="Calibri" w:cs="Calibri"/>
                <w:b/>
                <w:bCs/>
                <w:sz w:val="22"/>
                <w:szCs w:val="22"/>
              </w:rPr>
              <w:t xml:space="preserve">Marketing, </w:t>
            </w:r>
            <w:r w:rsidR="00175A2A" w:rsidRPr="00180E53">
              <w:rPr>
                <w:rStyle w:val="eop"/>
                <w:rFonts w:ascii="Calibri" w:hAnsi="Calibri" w:cs="Calibri"/>
                <w:b/>
                <w:bCs/>
                <w:sz w:val="22"/>
                <w:szCs w:val="22"/>
              </w:rPr>
              <w:t>Networking and Engagement:</w:t>
            </w:r>
          </w:p>
          <w:p w14:paraId="17DBC107" w14:textId="77777777" w:rsidR="00175A2A" w:rsidRPr="00180E53" w:rsidRDefault="00175A2A" w:rsidP="00175A2A">
            <w:pPr>
              <w:pStyle w:val="paragraph"/>
              <w:spacing w:before="0" w:beforeAutospacing="0" w:after="0" w:afterAutospacing="0"/>
              <w:jc w:val="both"/>
              <w:textAlignment w:val="baseline"/>
              <w:rPr>
                <w:rStyle w:val="eop"/>
                <w:rFonts w:ascii="Calibri" w:hAnsi="Calibri" w:cs="Calibri"/>
                <w:sz w:val="22"/>
                <w:szCs w:val="22"/>
              </w:rPr>
            </w:pPr>
          </w:p>
          <w:p w14:paraId="51E1262D" w14:textId="717ACAC2" w:rsidR="00005792" w:rsidRPr="00180E53" w:rsidRDefault="00005792" w:rsidP="000B7410">
            <w:pPr>
              <w:pStyle w:val="ListParagraph"/>
              <w:numPr>
                <w:ilvl w:val="0"/>
                <w:numId w:val="13"/>
              </w:numPr>
              <w:spacing w:after="0"/>
              <w:jc w:val="both"/>
              <w:rPr>
                <w:rFonts w:asciiTheme="minorHAnsi" w:hAnsiTheme="minorHAnsi" w:cstheme="minorHAnsi"/>
                <w:lang w:val="en-US"/>
              </w:rPr>
            </w:pPr>
            <w:r w:rsidRPr="00180E53">
              <w:rPr>
                <w:rFonts w:asciiTheme="minorHAnsi" w:hAnsiTheme="minorHAnsi" w:cstheme="minorHAnsi"/>
              </w:rPr>
              <w:t xml:space="preserve">Market the capabilities and services of </w:t>
            </w:r>
            <w:r w:rsidR="000B54E9">
              <w:rPr>
                <w:rFonts w:asciiTheme="minorHAnsi" w:hAnsiTheme="minorHAnsi" w:cstheme="minorHAnsi"/>
              </w:rPr>
              <w:t>ILW</w:t>
            </w:r>
            <w:r w:rsidR="007C049E" w:rsidRPr="00180E53">
              <w:rPr>
                <w:rFonts w:asciiTheme="minorHAnsi" w:hAnsiTheme="minorHAnsi" w:cstheme="minorHAnsi"/>
              </w:rPr>
              <w:t xml:space="preserve">, </w:t>
            </w:r>
            <w:r w:rsidRPr="00180E53">
              <w:rPr>
                <w:rFonts w:asciiTheme="minorHAnsi" w:hAnsiTheme="minorHAnsi" w:cstheme="minorHAnsi"/>
              </w:rPr>
              <w:t>to internal and external stakeholders, and promote the benefits of industrial engagement to researchers and other academic institutions.</w:t>
            </w:r>
          </w:p>
          <w:p w14:paraId="45827DB7" w14:textId="2118065D" w:rsidR="00005792" w:rsidRPr="00180E53" w:rsidRDefault="00005792" w:rsidP="000B7410">
            <w:pPr>
              <w:pStyle w:val="ListParagraph"/>
              <w:numPr>
                <w:ilvl w:val="0"/>
                <w:numId w:val="13"/>
              </w:numPr>
              <w:spacing w:after="0"/>
              <w:jc w:val="both"/>
              <w:rPr>
                <w:rFonts w:asciiTheme="minorHAnsi" w:hAnsiTheme="minorHAnsi" w:cstheme="minorHAnsi"/>
                <w:lang w:val="en-US"/>
              </w:rPr>
            </w:pPr>
            <w:r w:rsidRPr="00180E53">
              <w:rPr>
                <w:rFonts w:asciiTheme="minorHAnsi" w:hAnsiTheme="minorHAnsi" w:cstheme="minorHAnsi"/>
                <w:lang w:val="en-US"/>
              </w:rPr>
              <w:t xml:space="preserve">Identify and develop case studies, or other similar content, related to </w:t>
            </w:r>
            <w:r w:rsidR="000B54E9">
              <w:rPr>
                <w:rFonts w:asciiTheme="minorHAnsi" w:hAnsiTheme="minorHAnsi" w:cstheme="minorHAnsi"/>
                <w:lang w:val="en-US"/>
              </w:rPr>
              <w:t>ILW</w:t>
            </w:r>
            <w:r w:rsidRPr="00180E53">
              <w:rPr>
                <w:rFonts w:asciiTheme="minorHAnsi" w:hAnsiTheme="minorHAnsi" w:cstheme="minorHAnsi"/>
                <w:lang w:val="en-US"/>
              </w:rPr>
              <w:t xml:space="preserve"> to be </w:t>
            </w:r>
            <w:proofErr w:type="spellStart"/>
            <w:r w:rsidRPr="00180E53">
              <w:rPr>
                <w:rFonts w:asciiTheme="minorHAnsi" w:hAnsiTheme="minorHAnsi" w:cstheme="minorHAnsi"/>
                <w:lang w:val="en-US"/>
              </w:rPr>
              <w:t>utilised</w:t>
            </w:r>
            <w:proofErr w:type="spellEnd"/>
            <w:r w:rsidRPr="00180E53">
              <w:rPr>
                <w:rFonts w:asciiTheme="minorHAnsi" w:hAnsiTheme="minorHAnsi" w:cstheme="minorHAnsi"/>
                <w:lang w:val="en-US"/>
              </w:rPr>
              <w:t xml:space="preserve"> in both internal and externally facing communications and engagement.</w:t>
            </w:r>
          </w:p>
          <w:p w14:paraId="2EA1AAC1" w14:textId="0178DF74" w:rsidR="00005792" w:rsidRPr="00180E53" w:rsidRDefault="00005792" w:rsidP="000B7410">
            <w:pPr>
              <w:pStyle w:val="ListParagraph"/>
              <w:numPr>
                <w:ilvl w:val="0"/>
                <w:numId w:val="13"/>
              </w:numPr>
              <w:spacing w:after="0"/>
              <w:jc w:val="both"/>
              <w:rPr>
                <w:rFonts w:asciiTheme="minorHAnsi" w:hAnsiTheme="minorHAnsi" w:cstheme="minorHAnsi"/>
                <w:lang w:val="en-US"/>
              </w:rPr>
            </w:pPr>
            <w:r w:rsidRPr="00180E53">
              <w:rPr>
                <w:rFonts w:asciiTheme="minorHAnsi" w:hAnsiTheme="minorHAnsi" w:cstheme="minorHAnsi"/>
                <w:lang w:val="en-US"/>
              </w:rPr>
              <w:t xml:space="preserve">Provide web content for the faculty web pages that is appropriately focused on promoting the application and use of </w:t>
            </w:r>
            <w:r w:rsidR="000B54E9">
              <w:rPr>
                <w:rFonts w:asciiTheme="minorHAnsi" w:hAnsiTheme="minorHAnsi" w:cstheme="minorHAnsi"/>
                <w:lang w:val="en-US"/>
              </w:rPr>
              <w:t>ILW</w:t>
            </w:r>
            <w:r w:rsidRPr="00180E53">
              <w:rPr>
                <w:rFonts w:asciiTheme="minorHAnsi" w:hAnsiTheme="minorHAnsi" w:cstheme="minorHAnsi"/>
                <w:lang w:val="en-US"/>
              </w:rPr>
              <w:t>, including social media opportunities.</w:t>
            </w:r>
          </w:p>
          <w:p w14:paraId="4398598F" w14:textId="04BDEF4C" w:rsidR="00717E06" w:rsidRPr="00180E53" w:rsidRDefault="00717E06" w:rsidP="000B7410">
            <w:pPr>
              <w:pStyle w:val="ListParagraph"/>
              <w:numPr>
                <w:ilvl w:val="0"/>
                <w:numId w:val="13"/>
              </w:numPr>
              <w:spacing w:after="0"/>
              <w:jc w:val="both"/>
              <w:rPr>
                <w:rFonts w:asciiTheme="minorHAnsi" w:hAnsiTheme="minorHAnsi" w:cstheme="minorHAnsi"/>
                <w:lang w:val="en-US"/>
              </w:rPr>
            </w:pPr>
            <w:r w:rsidRPr="00180E53">
              <w:rPr>
                <w:rFonts w:asciiTheme="minorHAnsi" w:hAnsiTheme="minorHAnsi" w:cstheme="minorHAnsi"/>
                <w:lang w:val="en-US"/>
              </w:rPr>
              <w:t>Facilitate meetings and networking</w:t>
            </w:r>
            <w:r w:rsidR="00C01D7F" w:rsidRPr="00180E53">
              <w:rPr>
                <w:rFonts w:asciiTheme="minorHAnsi" w:hAnsiTheme="minorHAnsi" w:cstheme="minorHAnsi"/>
                <w:lang w:val="en-US"/>
              </w:rPr>
              <w:t xml:space="preserve"> activity</w:t>
            </w:r>
            <w:r w:rsidRPr="00180E53">
              <w:rPr>
                <w:rFonts w:asciiTheme="minorHAnsi" w:hAnsiTheme="minorHAnsi" w:cstheme="minorHAnsi"/>
                <w:lang w:val="en-US"/>
              </w:rPr>
              <w:t xml:space="preserve"> between </w:t>
            </w:r>
            <w:r w:rsidR="002351C6" w:rsidRPr="00180E53">
              <w:rPr>
                <w:rFonts w:asciiTheme="minorHAnsi" w:hAnsiTheme="minorHAnsi" w:cstheme="minorHAnsi"/>
                <w:lang w:val="en-US"/>
              </w:rPr>
              <w:t>key internal and external stakeholders</w:t>
            </w:r>
            <w:r w:rsidR="00C01D7F" w:rsidRPr="00180E53">
              <w:rPr>
                <w:rFonts w:asciiTheme="minorHAnsi" w:hAnsiTheme="minorHAnsi" w:cstheme="minorHAnsi"/>
                <w:lang w:val="en-US"/>
              </w:rPr>
              <w:t>.</w:t>
            </w:r>
            <w:r w:rsidRPr="00180E53">
              <w:rPr>
                <w:rFonts w:asciiTheme="minorHAnsi" w:hAnsiTheme="minorHAnsi" w:cstheme="minorHAnsi"/>
                <w:lang w:val="en-US"/>
              </w:rPr>
              <w:t xml:space="preserve"> </w:t>
            </w:r>
          </w:p>
          <w:p w14:paraId="3B3BEA1B" w14:textId="26F8A129" w:rsidR="00717E06" w:rsidRPr="00180E53" w:rsidRDefault="00717E06" w:rsidP="000B7410">
            <w:pPr>
              <w:pStyle w:val="ListParagraph"/>
              <w:numPr>
                <w:ilvl w:val="0"/>
                <w:numId w:val="13"/>
              </w:numPr>
              <w:spacing w:after="0"/>
              <w:jc w:val="both"/>
              <w:rPr>
                <w:rFonts w:asciiTheme="minorHAnsi" w:hAnsiTheme="minorHAnsi" w:cstheme="minorHAnsi"/>
                <w:lang w:val="en-US"/>
              </w:rPr>
            </w:pPr>
            <w:r w:rsidRPr="00180E53">
              <w:rPr>
                <w:rFonts w:asciiTheme="minorHAnsi" w:hAnsiTheme="minorHAnsi" w:cstheme="minorHAnsi"/>
                <w:lang w:val="en-US"/>
              </w:rPr>
              <w:t xml:space="preserve">Support </w:t>
            </w:r>
            <w:r w:rsidR="002351C6" w:rsidRPr="00180E53">
              <w:rPr>
                <w:rFonts w:asciiTheme="minorHAnsi" w:hAnsiTheme="minorHAnsi" w:cstheme="minorHAnsi"/>
                <w:lang w:val="en-US"/>
              </w:rPr>
              <w:t xml:space="preserve">and deliver </w:t>
            </w:r>
            <w:r w:rsidRPr="00180E53">
              <w:rPr>
                <w:rFonts w:asciiTheme="minorHAnsi" w:hAnsiTheme="minorHAnsi" w:cstheme="minorHAnsi"/>
                <w:lang w:val="en-US"/>
              </w:rPr>
              <w:t>sector based</w:t>
            </w:r>
            <w:r w:rsidR="002351C6" w:rsidRPr="00180E53">
              <w:rPr>
                <w:rFonts w:asciiTheme="minorHAnsi" w:hAnsiTheme="minorHAnsi" w:cstheme="minorHAnsi"/>
                <w:lang w:val="en-US"/>
              </w:rPr>
              <w:t>,</w:t>
            </w:r>
            <w:r w:rsidRPr="00180E53">
              <w:rPr>
                <w:rFonts w:asciiTheme="minorHAnsi" w:hAnsiTheme="minorHAnsi" w:cstheme="minorHAnsi"/>
                <w:lang w:val="en-US"/>
              </w:rPr>
              <w:t xml:space="preserve"> strategically important network events in </w:t>
            </w:r>
            <w:r w:rsidR="002351C6" w:rsidRPr="00180E53">
              <w:rPr>
                <w:rFonts w:asciiTheme="minorHAnsi" w:hAnsiTheme="minorHAnsi" w:cstheme="minorHAnsi"/>
                <w:lang w:val="en-US"/>
              </w:rPr>
              <w:t>support</w:t>
            </w:r>
            <w:r w:rsidRPr="00180E53">
              <w:rPr>
                <w:rFonts w:asciiTheme="minorHAnsi" w:hAnsiTheme="minorHAnsi" w:cstheme="minorHAnsi"/>
                <w:lang w:val="en-US"/>
              </w:rPr>
              <w:t xml:space="preserve"> </w:t>
            </w:r>
            <w:r w:rsidR="000B54E9">
              <w:rPr>
                <w:rFonts w:asciiTheme="minorHAnsi" w:hAnsiTheme="minorHAnsi" w:cstheme="minorHAnsi"/>
                <w:lang w:val="en-US"/>
              </w:rPr>
              <w:t>ILW</w:t>
            </w:r>
            <w:r w:rsidR="007C049E" w:rsidRPr="00180E53">
              <w:rPr>
                <w:rFonts w:asciiTheme="minorHAnsi" w:hAnsiTheme="minorHAnsi" w:cstheme="minorHAnsi"/>
                <w:lang w:val="en-US"/>
              </w:rPr>
              <w:t xml:space="preserve"> </w:t>
            </w:r>
            <w:r w:rsidR="002351C6" w:rsidRPr="00180E53">
              <w:rPr>
                <w:rFonts w:asciiTheme="minorHAnsi" w:hAnsiTheme="minorHAnsi" w:cstheme="minorHAnsi"/>
                <w:lang w:val="en-US"/>
              </w:rPr>
              <w:t>activity.</w:t>
            </w:r>
          </w:p>
          <w:p w14:paraId="1C65A65D" w14:textId="2AACD0FE" w:rsidR="00C01D7F" w:rsidRPr="00180E53" w:rsidRDefault="00C01D7F" w:rsidP="000B7410">
            <w:pPr>
              <w:pStyle w:val="ListParagraph"/>
              <w:numPr>
                <w:ilvl w:val="0"/>
                <w:numId w:val="13"/>
              </w:numPr>
              <w:spacing w:after="0"/>
              <w:jc w:val="both"/>
              <w:rPr>
                <w:rFonts w:asciiTheme="minorHAnsi" w:eastAsiaTheme="minorHAnsi" w:hAnsiTheme="minorHAnsi" w:cs="Arial"/>
              </w:rPr>
            </w:pPr>
            <w:r w:rsidRPr="00180E53">
              <w:rPr>
                <w:rFonts w:asciiTheme="minorHAnsi" w:eastAsiaTheme="minorHAnsi" w:hAnsiTheme="minorHAnsi" w:cs="Arial"/>
              </w:rPr>
              <w:t xml:space="preserve">Initiate, secure and maintain operational collaborations and/or relations with professionals, statutory and third sector bodies, and academic institutions. </w:t>
            </w:r>
          </w:p>
          <w:p w14:paraId="1025E608" w14:textId="776FA6AA" w:rsidR="00C01D7F" w:rsidRPr="00180E53" w:rsidRDefault="00175A2A" w:rsidP="000B7410">
            <w:pPr>
              <w:rPr>
                <w:rFonts w:asciiTheme="minorHAnsi" w:hAnsiTheme="minorHAnsi" w:cstheme="minorHAnsi"/>
              </w:rPr>
            </w:pPr>
            <w:r w:rsidRPr="00180E53">
              <w:rPr>
                <w:rFonts w:asciiTheme="minorHAnsi" w:hAnsiTheme="minorHAnsi" w:cstheme="minorHAnsi"/>
              </w:rPr>
              <w:t xml:space="preserve"> </w:t>
            </w:r>
          </w:p>
        </w:tc>
      </w:tr>
      <w:tr w:rsidR="00180E53" w:rsidRPr="00180E53" w14:paraId="701D7AC4" w14:textId="77777777" w:rsidTr="6946A155">
        <w:tc>
          <w:tcPr>
            <w:tcW w:w="1560" w:type="dxa"/>
            <w:shd w:val="clear" w:color="auto" w:fill="365F91" w:themeFill="accent1" w:themeFillShade="BF"/>
            <w:vAlign w:val="center"/>
          </w:tcPr>
          <w:p w14:paraId="44E0E27C" w14:textId="77777777" w:rsidR="000D4150" w:rsidRPr="00180E53" w:rsidRDefault="000D4150" w:rsidP="00166BD2">
            <w:pPr>
              <w:jc w:val="left"/>
              <w:rPr>
                <w:rFonts w:asciiTheme="minorHAnsi" w:hAnsiTheme="minorHAnsi"/>
                <w:b/>
                <w:szCs w:val="24"/>
              </w:rPr>
            </w:pPr>
            <w:r w:rsidRPr="00180E53">
              <w:rPr>
                <w:rFonts w:asciiTheme="minorHAnsi" w:hAnsiTheme="minorHAnsi"/>
                <w:b/>
                <w:szCs w:val="24"/>
              </w:rPr>
              <w:t>General Duties</w:t>
            </w:r>
          </w:p>
        </w:tc>
        <w:tc>
          <w:tcPr>
            <w:tcW w:w="9356" w:type="dxa"/>
          </w:tcPr>
          <w:p w14:paraId="025D8C69" w14:textId="77777777" w:rsidR="000D4150" w:rsidRPr="00180E53" w:rsidRDefault="000D4150" w:rsidP="00C01D7F">
            <w:pPr>
              <w:pStyle w:val="ListParagraph"/>
              <w:numPr>
                <w:ilvl w:val="0"/>
                <w:numId w:val="28"/>
              </w:numPr>
              <w:spacing w:after="0"/>
              <w:jc w:val="both"/>
              <w:rPr>
                <w:rFonts w:asciiTheme="minorHAnsi" w:eastAsiaTheme="minorHAnsi" w:hAnsiTheme="minorHAnsi" w:cs="Arial"/>
                <w:szCs w:val="20"/>
              </w:rPr>
            </w:pPr>
            <w:r w:rsidRPr="00180E53">
              <w:rPr>
                <w:rFonts w:asciiTheme="minorHAnsi" w:eastAsiaTheme="minorHAnsi" w:hAnsiTheme="minorHAnsi" w:cs="Arial"/>
                <w:szCs w:val="20"/>
              </w:rPr>
              <w:t>To fully engage with the University’s Performance Enabling and Welsh language policies</w:t>
            </w:r>
          </w:p>
          <w:p w14:paraId="59E0580F" w14:textId="62E58726" w:rsidR="000D4150" w:rsidRPr="00180E53" w:rsidRDefault="000D4150" w:rsidP="00C01D7F">
            <w:pPr>
              <w:pStyle w:val="ListParagraph"/>
              <w:numPr>
                <w:ilvl w:val="0"/>
                <w:numId w:val="28"/>
              </w:numPr>
              <w:spacing w:after="0"/>
              <w:jc w:val="both"/>
              <w:rPr>
                <w:rFonts w:asciiTheme="minorHAnsi" w:eastAsiaTheme="minorHAnsi" w:hAnsiTheme="minorHAnsi" w:cs="Arial"/>
                <w:szCs w:val="20"/>
              </w:rPr>
            </w:pPr>
            <w:r w:rsidRPr="00180E53">
              <w:rPr>
                <w:rFonts w:asciiTheme="minorHAnsi" w:eastAsiaTheme="minorHAnsi" w:hAnsiTheme="minorHAnsi" w:cs="Arial"/>
                <w:szCs w:val="20"/>
              </w:rPr>
              <w:t>To promote equality and diversity in working practices and to maintain</w:t>
            </w:r>
            <w:r w:rsidR="00EE2421" w:rsidRPr="00180E53">
              <w:rPr>
                <w:rFonts w:asciiTheme="minorHAnsi" w:eastAsiaTheme="minorHAnsi" w:hAnsiTheme="minorHAnsi" w:cs="Arial"/>
                <w:szCs w:val="20"/>
              </w:rPr>
              <w:t xml:space="preserve"> positive working relationships</w:t>
            </w:r>
            <w:r w:rsidR="00EF0060" w:rsidRPr="00180E53">
              <w:rPr>
                <w:rFonts w:asciiTheme="minorHAnsi" w:eastAsiaTheme="minorHAnsi" w:hAnsiTheme="minorHAnsi" w:cs="Arial"/>
                <w:szCs w:val="20"/>
              </w:rPr>
              <w:t>.</w:t>
            </w:r>
          </w:p>
          <w:p w14:paraId="0E9F0EF9" w14:textId="288A7635" w:rsidR="00EE2421" w:rsidRPr="00180E53" w:rsidRDefault="00EE2421" w:rsidP="00C01D7F">
            <w:pPr>
              <w:pStyle w:val="paragraph"/>
              <w:numPr>
                <w:ilvl w:val="0"/>
                <w:numId w:val="28"/>
              </w:numPr>
              <w:spacing w:before="0" w:beforeAutospacing="0" w:after="0" w:afterAutospacing="0"/>
              <w:jc w:val="both"/>
              <w:textAlignment w:val="baseline"/>
              <w:rPr>
                <w:rFonts w:ascii="Calibri" w:hAnsi="Calibri" w:cs="Calibri"/>
                <w:sz w:val="22"/>
                <w:szCs w:val="22"/>
              </w:rPr>
            </w:pPr>
            <w:r w:rsidRPr="00180E53">
              <w:rPr>
                <w:rStyle w:val="normaltextrun"/>
                <w:rFonts w:ascii="Calibri" w:hAnsi="Calibri" w:cs="Calibri"/>
                <w:sz w:val="22"/>
                <w:szCs w:val="22"/>
                <w:lang w:val="en-US"/>
              </w:rPr>
              <w:t xml:space="preserve">To conduct all activities within the University’s environmental requirements as set out in its Sustainability Policy and Environmental Management System, </w:t>
            </w:r>
            <w:proofErr w:type="gramStart"/>
            <w:r w:rsidRPr="00180E53">
              <w:rPr>
                <w:rStyle w:val="normaltextrun"/>
                <w:rFonts w:ascii="Calibri" w:hAnsi="Calibri" w:cs="Calibri"/>
                <w:sz w:val="22"/>
                <w:szCs w:val="22"/>
                <w:lang w:val="en-US"/>
              </w:rPr>
              <w:t>in order to</w:t>
            </w:r>
            <w:proofErr w:type="gramEnd"/>
            <w:r w:rsidRPr="00180E53">
              <w:rPr>
                <w:rStyle w:val="normaltextrun"/>
                <w:rFonts w:ascii="Calibri" w:hAnsi="Calibri" w:cs="Calibri"/>
                <w:sz w:val="22"/>
                <w:szCs w:val="22"/>
                <w:lang w:val="en-US"/>
              </w:rPr>
              <w:t> </w:t>
            </w:r>
            <w:proofErr w:type="spellStart"/>
            <w:r w:rsidRPr="00180E53">
              <w:rPr>
                <w:rStyle w:val="spellingerror"/>
                <w:rFonts w:ascii="Calibri" w:hAnsi="Calibri" w:cs="Calibri"/>
                <w:sz w:val="22"/>
                <w:szCs w:val="22"/>
                <w:lang w:val="en-US"/>
              </w:rPr>
              <w:t>minimise</w:t>
            </w:r>
            <w:proofErr w:type="spellEnd"/>
            <w:r w:rsidRPr="00180E53">
              <w:rPr>
                <w:rStyle w:val="normaltextrun"/>
                <w:rFonts w:ascii="Calibri" w:hAnsi="Calibri" w:cs="Calibri"/>
                <w:sz w:val="22"/>
                <w:szCs w:val="22"/>
                <w:lang w:val="en-US"/>
              </w:rPr>
              <w:t> individual and departmental impact</w:t>
            </w:r>
            <w:r w:rsidR="00EF0060" w:rsidRPr="00180E53">
              <w:rPr>
                <w:rStyle w:val="normaltextrun"/>
                <w:rFonts w:ascii="Calibri" w:hAnsi="Calibri" w:cs="Calibri"/>
                <w:sz w:val="22"/>
                <w:szCs w:val="22"/>
                <w:lang w:val="en-US"/>
              </w:rPr>
              <w:t>.</w:t>
            </w:r>
          </w:p>
          <w:p w14:paraId="070E1092" w14:textId="0A04E470" w:rsidR="000D4150" w:rsidRPr="00180E53" w:rsidRDefault="000D4150" w:rsidP="00C01D7F">
            <w:pPr>
              <w:pStyle w:val="ListParagraph"/>
              <w:numPr>
                <w:ilvl w:val="0"/>
                <w:numId w:val="28"/>
              </w:numPr>
              <w:spacing w:after="0"/>
              <w:jc w:val="both"/>
              <w:rPr>
                <w:rFonts w:asciiTheme="minorHAnsi" w:eastAsiaTheme="minorHAnsi" w:hAnsiTheme="minorHAnsi" w:cs="Arial"/>
                <w:szCs w:val="20"/>
              </w:rPr>
            </w:pPr>
            <w:r w:rsidRPr="00180E53">
              <w:rPr>
                <w:rFonts w:asciiTheme="minorHAnsi" w:eastAsiaTheme="minorHAnsi" w:hAnsiTheme="minorHAnsi" w:cs="Arial"/>
                <w:szCs w:val="20"/>
              </w:rPr>
              <w:t>To lead on the continual improvement of health and safety performance through a good understanding of the risk profile and the development of a pos</w:t>
            </w:r>
            <w:r w:rsidR="00EE2421" w:rsidRPr="00180E53">
              <w:rPr>
                <w:rFonts w:asciiTheme="minorHAnsi" w:eastAsiaTheme="minorHAnsi" w:hAnsiTheme="minorHAnsi" w:cs="Arial"/>
                <w:szCs w:val="20"/>
              </w:rPr>
              <w:t xml:space="preserve">itive health and safety </w:t>
            </w:r>
            <w:r w:rsidR="00EF0060" w:rsidRPr="00180E53">
              <w:rPr>
                <w:rFonts w:asciiTheme="minorHAnsi" w:eastAsiaTheme="minorHAnsi" w:hAnsiTheme="minorHAnsi" w:cs="Arial"/>
                <w:szCs w:val="20"/>
              </w:rPr>
              <w:t>culture.</w:t>
            </w:r>
            <w:r w:rsidRPr="00180E53">
              <w:rPr>
                <w:rFonts w:asciiTheme="minorHAnsi" w:eastAsiaTheme="minorHAnsi" w:hAnsiTheme="minorHAnsi" w:cs="Arial"/>
                <w:szCs w:val="20"/>
              </w:rPr>
              <w:t xml:space="preserve"> </w:t>
            </w:r>
          </w:p>
          <w:p w14:paraId="419E67A9" w14:textId="0971630A" w:rsidR="009505FD" w:rsidRPr="00180E53" w:rsidRDefault="000D4150" w:rsidP="00C01D7F">
            <w:pPr>
              <w:pStyle w:val="ListParagraph"/>
              <w:numPr>
                <w:ilvl w:val="0"/>
                <w:numId w:val="28"/>
              </w:numPr>
              <w:spacing w:after="0"/>
              <w:jc w:val="both"/>
              <w:rPr>
                <w:rFonts w:asciiTheme="minorHAnsi" w:eastAsiaTheme="minorHAnsi" w:hAnsiTheme="minorHAnsi" w:cs="Arial"/>
                <w:szCs w:val="20"/>
              </w:rPr>
            </w:pPr>
            <w:r w:rsidRPr="00180E53">
              <w:rPr>
                <w:rFonts w:asciiTheme="minorHAnsi" w:eastAsiaTheme="minorHAnsi" w:hAnsiTheme="minorHAnsi" w:cs="Arial"/>
                <w:szCs w:val="20"/>
              </w:rPr>
              <w:lastRenderedPageBreak/>
              <w:t xml:space="preserve">Any other duties as directed by the Head of College / </w:t>
            </w:r>
            <w:r w:rsidR="00EF0060" w:rsidRPr="00180E53">
              <w:rPr>
                <w:rFonts w:asciiTheme="minorHAnsi" w:eastAsiaTheme="minorHAnsi" w:hAnsiTheme="minorHAnsi" w:cs="Arial"/>
                <w:szCs w:val="20"/>
              </w:rPr>
              <w:t>Department,</w:t>
            </w:r>
            <w:r w:rsidRPr="00180E53">
              <w:rPr>
                <w:rFonts w:asciiTheme="minorHAnsi" w:eastAsiaTheme="minorHAnsi" w:hAnsiTheme="minorHAnsi" w:cs="Arial"/>
                <w:szCs w:val="20"/>
              </w:rPr>
              <w:t xml:space="preserve"> or their nominated representative expec</w:t>
            </w:r>
            <w:r w:rsidR="00EE2421" w:rsidRPr="00180E53">
              <w:rPr>
                <w:rFonts w:asciiTheme="minorHAnsi" w:eastAsiaTheme="minorHAnsi" w:hAnsiTheme="minorHAnsi" w:cs="Arial"/>
                <w:szCs w:val="20"/>
              </w:rPr>
              <w:t xml:space="preserve">ted within the grade </w:t>
            </w:r>
            <w:r w:rsidR="00EF0060" w:rsidRPr="00180E53">
              <w:rPr>
                <w:rFonts w:asciiTheme="minorHAnsi" w:eastAsiaTheme="minorHAnsi" w:hAnsiTheme="minorHAnsi" w:cs="Arial"/>
                <w:szCs w:val="20"/>
              </w:rPr>
              <w:t>definition.</w:t>
            </w:r>
          </w:p>
          <w:p w14:paraId="74FBA831" w14:textId="34E9A327" w:rsidR="009505FD" w:rsidRPr="00180E53" w:rsidRDefault="009505FD" w:rsidP="00C01D7F">
            <w:pPr>
              <w:pStyle w:val="ListParagraph"/>
              <w:numPr>
                <w:ilvl w:val="0"/>
                <w:numId w:val="28"/>
              </w:numPr>
              <w:spacing w:after="0"/>
              <w:jc w:val="both"/>
              <w:rPr>
                <w:rFonts w:asciiTheme="minorHAnsi" w:eastAsiaTheme="minorHAnsi" w:hAnsiTheme="minorHAnsi" w:cs="Arial"/>
                <w:szCs w:val="20"/>
              </w:rPr>
            </w:pPr>
            <w:r w:rsidRPr="00180E53">
              <w:rPr>
                <w:rFonts w:asciiTheme="minorHAnsi" w:hAnsiTheme="minorHAnsi"/>
              </w:rPr>
              <w:t xml:space="preserve">To ensure that risk management is an integral part of any </w:t>
            </w:r>
            <w:r w:rsidR="00EF0060" w:rsidRPr="00180E53">
              <w:rPr>
                <w:rFonts w:asciiTheme="minorHAnsi" w:hAnsiTheme="minorHAnsi"/>
              </w:rPr>
              <w:t>decision-making</w:t>
            </w:r>
            <w:r w:rsidRPr="00180E53">
              <w:rPr>
                <w:rFonts w:asciiTheme="minorHAnsi" w:hAnsiTheme="minorHAnsi"/>
              </w:rPr>
              <w:t xml:space="preserve"> process, by ensuring compliance with the Univ</w:t>
            </w:r>
            <w:r w:rsidR="00EE2421" w:rsidRPr="00180E53">
              <w:rPr>
                <w:rFonts w:asciiTheme="minorHAnsi" w:hAnsiTheme="minorHAnsi"/>
              </w:rPr>
              <w:t>ersity’s Risk Management Policy.</w:t>
            </w:r>
          </w:p>
          <w:p w14:paraId="75704BEB" w14:textId="77777777" w:rsidR="000D4150" w:rsidRPr="00180E53" w:rsidRDefault="000D4150" w:rsidP="00735118">
            <w:pPr>
              <w:rPr>
                <w:rFonts w:asciiTheme="minorHAnsi" w:hAnsiTheme="minorHAnsi"/>
                <w:szCs w:val="24"/>
              </w:rPr>
            </w:pPr>
          </w:p>
        </w:tc>
      </w:tr>
      <w:tr w:rsidR="00180E53" w:rsidRPr="00180E53" w14:paraId="6D3010A1" w14:textId="77777777" w:rsidTr="6946A155">
        <w:tc>
          <w:tcPr>
            <w:tcW w:w="1560" w:type="dxa"/>
            <w:shd w:val="clear" w:color="auto" w:fill="365F91" w:themeFill="accent1" w:themeFillShade="BF"/>
            <w:vAlign w:val="center"/>
          </w:tcPr>
          <w:p w14:paraId="35FBAFE8" w14:textId="77777777" w:rsidR="006D6147" w:rsidRPr="00180E53" w:rsidRDefault="00735118" w:rsidP="00561901">
            <w:pPr>
              <w:jc w:val="left"/>
              <w:rPr>
                <w:rFonts w:asciiTheme="minorHAnsi" w:hAnsiTheme="minorHAnsi"/>
                <w:b/>
                <w:szCs w:val="24"/>
              </w:rPr>
            </w:pPr>
            <w:r w:rsidRPr="00180E53">
              <w:rPr>
                <w:rFonts w:asciiTheme="minorHAnsi" w:hAnsiTheme="minorHAnsi"/>
                <w:b/>
                <w:szCs w:val="24"/>
              </w:rPr>
              <w:lastRenderedPageBreak/>
              <w:t>Leadership Values</w:t>
            </w:r>
          </w:p>
        </w:tc>
        <w:tc>
          <w:tcPr>
            <w:tcW w:w="9356" w:type="dxa"/>
          </w:tcPr>
          <w:p w14:paraId="1398371E" w14:textId="7A010196" w:rsidR="00735118" w:rsidRPr="00180E53" w:rsidRDefault="00735118" w:rsidP="00735118">
            <w:pPr>
              <w:spacing w:before="100" w:beforeAutospacing="1" w:after="100" w:afterAutospacing="1"/>
              <w:rPr>
                <w:rFonts w:asciiTheme="minorHAnsi" w:hAnsiTheme="minorHAnsi"/>
                <w:sz w:val="22"/>
                <w:szCs w:val="22"/>
              </w:rPr>
            </w:pPr>
            <w:r w:rsidRPr="00180E53">
              <w:rPr>
                <w:rFonts w:asciiTheme="minorHAnsi" w:hAnsiTheme="minorHAnsi"/>
                <w:sz w:val="22"/>
                <w:szCs w:val="22"/>
              </w:rPr>
              <w:t>All Professional Services areas at Swansea University operate to a defined set of Core Values (</w:t>
            </w:r>
            <w:hyperlink r:id="rId9" w:history="1">
              <w:r w:rsidR="00104F45" w:rsidRPr="00180E53">
                <w:rPr>
                  <w:rStyle w:val="Hyperlink"/>
                  <w:rFonts w:asciiTheme="minorHAnsi" w:hAnsiTheme="minorHAnsi"/>
                  <w:color w:val="auto"/>
                  <w:sz w:val="22"/>
                  <w:szCs w:val="22"/>
                </w:rPr>
                <w:t>http://www.swansea.ac.uk/the-university/professional-services-values/</w:t>
              </w:r>
            </w:hyperlink>
            <w:r w:rsidRPr="00180E53">
              <w:rPr>
                <w:rFonts w:asciiTheme="minorHAnsi" w:hAnsi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In </w:t>
            </w:r>
            <w:r w:rsidR="00EF0060" w:rsidRPr="00180E53">
              <w:rPr>
                <w:rFonts w:asciiTheme="minorHAnsi" w:hAnsiTheme="minorHAnsi"/>
                <w:sz w:val="22"/>
                <w:szCs w:val="22"/>
              </w:rPr>
              <w:t>addition,</w:t>
            </w:r>
            <w:r w:rsidRPr="00180E53">
              <w:rPr>
                <w:rFonts w:asciiTheme="minorHAnsi" w:hAnsiTheme="minorHAnsi"/>
                <w:sz w:val="22"/>
                <w:szCs w:val="22"/>
              </w:rPr>
              <w:t xml:space="preserve"> the appointee will operate to a defined set of Leadership values. </w:t>
            </w:r>
            <w:r w:rsidR="009505FD" w:rsidRPr="00180E53">
              <w:rPr>
                <w:rFonts w:asciiTheme="minorHAnsi" w:hAnsiTheme="minorHAnsi"/>
                <w:sz w:val="22"/>
                <w:szCs w:val="22"/>
              </w:rPr>
              <w:t xml:space="preserve">Our </w:t>
            </w:r>
            <w:r w:rsidRPr="00180E53">
              <w:rPr>
                <w:rFonts w:asciiTheme="minorHAnsi" w:hAnsiTheme="minorHAnsi"/>
                <w:sz w:val="22"/>
                <w:szCs w:val="22"/>
              </w:rPr>
              <w:t>values are:</w:t>
            </w:r>
          </w:p>
          <w:p w14:paraId="51873996" w14:textId="71CC8756" w:rsidR="009505FD" w:rsidRPr="00180E53" w:rsidRDefault="009505FD" w:rsidP="009505FD">
            <w:pPr>
              <w:spacing w:before="100" w:beforeAutospacing="1"/>
              <w:jc w:val="left"/>
              <w:rPr>
                <w:rFonts w:asciiTheme="minorHAnsi" w:hAnsiTheme="minorHAnsi"/>
                <w:sz w:val="22"/>
                <w:szCs w:val="22"/>
              </w:rPr>
            </w:pPr>
            <w:r w:rsidRPr="00180E53">
              <w:rPr>
                <w:rFonts w:asciiTheme="minorHAnsi" w:hAnsiTheme="minorHAnsi"/>
                <w:b/>
                <w:bCs/>
                <w:sz w:val="22"/>
                <w:szCs w:val="22"/>
              </w:rPr>
              <w:t>We are Professional</w:t>
            </w:r>
            <w:r w:rsidRPr="00180E53">
              <w:rPr>
                <w:rFonts w:asciiTheme="minorHAnsi" w:hAnsiTheme="minorHAnsi"/>
                <w:sz w:val="22"/>
                <w:szCs w:val="22"/>
              </w:rPr>
              <w:br/>
              <w:t xml:space="preserve">We take pride in applying our knowledge, skills, creativity, </w:t>
            </w:r>
            <w:r w:rsidR="00EF0060" w:rsidRPr="00180E53">
              <w:rPr>
                <w:rFonts w:asciiTheme="minorHAnsi" w:hAnsiTheme="minorHAnsi"/>
                <w:sz w:val="22"/>
                <w:szCs w:val="22"/>
              </w:rPr>
              <w:t>integrity,</w:t>
            </w:r>
            <w:r w:rsidRPr="00180E53">
              <w:rPr>
                <w:rFonts w:asciiTheme="minorHAnsi" w:hAnsiTheme="minorHAnsi"/>
                <w:sz w:val="22"/>
                <w:szCs w:val="22"/>
              </w:rPr>
              <w:t xml:space="preserve"> and judgement to deliver innovative, effective, efficient services and solutions of excellent </w:t>
            </w:r>
            <w:r w:rsidR="00EF0060" w:rsidRPr="00180E53">
              <w:rPr>
                <w:rFonts w:asciiTheme="minorHAnsi" w:hAnsiTheme="minorHAnsi"/>
                <w:sz w:val="22"/>
                <w:szCs w:val="22"/>
              </w:rPr>
              <w:t>quality.</w:t>
            </w:r>
          </w:p>
          <w:p w14:paraId="4BB91877" w14:textId="77777777" w:rsidR="009505FD" w:rsidRPr="00180E53" w:rsidRDefault="009505FD" w:rsidP="00351936">
            <w:pPr>
              <w:jc w:val="left"/>
              <w:rPr>
                <w:rFonts w:asciiTheme="minorHAnsi" w:hAnsiTheme="minorHAnsi"/>
                <w:b/>
                <w:bCs/>
                <w:sz w:val="22"/>
                <w:szCs w:val="22"/>
              </w:rPr>
            </w:pPr>
          </w:p>
          <w:p w14:paraId="16EC796E" w14:textId="0FA38AD7" w:rsidR="009505FD" w:rsidRPr="00180E53" w:rsidRDefault="009505FD" w:rsidP="009505FD">
            <w:pPr>
              <w:spacing w:after="100" w:afterAutospacing="1"/>
              <w:jc w:val="left"/>
              <w:rPr>
                <w:rFonts w:asciiTheme="minorHAnsi" w:hAnsiTheme="minorHAnsi"/>
                <w:sz w:val="22"/>
                <w:szCs w:val="22"/>
              </w:rPr>
            </w:pPr>
            <w:r w:rsidRPr="00180E53">
              <w:rPr>
                <w:rFonts w:asciiTheme="minorHAnsi" w:hAnsiTheme="minorHAnsi"/>
                <w:b/>
                <w:bCs/>
                <w:sz w:val="22"/>
                <w:szCs w:val="22"/>
              </w:rPr>
              <w:t>We Work Together</w:t>
            </w:r>
            <w:r w:rsidRPr="00180E53">
              <w:rPr>
                <w:rFonts w:asciiTheme="minorHAnsi" w:hAnsiTheme="minorHAnsi"/>
                <w:sz w:val="22"/>
                <w:szCs w:val="22"/>
              </w:rPr>
              <w:t xml:space="preserve">         </w:t>
            </w:r>
            <w:r w:rsidRPr="00180E53">
              <w:rPr>
                <w:rFonts w:asciiTheme="minorHAnsi" w:hAnsiTheme="minorHAnsi"/>
                <w:sz w:val="22"/>
                <w:szCs w:val="22"/>
              </w:rPr>
              <w:br/>
              <w:t xml:space="preserve">We take pride in working in a proactive, collaborative environment of equality, trust, respect, </w:t>
            </w:r>
            <w:r w:rsidR="00EF0060" w:rsidRPr="00180E53">
              <w:rPr>
                <w:rFonts w:asciiTheme="minorHAnsi" w:hAnsiTheme="minorHAnsi"/>
                <w:sz w:val="22"/>
                <w:szCs w:val="22"/>
              </w:rPr>
              <w:t>co-operation,</w:t>
            </w:r>
            <w:r w:rsidRPr="00180E53">
              <w:rPr>
                <w:rFonts w:asciiTheme="minorHAnsi" w:hAnsiTheme="minorHAnsi"/>
                <w:sz w:val="22"/>
                <w:szCs w:val="22"/>
              </w:rPr>
              <w:t xml:space="preserve"> and challenge to deliver services that strive to exceed the needs and expectations of customers.</w:t>
            </w:r>
          </w:p>
          <w:p w14:paraId="08FB2F88" w14:textId="6D24D049" w:rsidR="009505FD" w:rsidRPr="00180E53" w:rsidRDefault="009505FD" w:rsidP="009505FD">
            <w:pPr>
              <w:spacing w:before="100" w:beforeAutospacing="1" w:after="100" w:afterAutospacing="1"/>
              <w:jc w:val="left"/>
              <w:rPr>
                <w:rFonts w:asciiTheme="minorHAnsi" w:hAnsiTheme="minorHAnsi"/>
                <w:sz w:val="22"/>
                <w:szCs w:val="22"/>
              </w:rPr>
            </w:pPr>
            <w:r w:rsidRPr="00180E53">
              <w:rPr>
                <w:rFonts w:asciiTheme="minorHAnsi" w:hAnsiTheme="minorHAnsi"/>
                <w:b/>
                <w:bCs/>
                <w:sz w:val="22"/>
                <w:szCs w:val="22"/>
              </w:rPr>
              <w:t>We Care</w:t>
            </w:r>
            <w:r w:rsidRPr="00180E53">
              <w:rPr>
                <w:rFonts w:asciiTheme="minorHAnsi" w:hAnsiTheme="minorHAnsi"/>
                <w:sz w:val="22"/>
                <w:szCs w:val="22"/>
              </w:rPr>
              <w:br/>
              <w:t xml:space="preserve">We take responsibility for listening, </w:t>
            </w:r>
            <w:r w:rsidR="00EF0060" w:rsidRPr="00180E53">
              <w:rPr>
                <w:rFonts w:asciiTheme="minorHAnsi" w:hAnsiTheme="minorHAnsi"/>
                <w:sz w:val="22"/>
                <w:szCs w:val="22"/>
              </w:rPr>
              <w:t>understanding,</w:t>
            </w:r>
            <w:r w:rsidRPr="00180E53">
              <w:rPr>
                <w:rFonts w:asciiTheme="minorHAnsi" w:hAnsiTheme="minorHAnsi"/>
                <w:sz w:val="22"/>
                <w:szCs w:val="22"/>
              </w:rPr>
              <w:t xml:space="preserve"> and responding flexibly to our students, colleagues, external </w:t>
            </w:r>
            <w:r w:rsidR="00EF0060" w:rsidRPr="00180E53">
              <w:rPr>
                <w:rFonts w:asciiTheme="minorHAnsi" w:hAnsiTheme="minorHAnsi"/>
                <w:sz w:val="22"/>
                <w:szCs w:val="22"/>
              </w:rPr>
              <w:t>partners,</w:t>
            </w:r>
            <w:r w:rsidRPr="00180E53">
              <w:rPr>
                <w:rFonts w:asciiTheme="minorHAnsi" w:hAnsiTheme="minorHAnsi"/>
                <w:sz w:val="22"/>
                <w:szCs w:val="22"/>
              </w:rPr>
              <w:t xml:space="preserve"> and the public so that every contact they have with us is a personalised and positive experience.</w:t>
            </w:r>
          </w:p>
          <w:p w14:paraId="275B1B39" w14:textId="77777777" w:rsidR="006D6147" w:rsidRPr="00180E53" w:rsidRDefault="009505FD" w:rsidP="00351936">
            <w:pPr>
              <w:spacing w:before="100" w:beforeAutospacing="1"/>
              <w:jc w:val="left"/>
              <w:rPr>
                <w:rFonts w:asciiTheme="minorHAnsi" w:hAnsiTheme="minorHAnsi"/>
                <w:sz w:val="22"/>
                <w:szCs w:val="22"/>
                <w:lang w:val="en-IE"/>
              </w:rPr>
            </w:pPr>
            <w:r w:rsidRPr="00180E53">
              <w:rPr>
                <w:rFonts w:asciiTheme="minorHAnsi" w:hAnsiTheme="minorHAnsi"/>
                <w:sz w:val="22"/>
                <w:szCs w:val="22"/>
              </w:rPr>
              <w:t>Commitment to our values at Swansea University supports us in promoting equality and valuing diversity to utilise all the talent that we have.</w:t>
            </w:r>
          </w:p>
        </w:tc>
      </w:tr>
      <w:tr w:rsidR="00180E53" w:rsidRPr="00180E53" w14:paraId="66CCF289" w14:textId="77777777" w:rsidTr="6946A155">
        <w:tc>
          <w:tcPr>
            <w:tcW w:w="1560" w:type="dxa"/>
            <w:shd w:val="clear" w:color="auto" w:fill="365F91" w:themeFill="accent1" w:themeFillShade="BF"/>
            <w:vAlign w:val="center"/>
          </w:tcPr>
          <w:p w14:paraId="1F74452A" w14:textId="77777777" w:rsidR="006D6147" w:rsidRPr="00180E53" w:rsidRDefault="00F424B0" w:rsidP="00166BD2">
            <w:pPr>
              <w:spacing w:before="240" w:after="240"/>
              <w:jc w:val="left"/>
              <w:rPr>
                <w:rFonts w:asciiTheme="minorHAnsi" w:hAnsiTheme="minorHAnsi"/>
                <w:b/>
                <w:szCs w:val="24"/>
              </w:rPr>
            </w:pPr>
            <w:r w:rsidRPr="00180E53">
              <w:br w:type="page"/>
            </w:r>
            <w:r w:rsidR="006D6147" w:rsidRPr="00180E53">
              <w:rPr>
                <w:rFonts w:asciiTheme="minorHAnsi" w:hAnsiTheme="minorHAnsi"/>
                <w:b/>
                <w:szCs w:val="24"/>
              </w:rPr>
              <w:t>Person Specification</w:t>
            </w:r>
          </w:p>
          <w:p w14:paraId="4A8E1966" w14:textId="77777777" w:rsidR="006D6147" w:rsidRPr="00180E53" w:rsidRDefault="006D6147" w:rsidP="00166BD2">
            <w:pPr>
              <w:jc w:val="left"/>
              <w:rPr>
                <w:rFonts w:asciiTheme="minorHAnsi" w:hAnsiTheme="minorHAnsi"/>
                <w:szCs w:val="24"/>
              </w:rPr>
            </w:pPr>
          </w:p>
        </w:tc>
        <w:tc>
          <w:tcPr>
            <w:tcW w:w="9356" w:type="dxa"/>
          </w:tcPr>
          <w:p w14:paraId="1489CF6C" w14:textId="77777777" w:rsidR="003C443E" w:rsidRPr="00180E53" w:rsidRDefault="003C443E" w:rsidP="00EE2421">
            <w:pPr>
              <w:pStyle w:val="paragraph"/>
              <w:spacing w:before="0" w:beforeAutospacing="0" w:after="0" w:afterAutospacing="0"/>
              <w:ind w:left="720"/>
              <w:jc w:val="both"/>
              <w:textAlignment w:val="baseline"/>
              <w:rPr>
                <w:rStyle w:val="normaltextrun"/>
                <w:rFonts w:ascii="Calibri" w:hAnsi="Calibri" w:cs="Calibri"/>
                <w:b/>
                <w:bCs/>
                <w:sz w:val="22"/>
                <w:szCs w:val="22"/>
                <w:lang w:val="en-US"/>
              </w:rPr>
            </w:pPr>
          </w:p>
          <w:p w14:paraId="48714049" w14:textId="246A13E4" w:rsidR="00EE2421" w:rsidRPr="00180E53" w:rsidRDefault="00EE2421" w:rsidP="00EE2421">
            <w:pPr>
              <w:pStyle w:val="paragraph"/>
              <w:spacing w:before="0" w:beforeAutospacing="0" w:after="0" w:afterAutospacing="0"/>
              <w:ind w:left="720"/>
              <w:jc w:val="both"/>
              <w:textAlignment w:val="baseline"/>
              <w:rPr>
                <w:rStyle w:val="eop"/>
                <w:rFonts w:ascii="Calibri" w:hAnsi="Calibri" w:cs="Calibri"/>
                <w:sz w:val="22"/>
                <w:szCs w:val="22"/>
              </w:rPr>
            </w:pPr>
            <w:r w:rsidRPr="00180E53">
              <w:rPr>
                <w:rStyle w:val="normaltextrun"/>
                <w:rFonts w:ascii="Calibri" w:hAnsi="Calibri" w:cs="Calibri"/>
                <w:b/>
                <w:bCs/>
                <w:sz w:val="22"/>
                <w:szCs w:val="22"/>
                <w:lang w:val="en-US"/>
              </w:rPr>
              <w:t>Values </w:t>
            </w:r>
            <w:r w:rsidRPr="00180E53">
              <w:rPr>
                <w:rStyle w:val="eop"/>
                <w:rFonts w:ascii="Calibri" w:hAnsi="Calibri" w:cs="Calibri"/>
                <w:sz w:val="22"/>
                <w:szCs w:val="22"/>
              </w:rPr>
              <w:t> </w:t>
            </w:r>
          </w:p>
          <w:p w14:paraId="3BBC0F61" w14:textId="77777777" w:rsidR="00EE2421" w:rsidRPr="00180E53" w:rsidRDefault="00EE2421" w:rsidP="00EE2421">
            <w:pPr>
              <w:pStyle w:val="paragraph"/>
              <w:spacing w:before="0" w:beforeAutospacing="0" w:after="0" w:afterAutospacing="0"/>
              <w:ind w:left="720"/>
              <w:jc w:val="both"/>
              <w:textAlignment w:val="baseline"/>
              <w:rPr>
                <w:rFonts w:ascii="Calibri" w:hAnsi="Calibri" w:cs="Calibri"/>
                <w:sz w:val="22"/>
                <w:szCs w:val="22"/>
              </w:rPr>
            </w:pPr>
          </w:p>
          <w:p w14:paraId="38A6D46E" w14:textId="6E240EC6" w:rsidR="00EE2421" w:rsidRPr="00180E53" w:rsidRDefault="00EE2421" w:rsidP="003242DF">
            <w:pPr>
              <w:pStyle w:val="paragraph"/>
              <w:numPr>
                <w:ilvl w:val="0"/>
                <w:numId w:val="24"/>
              </w:numPr>
              <w:spacing w:before="0" w:beforeAutospacing="0" w:after="0" w:afterAutospacing="0"/>
              <w:jc w:val="both"/>
              <w:textAlignment w:val="baseline"/>
              <w:rPr>
                <w:rFonts w:ascii="Calibri" w:hAnsi="Calibri" w:cs="Calibri"/>
                <w:sz w:val="22"/>
                <w:szCs w:val="22"/>
              </w:rPr>
            </w:pPr>
            <w:r w:rsidRPr="00180E53">
              <w:rPr>
                <w:rStyle w:val="normaltextrun"/>
                <w:rFonts w:ascii="Calibri" w:hAnsi="Calibri" w:cs="Calibri"/>
                <w:sz w:val="22"/>
                <w:szCs w:val="22"/>
                <w:lang w:val="en-US"/>
              </w:rPr>
              <w:t>Demonstrable evidence of taking pride in delivering professional services and solutions</w:t>
            </w:r>
            <w:r w:rsidR="00C8587B" w:rsidRPr="00180E53">
              <w:rPr>
                <w:rStyle w:val="normaltextrun"/>
                <w:rFonts w:ascii="Calibri" w:hAnsi="Calibri" w:cs="Calibri"/>
                <w:sz w:val="22"/>
                <w:szCs w:val="22"/>
                <w:lang w:val="en-US"/>
              </w:rPr>
              <w:t>.</w:t>
            </w:r>
            <w:r w:rsidRPr="00180E53">
              <w:rPr>
                <w:rStyle w:val="normaltextrun"/>
                <w:rFonts w:ascii="Calibri" w:hAnsi="Calibri" w:cs="Calibri"/>
                <w:sz w:val="22"/>
                <w:szCs w:val="22"/>
                <w:lang w:val="en-US"/>
              </w:rPr>
              <w:t> </w:t>
            </w:r>
            <w:r w:rsidRPr="00180E53">
              <w:rPr>
                <w:rStyle w:val="eop"/>
                <w:rFonts w:ascii="Calibri" w:hAnsi="Calibri" w:cs="Calibri"/>
                <w:sz w:val="22"/>
                <w:szCs w:val="22"/>
              </w:rPr>
              <w:t> </w:t>
            </w:r>
          </w:p>
          <w:p w14:paraId="733051C8" w14:textId="2ECF174B" w:rsidR="00EE2421" w:rsidRPr="00180E53" w:rsidRDefault="00EE2421" w:rsidP="003242DF">
            <w:pPr>
              <w:pStyle w:val="paragraph"/>
              <w:numPr>
                <w:ilvl w:val="0"/>
                <w:numId w:val="24"/>
              </w:numPr>
              <w:spacing w:before="0" w:beforeAutospacing="0" w:after="0" w:afterAutospacing="0"/>
              <w:jc w:val="both"/>
              <w:textAlignment w:val="baseline"/>
              <w:rPr>
                <w:rFonts w:ascii="Calibri" w:hAnsi="Calibri" w:cs="Calibri"/>
                <w:sz w:val="22"/>
                <w:szCs w:val="22"/>
              </w:rPr>
            </w:pPr>
            <w:r w:rsidRPr="00180E53">
              <w:rPr>
                <w:rStyle w:val="normaltextrun"/>
                <w:rFonts w:ascii="Calibri" w:hAnsi="Calibri" w:cs="Calibri"/>
                <w:sz w:val="22"/>
                <w:szCs w:val="22"/>
                <w:lang w:val="en-US"/>
              </w:rPr>
              <w:t xml:space="preserve">Ability to work together in an environment of equality, </w:t>
            </w:r>
            <w:r w:rsidR="00EF0060" w:rsidRPr="00180E53">
              <w:rPr>
                <w:rStyle w:val="normaltextrun"/>
                <w:rFonts w:ascii="Calibri" w:hAnsi="Calibri" w:cs="Calibri"/>
                <w:sz w:val="22"/>
                <w:szCs w:val="22"/>
                <w:lang w:val="en-US"/>
              </w:rPr>
              <w:t>trust,</w:t>
            </w:r>
            <w:r w:rsidRPr="00180E53">
              <w:rPr>
                <w:rStyle w:val="normaltextrun"/>
                <w:rFonts w:ascii="Calibri" w:hAnsi="Calibri" w:cs="Calibri"/>
                <w:sz w:val="22"/>
                <w:szCs w:val="22"/>
                <w:lang w:val="en-US"/>
              </w:rPr>
              <w:t xml:space="preserve"> and respect to deliver services that strive to exceed the needs and expectations of customers</w:t>
            </w:r>
            <w:r w:rsidR="00C8587B" w:rsidRPr="00180E53">
              <w:rPr>
                <w:rStyle w:val="normaltextrun"/>
                <w:rFonts w:ascii="Calibri" w:hAnsi="Calibri" w:cs="Calibri"/>
                <w:sz w:val="22"/>
                <w:szCs w:val="22"/>
                <w:lang w:val="en-US"/>
              </w:rPr>
              <w:t>.</w:t>
            </w:r>
            <w:r w:rsidRPr="00180E53">
              <w:rPr>
                <w:rStyle w:val="eop"/>
                <w:rFonts w:ascii="Calibri" w:hAnsi="Calibri" w:cs="Calibri"/>
                <w:sz w:val="22"/>
                <w:szCs w:val="22"/>
              </w:rPr>
              <w:t> </w:t>
            </w:r>
          </w:p>
          <w:p w14:paraId="1FBE4CFC" w14:textId="58503369" w:rsidR="00EE2421" w:rsidRPr="00180E53" w:rsidRDefault="00EE2421" w:rsidP="003242DF">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sidRPr="00180E53">
              <w:rPr>
                <w:rStyle w:val="normaltextrun"/>
                <w:rFonts w:ascii="Calibri" w:hAnsi="Calibri" w:cs="Calibri"/>
                <w:sz w:val="22"/>
                <w:szCs w:val="22"/>
                <w:lang w:val="en-US"/>
              </w:rPr>
              <w:t>Demonstrable evidence of providing a caring approach to </w:t>
            </w:r>
            <w:proofErr w:type="gramStart"/>
            <w:r w:rsidRPr="00180E53">
              <w:rPr>
                <w:rStyle w:val="advancedproofingissue"/>
                <w:rFonts w:ascii="Calibri" w:hAnsi="Calibri" w:cs="Calibri"/>
                <w:sz w:val="22"/>
                <w:szCs w:val="22"/>
                <w:lang w:val="en-US"/>
              </w:rPr>
              <w:t>a</w:t>
            </w:r>
            <w:r w:rsidR="00C8587B" w:rsidRPr="00180E53">
              <w:rPr>
                <w:rStyle w:val="advancedproofingissue"/>
                <w:rFonts w:ascii="Calibri" w:hAnsi="Calibri" w:cs="Calibri"/>
                <w:sz w:val="22"/>
                <w:szCs w:val="22"/>
                <w:lang w:val="en-US"/>
              </w:rPr>
              <w:t>ll of</w:t>
            </w:r>
            <w:proofErr w:type="gramEnd"/>
            <w:r w:rsidRPr="00180E53">
              <w:rPr>
                <w:rStyle w:val="normaltextrun"/>
                <w:rFonts w:ascii="Calibri" w:hAnsi="Calibri" w:cs="Calibri"/>
                <w:sz w:val="22"/>
                <w:szCs w:val="22"/>
                <w:lang w:val="en-US"/>
              </w:rPr>
              <w:t> your customers ensuring a </w:t>
            </w:r>
            <w:proofErr w:type="spellStart"/>
            <w:r w:rsidRPr="00180E53">
              <w:rPr>
                <w:rStyle w:val="spellingerror"/>
                <w:rFonts w:ascii="Calibri" w:hAnsi="Calibri" w:cs="Calibri"/>
                <w:sz w:val="22"/>
                <w:szCs w:val="22"/>
                <w:lang w:val="en-US"/>
              </w:rPr>
              <w:t>personalised</w:t>
            </w:r>
            <w:proofErr w:type="spellEnd"/>
            <w:r w:rsidRPr="00180E53">
              <w:rPr>
                <w:rStyle w:val="normaltextrun"/>
                <w:rFonts w:ascii="Calibri" w:hAnsi="Calibri" w:cs="Calibri"/>
                <w:sz w:val="22"/>
                <w:szCs w:val="22"/>
                <w:lang w:val="en-US"/>
              </w:rPr>
              <w:t> and positive experience. </w:t>
            </w:r>
          </w:p>
          <w:p w14:paraId="629C259A" w14:textId="77777777" w:rsidR="00EE2421" w:rsidRDefault="00EE2421" w:rsidP="00EE2421">
            <w:pPr>
              <w:pStyle w:val="paragraph"/>
              <w:spacing w:before="0" w:beforeAutospacing="0" w:after="0" w:afterAutospacing="0"/>
              <w:ind w:left="720"/>
              <w:jc w:val="both"/>
              <w:textAlignment w:val="baseline"/>
              <w:rPr>
                <w:rFonts w:ascii="Calibri" w:hAnsi="Calibri" w:cs="Calibri"/>
                <w:sz w:val="22"/>
                <w:szCs w:val="22"/>
              </w:rPr>
            </w:pPr>
          </w:p>
          <w:p w14:paraId="6FB75DA8" w14:textId="2ED53023" w:rsidR="00A24605" w:rsidRPr="00C74456" w:rsidRDefault="00A24605" w:rsidP="00EE2421">
            <w:pPr>
              <w:pStyle w:val="paragraph"/>
              <w:spacing w:before="0" w:beforeAutospacing="0" w:after="0" w:afterAutospacing="0"/>
              <w:ind w:left="720"/>
              <w:jc w:val="both"/>
              <w:textAlignment w:val="baseline"/>
              <w:rPr>
                <w:rFonts w:ascii="Calibri" w:hAnsi="Calibri" w:cs="Calibri"/>
                <w:b/>
                <w:bCs/>
                <w:sz w:val="22"/>
                <w:szCs w:val="22"/>
              </w:rPr>
            </w:pPr>
            <w:r w:rsidRPr="00C74456">
              <w:rPr>
                <w:rFonts w:ascii="Calibri" w:hAnsi="Calibri" w:cs="Calibri"/>
                <w:b/>
                <w:bCs/>
                <w:sz w:val="22"/>
                <w:szCs w:val="22"/>
              </w:rPr>
              <w:t>Management experience</w:t>
            </w:r>
          </w:p>
          <w:p w14:paraId="72E01105" w14:textId="0566DE50" w:rsidR="00517CD6" w:rsidRPr="00517CD6" w:rsidRDefault="00A24605" w:rsidP="00517CD6">
            <w:pPr>
              <w:pStyle w:val="paragraph"/>
              <w:numPr>
                <w:ilvl w:val="0"/>
                <w:numId w:val="24"/>
              </w:numPr>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Demonstrable experience of managing</w:t>
            </w:r>
            <w:r w:rsidR="00517CD6">
              <w:rPr>
                <w:rStyle w:val="eop"/>
                <w:rFonts w:asciiTheme="minorHAnsi" w:hAnsiTheme="minorHAnsi" w:cstheme="minorHAnsi"/>
                <w:sz w:val="22"/>
                <w:szCs w:val="22"/>
              </w:rPr>
              <w:t xml:space="preserve"> a growing team of developers</w:t>
            </w:r>
          </w:p>
          <w:p w14:paraId="324F5AEB" w14:textId="20D6F729" w:rsidR="00A24605" w:rsidRPr="00180E53" w:rsidRDefault="00A24605" w:rsidP="00A24605">
            <w:pPr>
              <w:pStyle w:val="paragraph"/>
              <w:numPr>
                <w:ilvl w:val="0"/>
                <w:numId w:val="24"/>
              </w:numPr>
              <w:spacing w:before="0" w:beforeAutospacing="0" w:after="0" w:afterAutospacing="0"/>
              <w:jc w:val="both"/>
              <w:textAlignment w:val="baseline"/>
              <w:rPr>
                <w:rStyle w:val="eop"/>
                <w:rFonts w:asciiTheme="minorHAnsi" w:hAnsiTheme="minorHAnsi" w:cstheme="minorHAnsi"/>
                <w:sz w:val="22"/>
                <w:szCs w:val="22"/>
              </w:rPr>
            </w:pPr>
            <w:r w:rsidRPr="00180E53">
              <w:rPr>
                <w:rStyle w:val="eop"/>
                <w:rFonts w:asciiTheme="minorHAnsi" w:hAnsiTheme="minorHAnsi" w:cstheme="minorHAnsi"/>
                <w:sz w:val="22"/>
                <w:szCs w:val="22"/>
              </w:rPr>
              <w:t>Demonstrable experience of delivering operationally and/or strategically important engagement activity i.e., events/visits.</w:t>
            </w:r>
          </w:p>
          <w:p w14:paraId="295FAAEF" w14:textId="77777777" w:rsidR="00A24605" w:rsidRPr="00180E53" w:rsidRDefault="00A24605" w:rsidP="00A24605">
            <w:pPr>
              <w:pStyle w:val="paragraph"/>
              <w:numPr>
                <w:ilvl w:val="0"/>
                <w:numId w:val="24"/>
              </w:numPr>
              <w:spacing w:before="0" w:beforeAutospacing="0" w:after="0" w:afterAutospacing="0"/>
              <w:jc w:val="both"/>
              <w:textAlignment w:val="baseline"/>
              <w:rPr>
                <w:rFonts w:asciiTheme="minorHAnsi" w:hAnsiTheme="minorHAnsi" w:cstheme="minorHAnsi"/>
                <w:sz w:val="22"/>
                <w:szCs w:val="22"/>
              </w:rPr>
            </w:pPr>
            <w:r w:rsidRPr="00180E53">
              <w:rPr>
                <w:rStyle w:val="normaltextrun"/>
                <w:rFonts w:asciiTheme="minorHAnsi" w:hAnsiTheme="minorHAnsi" w:cstheme="minorHAnsi"/>
                <w:sz w:val="22"/>
                <w:szCs w:val="22"/>
                <w:lang w:val="en-US"/>
              </w:rPr>
              <w:t>Managing and monitoring finances to ensure that objectives are delivered within budget and achieve value for money. </w:t>
            </w:r>
            <w:r w:rsidRPr="00180E53">
              <w:rPr>
                <w:rStyle w:val="eop"/>
                <w:rFonts w:asciiTheme="minorHAnsi" w:hAnsiTheme="minorHAnsi" w:cstheme="minorHAnsi"/>
                <w:sz w:val="22"/>
                <w:szCs w:val="22"/>
              </w:rPr>
              <w:t> </w:t>
            </w:r>
          </w:p>
          <w:p w14:paraId="274FABB3" w14:textId="77777777" w:rsidR="00A24605" w:rsidRPr="00180E53" w:rsidRDefault="00A24605" w:rsidP="00A24605">
            <w:pPr>
              <w:pStyle w:val="paragraph"/>
              <w:numPr>
                <w:ilvl w:val="0"/>
                <w:numId w:val="24"/>
              </w:numPr>
              <w:spacing w:before="0" w:beforeAutospacing="0" w:after="0" w:afterAutospacing="0"/>
              <w:jc w:val="both"/>
              <w:textAlignment w:val="baseline"/>
              <w:rPr>
                <w:rStyle w:val="eop"/>
                <w:rFonts w:asciiTheme="minorHAnsi" w:hAnsiTheme="minorHAnsi" w:cstheme="minorHAnsi"/>
                <w:sz w:val="22"/>
                <w:szCs w:val="22"/>
              </w:rPr>
            </w:pPr>
            <w:r w:rsidRPr="00180E53">
              <w:rPr>
                <w:rStyle w:val="normaltextrun"/>
                <w:rFonts w:asciiTheme="minorHAnsi" w:hAnsiTheme="minorHAnsi" w:cstheme="minorHAnsi"/>
                <w:sz w:val="22"/>
                <w:szCs w:val="22"/>
                <w:lang w:val="en-US"/>
              </w:rPr>
              <w:t xml:space="preserve">Development of plans, processes, and procedures (or equivalent in line with previous roles) </w:t>
            </w:r>
            <w:proofErr w:type="gramStart"/>
            <w:r w:rsidRPr="00180E53">
              <w:rPr>
                <w:rStyle w:val="normaltextrun"/>
                <w:rFonts w:asciiTheme="minorHAnsi" w:hAnsiTheme="minorHAnsi" w:cstheme="minorHAnsi"/>
                <w:sz w:val="22"/>
                <w:szCs w:val="22"/>
                <w:lang w:val="en-US"/>
              </w:rPr>
              <w:t>in order to</w:t>
            </w:r>
            <w:proofErr w:type="gramEnd"/>
            <w:r w:rsidRPr="00180E53">
              <w:rPr>
                <w:rStyle w:val="normaltextrun"/>
                <w:rFonts w:asciiTheme="minorHAnsi" w:hAnsiTheme="minorHAnsi" w:cstheme="minorHAnsi"/>
                <w:sz w:val="22"/>
                <w:szCs w:val="22"/>
                <w:lang w:val="en-US"/>
              </w:rPr>
              <w:t xml:space="preserve"> enable successful completion of activities in line with objectives, working under   quality, timescale and budget constraints.</w:t>
            </w:r>
          </w:p>
          <w:p w14:paraId="367AB9F6" w14:textId="77777777" w:rsidR="00A24605" w:rsidRPr="00180E53" w:rsidRDefault="00A24605" w:rsidP="00A24605">
            <w:pPr>
              <w:pStyle w:val="paragraph"/>
              <w:numPr>
                <w:ilvl w:val="0"/>
                <w:numId w:val="24"/>
              </w:numPr>
              <w:spacing w:before="0" w:beforeAutospacing="0" w:after="0" w:afterAutospacing="0"/>
              <w:jc w:val="both"/>
              <w:textAlignment w:val="baseline"/>
              <w:rPr>
                <w:rFonts w:asciiTheme="minorHAnsi" w:hAnsiTheme="minorHAnsi" w:cstheme="minorHAnsi"/>
                <w:sz w:val="22"/>
                <w:szCs w:val="22"/>
              </w:rPr>
            </w:pPr>
            <w:r w:rsidRPr="00180E53">
              <w:rPr>
                <w:rStyle w:val="normaltextrun"/>
                <w:rFonts w:asciiTheme="minorHAnsi" w:hAnsiTheme="minorHAnsi" w:cstheme="minorHAnsi"/>
                <w:sz w:val="22"/>
                <w:szCs w:val="22"/>
                <w:lang w:val="en-US"/>
              </w:rPr>
              <w:t>Identifying and managing risk. Planning, implementing, and monitoring responses to those risks; and </w:t>
            </w:r>
            <w:r w:rsidRPr="00180E53">
              <w:rPr>
                <w:rStyle w:val="eop"/>
                <w:rFonts w:asciiTheme="minorHAnsi" w:hAnsiTheme="minorHAnsi" w:cstheme="minorHAnsi"/>
                <w:sz w:val="22"/>
                <w:szCs w:val="22"/>
              </w:rPr>
              <w:t> </w:t>
            </w:r>
          </w:p>
          <w:p w14:paraId="1D3CD43B" w14:textId="77777777" w:rsidR="00A24605" w:rsidRPr="00180E53" w:rsidRDefault="00A24605" w:rsidP="00A24605">
            <w:pPr>
              <w:pStyle w:val="paragraph"/>
              <w:numPr>
                <w:ilvl w:val="0"/>
                <w:numId w:val="24"/>
              </w:numPr>
              <w:spacing w:before="0" w:beforeAutospacing="0" w:after="0" w:afterAutospacing="0"/>
              <w:jc w:val="both"/>
              <w:textAlignment w:val="baseline"/>
              <w:rPr>
                <w:rStyle w:val="eop"/>
                <w:rFonts w:asciiTheme="minorHAnsi" w:hAnsiTheme="minorHAnsi" w:cstheme="minorHAnsi"/>
                <w:sz w:val="22"/>
                <w:szCs w:val="22"/>
              </w:rPr>
            </w:pPr>
            <w:r w:rsidRPr="00180E53">
              <w:rPr>
                <w:rStyle w:val="normaltextrun"/>
                <w:rFonts w:asciiTheme="minorHAnsi" w:hAnsiTheme="minorHAnsi" w:cstheme="minorHAnsi"/>
                <w:sz w:val="22"/>
                <w:szCs w:val="22"/>
                <w:lang w:val="en-US"/>
              </w:rPr>
              <w:t>Managing and influencing multiple and diverse stakeholders. </w:t>
            </w:r>
            <w:r w:rsidRPr="00180E53">
              <w:rPr>
                <w:rStyle w:val="eop"/>
                <w:rFonts w:asciiTheme="minorHAnsi" w:hAnsiTheme="minorHAnsi" w:cstheme="minorHAnsi"/>
                <w:sz w:val="22"/>
                <w:szCs w:val="22"/>
              </w:rPr>
              <w:t> </w:t>
            </w:r>
          </w:p>
          <w:p w14:paraId="65BD9D7D" w14:textId="77777777" w:rsidR="00A24605" w:rsidRPr="00180E53" w:rsidRDefault="00A24605" w:rsidP="00EE2421">
            <w:pPr>
              <w:pStyle w:val="paragraph"/>
              <w:spacing w:before="0" w:beforeAutospacing="0" w:after="0" w:afterAutospacing="0"/>
              <w:ind w:left="720"/>
              <w:jc w:val="both"/>
              <w:textAlignment w:val="baseline"/>
              <w:rPr>
                <w:rFonts w:ascii="Calibri" w:hAnsi="Calibri" w:cs="Calibri"/>
                <w:sz w:val="22"/>
                <w:szCs w:val="22"/>
              </w:rPr>
            </w:pPr>
          </w:p>
          <w:p w14:paraId="4ACC1BD4" w14:textId="24597B21" w:rsidR="00EE2421" w:rsidRPr="00180E53" w:rsidRDefault="00517CD6" w:rsidP="00EE2421">
            <w:pPr>
              <w:pStyle w:val="paragraph"/>
              <w:spacing w:before="0" w:beforeAutospacing="0" w:after="0" w:afterAutospacing="0"/>
              <w:ind w:left="720"/>
              <w:jc w:val="both"/>
              <w:textAlignment w:val="baseline"/>
              <w:rPr>
                <w:rStyle w:val="eop"/>
                <w:rFonts w:ascii="Calibri" w:hAnsi="Calibri" w:cs="Calibri"/>
                <w:sz w:val="22"/>
                <w:szCs w:val="22"/>
              </w:rPr>
            </w:pPr>
            <w:r>
              <w:rPr>
                <w:rStyle w:val="normaltextrun"/>
                <w:rFonts w:ascii="Calibri" w:hAnsi="Calibri" w:cs="Calibri"/>
                <w:b/>
                <w:bCs/>
                <w:sz w:val="22"/>
                <w:szCs w:val="22"/>
                <w:lang w:val="en-US"/>
              </w:rPr>
              <w:t xml:space="preserve">Technical </w:t>
            </w:r>
            <w:r w:rsidR="00EE2421" w:rsidRPr="00180E53">
              <w:rPr>
                <w:rStyle w:val="normaltextrun"/>
                <w:rFonts w:ascii="Calibri" w:hAnsi="Calibri" w:cs="Calibri"/>
                <w:b/>
                <w:bCs/>
                <w:sz w:val="22"/>
                <w:szCs w:val="22"/>
                <w:lang w:val="en-US"/>
              </w:rPr>
              <w:t>Experience </w:t>
            </w:r>
            <w:r w:rsidR="00EE2421" w:rsidRPr="00180E53">
              <w:rPr>
                <w:rStyle w:val="eop"/>
                <w:rFonts w:ascii="Calibri" w:hAnsi="Calibri" w:cs="Calibri"/>
                <w:sz w:val="22"/>
                <w:szCs w:val="22"/>
              </w:rPr>
              <w:t> </w:t>
            </w:r>
          </w:p>
          <w:p w14:paraId="13546911" w14:textId="77777777" w:rsidR="00EE2421" w:rsidRPr="00180E53" w:rsidRDefault="00EE2421" w:rsidP="00EE2421">
            <w:pPr>
              <w:pStyle w:val="paragraph"/>
              <w:spacing w:before="0" w:beforeAutospacing="0" w:after="0" w:afterAutospacing="0"/>
              <w:ind w:left="720"/>
              <w:jc w:val="both"/>
              <w:textAlignment w:val="baseline"/>
              <w:rPr>
                <w:rFonts w:ascii="Calibri" w:hAnsi="Calibri" w:cs="Calibri"/>
                <w:sz w:val="22"/>
                <w:szCs w:val="22"/>
              </w:rPr>
            </w:pPr>
          </w:p>
          <w:p w14:paraId="2DDEC01F" w14:textId="77777777" w:rsidR="00831DFD" w:rsidRPr="008E7B5A" w:rsidRDefault="00831DFD" w:rsidP="003242DF">
            <w:pPr>
              <w:pStyle w:val="ListParagraph"/>
              <w:numPr>
                <w:ilvl w:val="0"/>
                <w:numId w:val="24"/>
              </w:numPr>
              <w:rPr>
                <w:rFonts w:asciiTheme="minorHAnsi" w:hAnsiTheme="minorHAnsi"/>
              </w:rPr>
            </w:pPr>
            <w:r w:rsidRPr="008E7B5A">
              <w:rPr>
                <w:rFonts w:asciiTheme="minorHAnsi" w:hAnsiTheme="minorHAnsi"/>
                <w:b/>
                <w:bCs/>
              </w:rPr>
              <w:t>Diverse Programming Skills:</w:t>
            </w:r>
            <w:r w:rsidRPr="008E7B5A">
              <w:rPr>
                <w:rFonts w:asciiTheme="minorHAnsi" w:hAnsiTheme="minorHAnsi"/>
              </w:rPr>
              <w:t xml:space="preserve"> Evidence of diverse programming skills across various development platforms, including Full Stack development.</w:t>
            </w:r>
          </w:p>
          <w:p w14:paraId="557D434C" w14:textId="77777777" w:rsidR="00831DFD" w:rsidRPr="008E7B5A" w:rsidRDefault="00831DFD" w:rsidP="003242DF">
            <w:pPr>
              <w:pStyle w:val="ListParagraph"/>
              <w:numPr>
                <w:ilvl w:val="0"/>
                <w:numId w:val="24"/>
              </w:numPr>
              <w:rPr>
                <w:rFonts w:asciiTheme="minorHAnsi" w:hAnsiTheme="minorHAnsi"/>
              </w:rPr>
            </w:pPr>
            <w:r w:rsidRPr="008E7B5A">
              <w:rPr>
                <w:rFonts w:asciiTheme="minorHAnsi" w:hAnsiTheme="minorHAnsi"/>
                <w:b/>
                <w:bCs/>
              </w:rPr>
              <w:lastRenderedPageBreak/>
              <w:t>Passion for Quality:</w:t>
            </w:r>
            <w:r w:rsidRPr="008E7B5A">
              <w:rPr>
                <w:rFonts w:asciiTheme="minorHAnsi" w:hAnsiTheme="minorHAnsi"/>
              </w:rPr>
              <w:t xml:space="preserve"> A strong passion for building high-standard software, with examples of quality code to show.</w:t>
            </w:r>
          </w:p>
          <w:p w14:paraId="418B92E0" w14:textId="77777777" w:rsidR="00831DFD" w:rsidRPr="008E7B5A" w:rsidRDefault="00831DFD" w:rsidP="003242DF">
            <w:pPr>
              <w:pStyle w:val="ListParagraph"/>
              <w:numPr>
                <w:ilvl w:val="0"/>
                <w:numId w:val="24"/>
              </w:numPr>
              <w:rPr>
                <w:rFonts w:asciiTheme="minorHAnsi" w:hAnsiTheme="minorHAnsi"/>
              </w:rPr>
            </w:pPr>
            <w:r w:rsidRPr="008E7B5A">
              <w:rPr>
                <w:rFonts w:asciiTheme="minorHAnsi" w:hAnsiTheme="minorHAnsi"/>
                <w:b/>
                <w:bCs/>
              </w:rPr>
              <w:t>Methodologies Experience:</w:t>
            </w:r>
            <w:r w:rsidRPr="008E7B5A">
              <w:rPr>
                <w:rFonts w:asciiTheme="minorHAnsi" w:hAnsiTheme="minorHAnsi"/>
              </w:rPr>
              <w:t xml:space="preserve"> Experience with software engineering methodologies.</w:t>
            </w:r>
          </w:p>
          <w:p w14:paraId="228E742B" w14:textId="77777777" w:rsidR="00831DFD" w:rsidRPr="008E7B5A" w:rsidRDefault="00831DFD" w:rsidP="003242DF">
            <w:pPr>
              <w:pStyle w:val="ListParagraph"/>
              <w:numPr>
                <w:ilvl w:val="0"/>
                <w:numId w:val="24"/>
              </w:numPr>
              <w:rPr>
                <w:rFonts w:asciiTheme="minorHAnsi" w:hAnsiTheme="minorHAnsi"/>
              </w:rPr>
            </w:pPr>
            <w:r w:rsidRPr="008E7B5A">
              <w:rPr>
                <w:rFonts w:asciiTheme="minorHAnsi" w:hAnsiTheme="minorHAnsi"/>
                <w:b/>
                <w:bCs/>
              </w:rPr>
              <w:t>Design Patterns Knowledge:</w:t>
            </w:r>
            <w:r w:rsidRPr="008E7B5A">
              <w:rPr>
                <w:rFonts w:asciiTheme="minorHAnsi" w:hAnsiTheme="minorHAnsi"/>
              </w:rPr>
              <w:t xml:space="preserve"> Practical experience with software design patterns and principles.</w:t>
            </w:r>
          </w:p>
          <w:p w14:paraId="4E0B5276" w14:textId="77777777" w:rsidR="00831DFD" w:rsidRPr="008E7B5A" w:rsidRDefault="00831DFD" w:rsidP="003242DF">
            <w:pPr>
              <w:pStyle w:val="ListParagraph"/>
              <w:numPr>
                <w:ilvl w:val="0"/>
                <w:numId w:val="24"/>
              </w:numPr>
              <w:rPr>
                <w:rFonts w:asciiTheme="minorHAnsi" w:hAnsiTheme="minorHAnsi"/>
              </w:rPr>
            </w:pPr>
            <w:r w:rsidRPr="008E7B5A">
              <w:rPr>
                <w:rFonts w:asciiTheme="minorHAnsi" w:hAnsiTheme="minorHAnsi"/>
                <w:b/>
                <w:bCs/>
              </w:rPr>
              <w:t>Quick Learner:</w:t>
            </w:r>
            <w:r w:rsidRPr="008E7B5A">
              <w:rPr>
                <w:rFonts w:asciiTheme="minorHAnsi" w:hAnsiTheme="minorHAnsi"/>
              </w:rPr>
              <w:t xml:space="preserve"> Ability to quickly assess new technologies and patterns, rapidly developing proof of concepts to demonstrate value.</w:t>
            </w:r>
          </w:p>
          <w:p w14:paraId="23676597" w14:textId="77777777" w:rsidR="00831DFD" w:rsidRPr="008E7B5A" w:rsidRDefault="00831DFD" w:rsidP="003242DF">
            <w:pPr>
              <w:pStyle w:val="ListParagraph"/>
              <w:numPr>
                <w:ilvl w:val="0"/>
                <w:numId w:val="24"/>
              </w:numPr>
              <w:rPr>
                <w:rFonts w:asciiTheme="minorHAnsi" w:hAnsiTheme="minorHAnsi"/>
              </w:rPr>
            </w:pPr>
            <w:r w:rsidRPr="008E7B5A">
              <w:rPr>
                <w:rFonts w:asciiTheme="minorHAnsi" w:hAnsiTheme="minorHAnsi"/>
                <w:b/>
                <w:bCs/>
              </w:rPr>
              <w:t>Version Control:</w:t>
            </w:r>
            <w:r w:rsidRPr="008E7B5A">
              <w:rPr>
                <w:rFonts w:asciiTheme="minorHAnsi" w:hAnsiTheme="minorHAnsi"/>
              </w:rPr>
              <w:t xml:space="preserve"> Experience with version control solutions like Git.</w:t>
            </w:r>
          </w:p>
          <w:p w14:paraId="50B11AD6" w14:textId="77777777" w:rsidR="00831DFD" w:rsidRPr="008E7B5A" w:rsidRDefault="00831DFD" w:rsidP="003242DF">
            <w:pPr>
              <w:pStyle w:val="ListParagraph"/>
              <w:numPr>
                <w:ilvl w:val="0"/>
                <w:numId w:val="24"/>
              </w:numPr>
              <w:rPr>
                <w:rFonts w:asciiTheme="minorHAnsi" w:hAnsiTheme="minorHAnsi"/>
              </w:rPr>
            </w:pPr>
            <w:r w:rsidRPr="008E7B5A">
              <w:rPr>
                <w:rFonts w:asciiTheme="minorHAnsi" w:hAnsiTheme="minorHAnsi"/>
                <w:b/>
                <w:bCs/>
              </w:rPr>
              <w:t>Object-Oriented Programming:</w:t>
            </w:r>
            <w:r w:rsidRPr="008E7B5A">
              <w:rPr>
                <w:rFonts w:asciiTheme="minorHAnsi" w:hAnsiTheme="minorHAnsi"/>
              </w:rPr>
              <w:t xml:space="preserve"> Exposure to object-oriented programming.</w:t>
            </w:r>
          </w:p>
          <w:p w14:paraId="355F5A6F" w14:textId="77777777" w:rsidR="00831DFD" w:rsidRPr="008E7B5A" w:rsidRDefault="00831DFD" w:rsidP="003242DF">
            <w:pPr>
              <w:pStyle w:val="ListParagraph"/>
              <w:numPr>
                <w:ilvl w:val="0"/>
                <w:numId w:val="24"/>
              </w:numPr>
              <w:rPr>
                <w:rFonts w:asciiTheme="minorHAnsi" w:hAnsiTheme="minorHAnsi"/>
              </w:rPr>
            </w:pPr>
            <w:r w:rsidRPr="008E7B5A">
              <w:rPr>
                <w:rFonts w:asciiTheme="minorHAnsi" w:hAnsiTheme="minorHAnsi"/>
                <w:b/>
                <w:bCs/>
              </w:rPr>
              <w:t>Machine Learning:</w:t>
            </w:r>
            <w:r w:rsidRPr="008E7B5A">
              <w:rPr>
                <w:rFonts w:asciiTheme="minorHAnsi" w:hAnsiTheme="minorHAnsi"/>
              </w:rPr>
              <w:t xml:space="preserve"> Exposure to machine learning.</w:t>
            </w:r>
          </w:p>
          <w:p w14:paraId="261D343C" w14:textId="77777777" w:rsidR="00831DFD" w:rsidRPr="008E7B5A" w:rsidRDefault="00831DFD" w:rsidP="003242DF">
            <w:pPr>
              <w:pStyle w:val="ListParagraph"/>
              <w:numPr>
                <w:ilvl w:val="0"/>
                <w:numId w:val="24"/>
              </w:numPr>
              <w:rPr>
                <w:rFonts w:asciiTheme="minorHAnsi" w:hAnsiTheme="minorHAnsi"/>
              </w:rPr>
            </w:pPr>
            <w:r w:rsidRPr="008E7B5A">
              <w:rPr>
                <w:rFonts w:asciiTheme="minorHAnsi" w:hAnsiTheme="minorHAnsi"/>
                <w:b/>
                <w:bCs/>
              </w:rPr>
              <w:t>Relational Databases:</w:t>
            </w:r>
            <w:r w:rsidRPr="008E7B5A">
              <w:rPr>
                <w:rFonts w:asciiTheme="minorHAnsi" w:hAnsiTheme="minorHAnsi"/>
              </w:rPr>
              <w:t xml:space="preserve"> Exposure to relational databases.</w:t>
            </w:r>
          </w:p>
          <w:p w14:paraId="4969A874" w14:textId="77777777" w:rsidR="00831DFD" w:rsidRPr="008E7B5A" w:rsidRDefault="00831DFD" w:rsidP="003242DF">
            <w:pPr>
              <w:pStyle w:val="ListParagraph"/>
              <w:numPr>
                <w:ilvl w:val="0"/>
                <w:numId w:val="24"/>
              </w:numPr>
              <w:rPr>
                <w:rFonts w:asciiTheme="minorHAnsi" w:hAnsiTheme="minorHAnsi"/>
              </w:rPr>
            </w:pPr>
            <w:r w:rsidRPr="008E7B5A">
              <w:rPr>
                <w:rFonts w:asciiTheme="minorHAnsi" w:hAnsiTheme="minorHAnsi"/>
                <w:b/>
                <w:bCs/>
              </w:rPr>
              <w:t>Team Collaboration:</w:t>
            </w:r>
            <w:r w:rsidRPr="008E7B5A">
              <w:rPr>
                <w:rFonts w:asciiTheme="minorHAnsi" w:hAnsiTheme="minorHAnsi"/>
              </w:rPr>
              <w:t xml:space="preserve"> Experience working within a team in a technical project environment.</w:t>
            </w:r>
          </w:p>
          <w:p w14:paraId="75704EFE" w14:textId="77777777" w:rsidR="00831DFD" w:rsidRPr="008E7B5A" w:rsidRDefault="00831DFD" w:rsidP="003242DF">
            <w:pPr>
              <w:pStyle w:val="ListParagraph"/>
              <w:numPr>
                <w:ilvl w:val="0"/>
                <w:numId w:val="24"/>
              </w:numPr>
              <w:rPr>
                <w:rFonts w:asciiTheme="minorHAnsi" w:hAnsiTheme="minorHAnsi"/>
              </w:rPr>
            </w:pPr>
            <w:r w:rsidRPr="008E7B5A">
              <w:rPr>
                <w:rFonts w:asciiTheme="minorHAnsi" w:hAnsiTheme="minorHAnsi"/>
                <w:b/>
                <w:bCs/>
              </w:rPr>
              <w:t>Cloud Platforms:</w:t>
            </w:r>
            <w:r w:rsidRPr="008E7B5A">
              <w:rPr>
                <w:rFonts w:asciiTheme="minorHAnsi" w:hAnsiTheme="minorHAnsi"/>
              </w:rPr>
              <w:t xml:space="preserve"> Experience implementing solutions using Cloud-based 'Platform As A Service' offerings (e.g., Azure App Services, AWS Elastic Beanstalk, Heroku).</w:t>
            </w:r>
          </w:p>
          <w:p w14:paraId="438018E9" w14:textId="49C63B9F" w:rsidR="00A8287A" w:rsidRPr="00831DFD" w:rsidRDefault="00831DFD" w:rsidP="00C74456">
            <w:pPr>
              <w:pStyle w:val="ListParagraph"/>
              <w:numPr>
                <w:ilvl w:val="0"/>
                <w:numId w:val="24"/>
              </w:numPr>
              <w:rPr>
                <w:rStyle w:val="eop"/>
                <w:rFonts w:asciiTheme="minorHAnsi" w:hAnsiTheme="minorHAnsi"/>
              </w:rPr>
            </w:pPr>
            <w:r w:rsidRPr="008E7B5A">
              <w:rPr>
                <w:rFonts w:asciiTheme="minorHAnsi" w:hAnsiTheme="minorHAnsi"/>
                <w:b/>
                <w:bCs/>
              </w:rPr>
              <w:t>Continuous Development:</w:t>
            </w:r>
            <w:r w:rsidRPr="008E7B5A">
              <w:rPr>
                <w:rFonts w:asciiTheme="minorHAnsi" w:hAnsiTheme="minorHAnsi"/>
              </w:rPr>
              <w:t xml:space="preserve"> A commitment to continuous professional development.</w:t>
            </w:r>
          </w:p>
          <w:p w14:paraId="543AF9B6" w14:textId="77777777" w:rsidR="00EE2421" w:rsidRPr="00180E53" w:rsidRDefault="00EE2421" w:rsidP="00EE2421">
            <w:pPr>
              <w:pStyle w:val="paragraph"/>
              <w:spacing w:before="0" w:beforeAutospacing="0" w:after="0" w:afterAutospacing="0"/>
              <w:ind w:left="720"/>
              <w:jc w:val="both"/>
              <w:textAlignment w:val="baseline"/>
              <w:rPr>
                <w:rFonts w:ascii="Calibri" w:hAnsi="Calibri" w:cs="Calibri"/>
                <w:sz w:val="22"/>
                <w:szCs w:val="22"/>
              </w:rPr>
            </w:pPr>
          </w:p>
          <w:p w14:paraId="758A8F7C" w14:textId="77777777" w:rsidR="00EE2421" w:rsidRPr="00180E53" w:rsidRDefault="00EE2421" w:rsidP="00EE2421">
            <w:pPr>
              <w:pStyle w:val="paragraph"/>
              <w:spacing w:before="0" w:beforeAutospacing="0" w:after="0" w:afterAutospacing="0"/>
              <w:ind w:left="720"/>
              <w:jc w:val="both"/>
              <w:textAlignment w:val="baseline"/>
              <w:rPr>
                <w:rStyle w:val="eop"/>
                <w:rFonts w:ascii="Calibri" w:hAnsi="Calibri" w:cs="Calibri"/>
                <w:sz w:val="22"/>
                <w:szCs w:val="22"/>
              </w:rPr>
            </w:pPr>
            <w:r w:rsidRPr="00180E53">
              <w:rPr>
                <w:rStyle w:val="normaltextrun"/>
                <w:rFonts w:ascii="Calibri" w:hAnsi="Calibri" w:cs="Calibri"/>
                <w:b/>
                <w:bCs/>
                <w:sz w:val="22"/>
                <w:szCs w:val="22"/>
                <w:lang w:val="en-US"/>
              </w:rPr>
              <w:t>Knowledge and Skills </w:t>
            </w:r>
            <w:r w:rsidRPr="00180E53">
              <w:rPr>
                <w:rStyle w:val="eop"/>
                <w:rFonts w:ascii="Calibri" w:hAnsi="Calibri" w:cs="Calibri"/>
                <w:sz w:val="22"/>
                <w:szCs w:val="22"/>
              </w:rPr>
              <w:t> </w:t>
            </w:r>
          </w:p>
          <w:p w14:paraId="5FAF761D" w14:textId="77777777" w:rsidR="00EE2421" w:rsidRPr="00180E53" w:rsidRDefault="00EE2421" w:rsidP="00EE2421">
            <w:pPr>
              <w:pStyle w:val="paragraph"/>
              <w:spacing w:before="0" w:beforeAutospacing="0" w:after="0" w:afterAutospacing="0"/>
              <w:ind w:left="720"/>
              <w:jc w:val="both"/>
              <w:textAlignment w:val="baseline"/>
              <w:rPr>
                <w:rFonts w:ascii="Calibri" w:hAnsi="Calibri" w:cs="Calibri"/>
                <w:sz w:val="22"/>
                <w:szCs w:val="22"/>
              </w:rPr>
            </w:pPr>
          </w:p>
          <w:p w14:paraId="6953304B" w14:textId="334AA94F" w:rsidR="00EE2421" w:rsidRPr="00180E53" w:rsidRDefault="00EE2421" w:rsidP="003242DF">
            <w:pPr>
              <w:pStyle w:val="paragraph"/>
              <w:numPr>
                <w:ilvl w:val="0"/>
                <w:numId w:val="24"/>
              </w:numPr>
              <w:spacing w:before="0" w:beforeAutospacing="0" w:after="0" w:afterAutospacing="0"/>
              <w:jc w:val="both"/>
              <w:textAlignment w:val="baseline"/>
              <w:rPr>
                <w:rFonts w:ascii="Calibri" w:hAnsi="Calibri" w:cs="Calibri"/>
                <w:sz w:val="22"/>
                <w:szCs w:val="22"/>
              </w:rPr>
            </w:pPr>
            <w:r w:rsidRPr="00180E53">
              <w:rPr>
                <w:rStyle w:val="normaltextrun"/>
                <w:rFonts w:ascii="Calibri" w:hAnsi="Calibri" w:cs="Calibri"/>
                <w:sz w:val="22"/>
                <w:szCs w:val="22"/>
                <w:lang w:val="en-US"/>
              </w:rPr>
              <w:t>Excellent </w:t>
            </w:r>
            <w:proofErr w:type="spellStart"/>
            <w:r w:rsidRPr="00180E53">
              <w:rPr>
                <w:rStyle w:val="spellingerror"/>
                <w:rFonts w:ascii="Calibri" w:hAnsi="Calibri" w:cs="Calibri"/>
                <w:sz w:val="22"/>
                <w:szCs w:val="22"/>
                <w:lang w:val="en-US"/>
              </w:rPr>
              <w:t>organisational</w:t>
            </w:r>
            <w:proofErr w:type="spellEnd"/>
            <w:r w:rsidRPr="00180E53">
              <w:rPr>
                <w:rStyle w:val="normaltextrun"/>
                <w:rFonts w:ascii="Calibri" w:hAnsi="Calibri" w:cs="Calibri"/>
                <w:sz w:val="22"/>
                <w:szCs w:val="22"/>
                <w:lang w:val="en-US"/>
              </w:rPr>
              <w:t> skills, the ability to manage a variety of tasks simultaneously, and to </w:t>
            </w:r>
            <w:r w:rsidRPr="00180E53">
              <w:rPr>
                <w:rStyle w:val="spellingerror"/>
                <w:rFonts w:ascii="Calibri" w:hAnsi="Calibri" w:cs="Calibri"/>
                <w:sz w:val="22"/>
                <w:szCs w:val="22"/>
                <w:lang w:val="en-US"/>
              </w:rPr>
              <w:t>organise</w:t>
            </w:r>
            <w:r w:rsidRPr="00180E53">
              <w:rPr>
                <w:rStyle w:val="normaltextrun"/>
                <w:rFonts w:ascii="Calibri" w:hAnsi="Calibri" w:cs="Calibri"/>
                <w:sz w:val="22"/>
                <w:szCs w:val="22"/>
                <w:lang w:val="en-US"/>
              </w:rPr>
              <w:t> and </w:t>
            </w:r>
            <w:r w:rsidRPr="00180E53">
              <w:rPr>
                <w:rStyle w:val="spellingerror"/>
                <w:rFonts w:ascii="Calibri" w:hAnsi="Calibri" w:cs="Calibri"/>
                <w:sz w:val="22"/>
                <w:szCs w:val="22"/>
                <w:lang w:val="en-US"/>
              </w:rPr>
              <w:t>prioritise</w:t>
            </w:r>
            <w:r w:rsidRPr="00180E53">
              <w:rPr>
                <w:rStyle w:val="normaltextrun"/>
                <w:rFonts w:ascii="Calibri" w:hAnsi="Calibri" w:cs="Calibri"/>
                <w:sz w:val="22"/>
                <w:szCs w:val="22"/>
                <w:lang w:val="en-US"/>
              </w:rPr>
              <w:t> </w:t>
            </w:r>
            <w:proofErr w:type="gramStart"/>
            <w:r w:rsidRPr="00180E53">
              <w:rPr>
                <w:rStyle w:val="normaltextrun"/>
                <w:rFonts w:ascii="Calibri" w:hAnsi="Calibri" w:cs="Calibri"/>
                <w:sz w:val="22"/>
                <w:szCs w:val="22"/>
                <w:lang w:val="en-US"/>
              </w:rPr>
              <w:t>own</w:t>
            </w:r>
            <w:proofErr w:type="gramEnd"/>
            <w:r w:rsidRPr="00180E53">
              <w:rPr>
                <w:rStyle w:val="normaltextrun"/>
                <w:rFonts w:ascii="Calibri" w:hAnsi="Calibri" w:cs="Calibri"/>
                <w:sz w:val="22"/>
                <w:szCs w:val="22"/>
                <w:lang w:val="en-US"/>
              </w:rPr>
              <w:t xml:space="preserve"> work and that of others </w:t>
            </w:r>
            <w:proofErr w:type="gramStart"/>
            <w:r w:rsidRPr="00180E53">
              <w:rPr>
                <w:rStyle w:val="normaltextrun"/>
                <w:rFonts w:ascii="Calibri" w:hAnsi="Calibri" w:cs="Calibri"/>
                <w:sz w:val="22"/>
                <w:szCs w:val="22"/>
                <w:lang w:val="en-US"/>
              </w:rPr>
              <w:t>in order to</w:t>
            </w:r>
            <w:proofErr w:type="gramEnd"/>
            <w:r w:rsidRPr="00180E53">
              <w:rPr>
                <w:rStyle w:val="normaltextrun"/>
                <w:rFonts w:ascii="Calibri" w:hAnsi="Calibri" w:cs="Calibri"/>
                <w:sz w:val="22"/>
                <w:szCs w:val="22"/>
                <w:lang w:val="en-US"/>
              </w:rPr>
              <w:t xml:space="preserve"> meet </w:t>
            </w:r>
            <w:r w:rsidR="00853416" w:rsidRPr="00180E53">
              <w:rPr>
                <w:rStyle w:val="normaltextrun"/>
                <w:rFonts w:ascii="Calibri" w:hAnsi="Calibri" w:cs="Calibri"/>
                <w:sz w:val="22"/>
                <w:szCs w:val="22"/>
                <w:lang w:val="en-US"/>
              </w:rPr>
              <w:t>objectives.</w:t>
            </w:r>
            <w:r w:rsidRPr="00180E53">
              <w:rPr>
                <w:rStyle w:val="normaltextrun"/>
                <w:rFonts w:ascii="Calibri" w:hAnsi="Calibri" w:cs="Calibri"/>
                <w:sz w:val="22"/>
                <w:szCs w:val="22"/>
                <w:lang w:val="en-US"/>
              </w:rPr>
              <w:t> </w:t>
            </w:r>
            <w:r w:rsidRPr="00180E53">
              <w:rPr>
                <w:rStyle w:val="eop"/>
                <w:rFonts w:ascii="Calibri" w:hAnsi="Calibri" w:cs="Calibri"/>
                <w:sz w:val="22"/>
                <w:szCs w:val="22"/>
              </w:rPr>
              <w:t> </w:t>
            </w:r>
          </w:p>
          <w:p w14:paraId="37708D74" w14:textId="100B7DE9" w:rsidR="00EE2421" w:rsidRPr="00180E53" w:rsidRDefault="00EE2421" w:rsidP="003242DF">
            <w:pPr>
              <w:pStyle w:val="paragraph"/>
              <w:numPr>
                <w:ilvl w:val="0"/>
                <w:numId w:val="24"/>
              </w:numPr>
              <w:spacing w:before="0" w:beforeAutospacing="0" w:after="0" w:afterAutospacing="0"/>
              <w:jc w:val="both"/>
              <w:textAlignment w:val="baseline"/>
              <w:rPr>
                <w:rFonts w:ascii="Calibri" w:hAnsi="Calibri" w:cs="Calibri"/>
                <w:sz w:val="22"/>
                <w:szCs w:val="22"/>
              </w:rPr>
            </w:pPr>
            <w:r w:rsidRPr="00180E53">
              <w:rPr>
                <w:rStyle w:val="normaltextrun"/>
                <w:rFonts w:ascii="Calibri" w:hAnsi="Calibri" w:cs="Calibri"/>
                <w:sz w:val="22"/>
                <w:szCs w:val="22"/>
                <w:lang w:val="en-US"/>
              </w:rPr>
              <w:t>Excellent interpersonal skills – tactful and diplomatic with strong skills in building successful relationships and dealing with highly influential internal and external stakeholders</w:t>
            </w:r>
            <w:r w:rsidR="00853416" w:rsidRPr="00180E53">
              <w:rPr>
                <w:rStyle w:val="normaltextrun"/>
                <w:rFonts w:ascii="Calibri" w:hAnsi="Calibri" w:cs="Calibri"/>
                <w:sz w:val="22"/>
                <w:szCs w:val="22"/>
                <w:lang w:val="en-US"/>
              </w:rPr>
              <w:t>.</w:t>
            </w:r>
            <w:r w:rsidRPr="00180E53">
              <w:rPr>
                <w:rStyle w:val="normaltextrun"/>
                <w:rFonts w:ascii="Calibri" w:hAnsi="Calibri" w:cs="Calibri"/>
                <w:sz w:val="22"/>
                <w:szCs w:val="22"/>
                <w:lang w:val="en-US"/>
              </w:rPr>
              <w:t> </w:t>
            </w:r>
            <w:r w:rsidRPr="00180E53">
              <w:rPr>
                <w:rStyle w:val="eop"/>
                <w:rFonts w:ascii="Calibri" w:hAnsi="Calibri" w:cs="Calibri"/>
                <w:sz w:val="22"/>
                <w:szCs w:val="22"/>
              </w:rPr>
              <w:t> </w:t>
            </w:r>
          </w:p>
          <w:p w14:paraId="73EF7DAB" w14:textId="4C4B66B4" w:rsidR="00EE2421" w:rsidRPr="00180E53" w:rsidRDefault="00EE2421" w:rsidP="003242DF">
            <w:pPr>
              <w:pStyle w:val="paragraph"/>
              <w:numPr>
                <w:ilvl w:val="0"/>
                <w:numId w:val="24"/>
              </w:numPr>
              <w:spacing w:before="0" w:beforeAutospacing="0" w:after="0" w:afterAutospacing="0"/>
              <w:jc w:val="both"/>
              <w:textAlignment w:val="baseline"/>
              <w:rPr>
                <w:rFonts w:ascii="Calibri" w:hAnsi="Calibri" w:cs="Calibri"/>
                <w:sz w:val="22"/>
                <w:szCs w:val="22"/>
              </w:rPr>
            </w:pPr>
            <w:r w:rsidRPr="00180E53">
              <w:rPr>
                <w:rStyle w:val="normaltextrun"/>
                <w:rFonts w:ascii="Calibri" w:hAnsi="Calibri" w:cs="Calibri"/>
                <w:sz w:val="22"/>
                <w:szCs w:val="22"/>
                <w:lang w:val="en-US"/>
              </w:rPr>
              <w:t xml:space="preserve">Evidence of effective presentation skills, report-writing </w:t>
            </w:r>
            <w:r w:rsidR="00EF0060" w:rsidRPr="00180E53">
              <w:rPr>
                <w:rStyle w:val="normaltextrun"/>
                <w:rFonts w:ascii="Calibri" w:hAnsi="Calibri" w:cs="Calibri"/>
                <w:sz w:val="22"/>
                <w:szCs w:val="22"/>
                <w:lang w:val="en-US"/>
              </w:rPr>
              <w:t>skills,</w:t>
            </w:r>
            <w:r w:rsidRPr="00180E53">
              <w:rPr>
                <w:rStyle w:val="normaltextrun"/>
                <w:rFonts w:ascii="Calibri" w:hAnsi="Calibri" w:cs="Calibri"/>
                <w:sz w:val="22"/>
                <w:szCs w:val="22"/>
                <w:lang w:val="en-US"/>
              </w:rPr>
              <w:t xml:space="preserve"> and the ability to deliver seminars and workshops</w:t>
            </w:r>
            <w:r w:rsidR="00886DE2" w:rsidRPr="00180E53">
              <w:rPr>
                <w:rStyle w:val="normaltextrun"/>
                <w:rFonts w:ascii="Calibri" w:hAnsi="Calibri" w:cs="Calibri"/>
                <w:sz w:val="22"/>
                <w:szCs w:val="22"/>
                <w:lang w:val="en-US"/>
              </w:rPr>
              <w:t>.</w:t>
            </w:r>
            <w:r w:rsidRPr="00180E53">
              <w:rPr>
                <w:rStyle w:val="eop"/>
                <w:rFonts w:ascii="Calibri" w:hAnsi="Calibri" w:cs="Calibri"/>
                <w:sz w:val="22"/>
                <w:szCs w:val="22"/>
              </w:rPr>
              <w:t> </w:t>
            </w:r>
          </w:p>
          <w:p w14:paraId="45B503DB" w14:textId="6747BD97" w:rsidR="00EE2421" w:rsidRPr="00180E53" w:rsidRDefault="00EE2421" w:rsidP="003242DF">
            <w:pPr>
              <w:pStyle w:val="paragraph"/>
              <w:numPr>
                <w:ilvl w:val="0"/>
                <w:numId w:val="24"/>
              </w:numPr>
              <w:spacing w:before="0" w:beforeAutospacing="0" w:after="0" w:afterAutospacing="0"/>
              <w:jc w:val="both"/>
              <w:textAlignment w:val="baseline"/>
              <w:rPr>
                <w:rFonts w:ascii="Calibri" w:hAnsi="Calibri" w:cs="Calibri"/>
                <w:sz w:val="22"/>
                <w:szCs w:val="22"/>
              </w:rPr>
            </w:pPr>
            <w:r w:rsidRPr="00180E53">
              <w:rPr>
                <w:rStyle w:val="normaltextrun"/>
                <w:rFonts w:ascii="Calibri" w:hAnsi="Calibri" w:cs="Calibri"/>
                <w:sz w:val="22"/>
                <w:szCs w:val="22"/>
                <w:lang w:val="en-US"/>
              </w:rPr>
              <w:t xml:space="preserve">Ability to translate and link </w:t>
            </w:r>
            <w:r w:rsidR="00886DE2" w:rsidRPr="00180E53">
              <w:rPr>
                <w:rStyle w:val="normaltextrun"/>
                <w:rFonts w:ascii="Calibri" w:hAnsi="Calibri" w:cs="Calibri"/>
                <w:sz w:val="22"/>
                <w:szCs w:val="22"/>
                <w:lang w:val="en-US"/>
              </w:rPr>
              <w:t xml:space="preserve">and translate </w:t>
            </w:r>
            <w:r w:rsidRPr="00180E53">
              <w:rPr>
                <w:rStyle w:val="normaltextrun"/>
                <w:rFonts w:ascii="Calibri" w:hAnsi="Calibri" w:cs="Calibri"/>
                <w:sz w:val="22"/>
                <w:szCs w:val="22"/>
                <w:lang w:val="en-US"/>
              </w:rPr>
              <w:t xml:space="preserve">strategy </w:t>
            </w:r>
            <w:r w:rsidR="00853416" w:rsidRPr="00180E53">
              <w:rPr>
                <w:rStyle w:val="normaltextrun"/>
                <w:rFonts w:ascii="Calibri" w:hAnsi="Calibri" w:cs="Calibri"/>
                <w:sz w:val="22"/>
                <w:szCs w:val="22"/>
                <w:lang w:val="en-US"/>
              </w:rPr>
              <w:t>into</w:t>
            </w:r>
            <w:r w:rsidR="00886DE2" w:rsidRPr="00180E53">
              <w:rPr>
                <w:rStyle w:val="normaltextrun"/>
                <w:rFonts w:ascii="Calibri" w:hAnsi="Calibri" w:cs="Calibri"/>
                <w:sz w:val="22"/>
                <w:szCs w:val="22"/>
                <w:lang w:val="en-US"/>
              </w:rPr>
              <w:t xml:space="preserve"> operational outputs.</w:t>
            </w:r>
            <w:r w:rsidRPr="00180E53">
              <w:rPr>
                <w:rStyle w:val="eop"/>
                <w:rFonts w:ascii="Calibri" w:hAnsi="Calibri" w:cs="Calibri"/>
                <w:sz w:val="22"/>
                <w:szCs w:val="22"/>
              </w:rPr>
              <w:t> </w:t>
            </w:r>
          </w:p>
          <w:p w14:paraId="4C61B06A" w14:textId="50A0A02F" w:rsidR="00EE2421" w:rsidRPr="00180E53" w:rsidRDefault="00EE2421" w:rsidP="003242DF">
            <w:pPr>
              <w:pStyle w:val="paragraph"/>
              <w:numPr>
                <w:ilvl w:val="0"/>
                <w:numId w:val="24"/>
              </w:numPr>
              <w:spacing w:before="0" w:beforeAutospacing="0" w:after="0" w:afterAutospacing="0"/>
              <w:jc w:val="both"/>
              <w:textAlignment w:val="baseline"/>
              <w:rPr>
                <w:rFonts w:ascii="Calibri" w:hAnsi="Calibri" w:cs="Calibri"/>
                <w:sz w:val="22"/>
                <w:szCs w:val="22"/>
              </w:rPr>
            </w:pPr>
            <w:r w:rsidRPr="00180E53">
              <w:rPr>
                <w:rStyle w:val="normaltextrun"/>
                <w:rFonts w:ascii="Calibri" w:hAnsi="Calibri" w:cs="Calibri"/>
                <w:sz w:val="22"/>
                <w:szCs w:val="22"/>
                <w:lang w:val="en-US"/>
              </w:rPr>
              <w:t>Knowledge of project management methods and processes</w:t>
            </w:r>
            <w:r w:rsidR="00886DE2" w:rsidRPr="00180E53">
              <w:rPr>
                <w:rStyle w:val="normaltextrun"/>
                <w:rFonts w:ascii="Calibri" w:hAnsi="Calibri" w:cs="Calibri"/>
                <w:sz w:val="22"/>
                <w:szCs w:val="22"/>
                <w:lang w:val="en-US"/>
              </w:rPr>
              <w:t>.</w:t>
            </w:r>
            <w:r w:rsidRPr="00180E53">
              <w:rPr>
                <w:rStyle w:val="normaltextrun"/>
                <w:rFonts w:ascii="Calibri" w:hAnsi="Calibri" w:cs="Calibri"/>
                <w:sz w:val="22"/>
                <w:szCs w:val="22"/>
                <w:lang w:val="en-US"/>
              </w:rPr>
              <w:t> </w:t>
            </w:r>
            <w:r w:rsidRPr="00180E53">
              <w:rPr>
                <w:rStyle w:val="eop"/>
                <w:rFonts w:ascii="Calibri" w:hAnsi="Calibri" w:cs="Calibri"/>
                <w:sz w:val="22"/>
                <w:szCs w:val="22"/>
              </w:rPr>
              <w:t> </w:t>
            </w:r>
          </w:p>
          <w:p w14:paraId="5AB9B3C3" w14:textId="1E2CF611" w:rsidR="00EE2421" w:rsidRPr="00180E53" w:rsidRDefault="00EE2421" w:rsidP="003242DF">
            <w:pPr>
              <w:pStyle w:val="paragraph"/>
              <w:numPr>
                <w:ilvl w:val="0"/>
                <w:numId w:val="24"/>
              </w:numPr>
              <w:spacing w:before="0" w:beforeAutospacing="0" w:after="0" w:afterAutospacing="0"/>
              <w:jc w:val="both"/>
              <w:textAlignment w:val="baseline"/>
              <w:rPr>
                <w:rFonts w:ascii="Calibri" w:hAnsi="Calibri" w:cs="Calibri"/>
                <w:sz w:val="22"/>
                <w:szCs w:val="22"/>
              </w:rPr>
            </w:pPr>
            <w:r w:rsidRPr="00180E53">
              <w:rPr>
                <w:rStyle w:val="normaltextrun"/>
                <w:rFonts w:ascii="Calibri" w:hAnsi="Calibri" w:cs="Calibri"/>
                <w:sz w:val="22"/>
                <w:szCs w:val="22"/>
                <w:lang w:val="en-US"/>
              </w:rPr>
              <w:t>Ability to </w:t>
            </w:r>
            <w:r w:rsidRPr="00180E53">
              <w:rPr>
                <w:rStyle w:val="spellingerror"/>
                <w:rFonts w:ascii="Calibri" w:hAnsi="Calibri" w:cs="Calibri"/>
                <w:sz w:val="22"/>
                <w:szCs w:val="22"/>
                <w:lang w:val="en-US"/>
              </w:rPr>
              <w:t>analyse</w:t>
            </w:r>
            <w:r w:rsidRPr="00180E53">
              <w:rPr>
                <w:rStyle w:val="normaltextrun"/>
                <w:rFonts w:ascii="Calibri" w:hAnsi="Calibri" w:cs="Calibri"/>
                <w:sz w:val="22"/>
                <w:szCs w:val="22"/>
                <w:lang w:val="en-US"/>
              </w:rPr>
              <w:t> and interpret qualitative and quantitative data</w:t>
            </w:r>
            <w:r w:rsidR="00886DE2" w:rsidRPr="00180E53">
              <w:rPr>
                <w:rStyle w:val="normaltextrun"/>
                <w:rFonts w:ascii="Calibri" w:hAnsi="Calibri" w:cs="Calibri"/>
                <w:sz w:val="22"/>
                <w:szCs w:val="22"/>
                <w:lang w:val="en-US"/>
              </w:rPr>
              <w:t>.</w:t>
            </w:r>
            <w:r w:rsidRPr="00180E53">
              <w:rPr>
                <w:rStyle w:val="eop"/>
                <w:rFonts w:ascii="Calibri" w:hAnsi="Calibri" w:cs="Calibri"/>
                <w:sz w:val="22"/>
                <w:szCs w:val="22"/>
              </w:rPr>
              <w:t> </w:t>
            </w:r>
          </w:p>
          <w:p w14:paraId="21323734" w14:textId="23561A6A" w:rsidR="00EE2421" w:rsidRPr="00180E53" w:rsidRDefault="00EE2421" w:rsidP="003242DF">
            <w:pPr>
              <w:pStyle w:val="paragraph"/>
              <w:numPr>
                <w:ilvl w:val="0"/>
                <w:numId w:val="24"/>
              </w:numPr>
              <w:spacing w:before="0" w:beforeAutospacing="0" w:after="0" w:afterAutospacing="0"/>
              <w:jc w:val="both"/>
              <w:textAlignment w:val="baseline"/>
              <w:rPr>
                <w:rFonts w:ascii="Calibri" w:hAnsi="Calibri" w:cs="Calibri"/>
                <w:sz w:val="22"/>
                <w:szCs w:val="22"/>
              </w:rPr>
            </w:pPr>
            <w:r w:rsidRPr="00180E53">
              <w:rPr>
                <w:rStyle w:val="normaltextrun"/>
                <w:rFonts w:ascii="Calibri" w:hAnsi="Calibri" w:cs="Calibri"/>
                <w:sz w:val="22"/>
                <w:szCs w:val="22"/>
                <w:lang w:val="en-US"/>
              </w:rPr>
              <w:t>Ability to work in an agile/flexible manner across multiple sites in line with project demand</w:t>
            </w:r>
            <w:r w:rsidR="00886DE2" w:rsidRPr="00180E53">
              <w:rPr>
                <w:rStyle w:val="normaltextrun"/>
                <w:rFonts w:ascii="Calibri" w:hAnsi="Calibri" w:cs="Calibri"/>
                <w:sz w:val="22"/>
                <w:szCs w:val="22"/>
                <w:lang w:val="en-US"/>
              </w:rPr>
              <w:t>.</w:t>
            </w:r>
            <w:r w:rsidRPr="00180E53">
              <w:rPr>
                <w:rStyle w:val="eop"/>
                <w:rFonts w:ascii="Calibri" w:hAnsi="Calibri" w:cs="Calibri"/>
                <w:sz w:val="22"/>
                <w:szCs w:val="22"/>
              </w:rPr>
              <w:t> </w:t>
            </w:r>
          </w:p>
          <w:p w14:paraId="1E7C86EE" w14:textId="77777777" w:rsidR="00EE2421" w:rsidRPr="00180E53" w:rsidRDefault="00EE2421" w:rsidP="003242DF">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sidRPr="00180E53">
              <w:rPr>
                <w:rStyle w:val="normaltextrun"/>
                <w:rFonts w:ascii="Calibri" w:hAnsi="Calibri" w:cs="Calibri"/>
                <w:sz w:val="22"/>
                <w:szCs w:val="22"/>
                <w:lang w:val="en-US"/>
              </w:rPr>
              <w:t>A thorough working knowledge of Microsoft Office systems. </w:t>
            </w:r>
            <w:r w:rsidRPr="00180E53">
              <w:rPr>
                <w:rStyle w:val="eop"/>
                <w:rFonts w:ascii="Calibri" w:hAnsi="Calibri" w:cs="Calibri"/>
                <w:sz w:val="22"/>
                <w:szCs w:val="22"/>
              </w:rPr>
              <w:t> </w:t>
            </w:r>
          </w:p>
          <w:p w14:paraId="2A51256A" w14:textId="77777777" w:rsidR="00EE2421" w:rsidRPr="00180E53" w:rsidRDefault="00EE2421" w:rsidP="00EE2421">
            <w:pPr>
              <w:pStyle w:val="paragraph"/>
              <w:spacing w:before="0" w:beforeAutospacing="0" w:after="0" w:afterAutospacing="0"/>
              <w:ind w:left="720"/>
              <w:jc w:val="both"/>
              <w:textAlignment w:val="baseline"/>
              <w:rPr>
                <w:rFonts w:ascii="Calibri" w:hAnsi="Calibri" w:cs="Calibri"/>
                <w:sz w:val="22"/>
                <w:szCs w:val="22"/>
              </w:rPr>
            </w:pPr>
          </w:p>
          <w:p w14:paraId="06151BE4" w14:textId="77777777" w:rsidR="00EE2421" w:rsidRPr="00180E53" w:rsidRDefault="00EE2421" w:rsidP="00EE2421">
            <w:pPr>
              <w:pStyle w:val="paragraph"/>
              <w:spacing w:before="0" w:beforeAutospacing="0" w:after="0" w:afterAutospacing="0"/>
              <w:ind w:left="720"/>
              <w:jc w:val="both"/>
              <w:textAlignment w:val="baseline"/>
              <w:rPr>
                <w:rStyle w:val="eop"/>
                <w:rFonts w:ascii="Calibri" w:hAnsi="Calibri" w:cs="Calibri"/>
                <w:sz w:val="22"/>
                <w:szCs w:val="22"/>
              </w:rPr>
            </w:pPr>
            <w:r w:rsidRPr="00180E53">
              <w:rPr>
                <w:rStyle w:val="normaltextrun"/>
                <w:rFonts w:ascii="Calibri" w:hAnsi="Calibri" w:cs="Calibri"/>
                <w:b/>
                <w:bCs/>
                <w:sz w:val="22"/>
                <w:szCs w:val="22"/>
                <w:lang w:val="en-US"/>
              </w:rPr>
              <w:t>Desirable Criteria </w:t>
            </w:r>
            <w:r w:rsidRPr="00180E53">
              <w:rPr>
                <w:rStyle w:val="eop"/>
                <w:rFonts w:ascii="Calibri" w:hAnsi="Calibri" w:cs="Calibri"/>
                <w:sz w:val="22"/>
                <w:szCs w:val="22"/>
              </w:rPr>
              <w:t> </w:t>
            </w:r>
          </w:p>
          <w:p w14:paraId="72DBBF22" w14:textId="77777777" w:rsidR="00EE2421" w:rsidRPr="00180E53" w:rsidRDefault="00EE2421" w:rsidP="00EE2421">
            <w:pPr>
              <w:pStyle w:val="paragraph"/>
              <w:spacing w:before="0" w:beforeAutospacing="0" w:after="0" w:afterAutospacing="0"/>
              <w:ind w:left="720"/>
              <w:jc w:val="both"/>
              <w:textAlignment w:val="baseline"/>
              <w:rPr>
                <w:rFonts w:ascii="Calibri" w:hAnsi="Calibri" w:cs="Calibri"/>
                <w:sz w:val="22"/>
                <w:szCs w:val="22"/>
              </w:rPr>
            </w:pPr>
          </w:p>
          <w:p w14:paraId="6EE54008" w14:textId="77777777" w:rsidR="003242DF" w:rsidRPr="008E7B5A" w:rsidRDefault="003242DF" w:rsidP="003242DF">
            <w:pPr>
              <w:pStyle w:val="ListParagraph"/>
              <w:numPr>
                <w:ilvl w:val="0"/>
                <w:numId w:val="24"/>
              </w:numPr>
              <w:rPr>
                <w:rFonts w:asciiTheme="minorHAnsi" w:hAnsiTheme="minorHAnsi"/>
              </w:rPr>
            </w:pPr>
            <w:r w:rsidRPr="008E7B5A">
              <w:rPr>
                <w:rFonts w:asciiTheme="minorHAnsi" w:hAnsiTheme="minorHAnsi"/>
                <w:b/>
                <w:bCs/>
              </w:rPr>
              <w:t>Relevant Degree:</w:t>
            </w:r>
            <w:r w:rsidRPr="008E7B5A">
              <w:rPr>
                <w:rFonts w:asciiTheme="minorHAnsi" w:hAnsiTheme="minorHAnsi"/>
              </w:rPr>
              <w:t xml:space="preserve"> A degree in Computer Science or related fields.</w:t>
            </w:r>
          </w:p>
          <w:p w14:paraId="6BD6744E" w14:textId="77777777" w:rsidR="003242DF" w:rsidRPr="008E7B5A" w:rsidRDefault="003242DF" w:rsidP="003242DF">
            <w:pPr>
              <w:pStyle w:val="ListParagraph"/>
              <w:numPr>
                <w:ilvl w:val="0"/>
                <w:numId w:val="24"/>
              </w:numPr>
              <w:rPr>
                <w:rFonts w:asciiTheme="minorHAnsi" w:hAnsiTheme="minorHAnsi"/>
              </w:rPr>
            </w:pPr>
            <w:r w:rsidRPr="008E7B5A">
              <w:rPr>
                <w:rFonts w:asciiTheme="minorHAnsi" w:hAnsiTheme="minorHAnsi"/>
                <w:b/>
                <w:bCs/>
              </w:rPr>
              <w:t>Commercial Experience:</w:t>
            </w:r>
            <w:r w:rsidRPr="008E7B5A">
              <w:rPr>
                <w:rFonts w:asciiTheme="minorHAnsi" w:hAnsiTheme="minorHAnsi"/>
              </w:rPr>
              <w:t xml:space="preserve"> Experience as a software architect/developer across key business areas in a commercial setting.</w:t>
            </w:r>
          </w:p>
          <w:p w14:paraId="1D38C8DA" w14:textId="77777777" w:rsidR="003242DF" w:rsidRPr="008E7B5A" w:rsidRDefault="003242DF" w:rsidP="003242DF">
            <w:pPr>
              <w:pStyle w:val="ListParagraph"/>
              <w:numPr>
                <w:ilvl w:val="0"/>
                <w:numId w:val="24"/>
              </w:numPr>
              <w:rPr>
                <w:rFonts w:asciiTheme="minorHAnsi" w:hAnsiTheme="minorHAnsi"/>
              </w:rPr>
            </w:pPr>
            <w:r w:rsidRPr="008E7B5A">
              <w:rPr>
                <w:rFonts w:asciiTheme="minorHAnsi" w:hAnsiTheme="minorHAnsi"/>
                <w:b/>
                <w:bCs/>
              </w:rPr>
              <w:t>Data Skills:</w:t>
            </w:r>
            <w:r w:rsidRPr="008E7B5A">
              <w:rPr>
                <w:rFonts w:asciiTheme="minorHAnsi" w:hAnsiTheme="minorHAnsi"/>
              </w:rPr>
              <w:t xml:space="preserve"> Skills in data mining and information extraction.</w:t>
            </w:r>
          </w:p>
          <w:p w14:paraId="267E180E" w14:textId="77777777" w:rsidR="003242DF" w:rsidRPr="008E7B5A" w:rsidRDefault="003242DF" w:rsidP="003242DF">
            <w:pPr>
              <w:pStyle w:val="ListParagraph"/>
              <w:numPr>
                <w:ilvl w:val="0"/>
                <w:numId w:val="24"/>
              </w:numPr>
              <w:rPr>
                <w:rFonts w:asciiTheme="minorHAnsi" w:hAnsiTheme="minorHAnsi"/>
              </w:rPr>
            </w:pPr>
            <w:r w:rsidRPr="008E7B5A">
              <w:rPr>
                <w:rFonts w:asciiTheme="minorHAnsi" w:hAnsiTheme="minorHAnsi"/>
                <w:b/>
                <w:bCs/>
              </w:rPr>
              <w:t>Azure &amp; AI:</w:t>
            </w:r>
            <w:r w:rsidRPr="008E7B5A">
              <w:rPr>
                <w:rFonts w:asciiTheme="minorHAnsi" w:hAnsiTheme="minorHAnsi"/>
              </w:rPr>
              <w:t xml:space="preserve"> Experience with Azure and related AI technologies.</w:t>
            </w:r>
          </w:p>
          <w:p w14:paraId="4E6DA827" w14:textId="77777777" w:rsidR="003242DF" w:rsidRPr="008E7B5A" w:rsidRDefault="003242DF" w:rsidP="003242DF">
            <w:pPr>
              <w:pStyle w:val="ListParagraph"/>
              <w:numPr>
                <w:ilvl w:val="0"/>
                <w:numId w:val="24"/>
              </w:numPr>
              <w:rPr>
                <w:rFonts w:asciiTheme="minorHAnsi" w:hAnsiTheme="minorHAnsi"/>
              </w:rPr>
            </w:pPr>
            <w:r w:rsidRPr="008E7B5A">
              <w:rPr>
                <w:rFonts w:asciiTheme="minorHAnsi" w:hAnsiTheme="minorHAnsi"/>
                <w:b/>
                <w:bCs/>
              </w:rPr>
              <w:t>Database Expertise:</w:t>
            </w:r>
            <w:r w:rsidRPr="008E7B5A">
              <w:rPr>
                <w:rFonts w:asciiTheme="minorHAnsi" w:hAnsiTheme="minorHAnsi"/>
              </w:rPr>
              <w:t xml:space="preserve"> Experience with database design, development, maintenance, and optimization.</w:t>
            </w:r>
          </w:p>
          <w:p w14:paraId="5FD8BC8E" w14:textId="77777777" w:rsidR="003242DF" w:rsidRPr="008E7B5A" w:rsidRDefault="003242DF" w:rsidP="003242DF">
            <w:pPr>
              <w:pStyle w:val="ListParagraph"/>
              <w:numPr>
                <w:ilvl w:val="0"/>
                <w:numId w:val="24"/>
              </w:numPr>
              <w:rPr>
                <w:rFonts w:asciiTheme="minorHAnsi" w:hAnsiTheme="minorHAnsi"/>
              </w:rPr>
            </w:pPr>
            <w:r w:rsidRPr="008E7B5A">
              <w:rPr>
                <w:rFonts w:asciiTheme="minorHAnsi" w:hAnsiTheme="minorHAnsi"/>
                <w:b/>
                <w:bCs/>
              </w:rPr>
              <w:t>Front-End Design:</w:t>
            </w:r>
            <w:r w:rsidRPr="008E7B5A">
              <w:rPr>
                <w:rFonts w:asciiTheme="minorHAnsi" w:hAnsiTheme="minorHAnsi"/>
              </w:rPr>
              <w:t xml:space="preserve"> Experience with front-end design.</w:t>
            </w:r>
          </w:p>
          <w:p w14:paraId="18C66C01" w14:textId="77777777" w:rsidR="003242DF" w:rsidRPr="008E7B5A" w:rsidRDefault="003242DF" w:rsidP="003242DF">
            <w:pPr>
              <w:pStyle w:val="ListParagraph"/>
              <w:numPr>
                <w:ilvl w:val="0"/>
                <w:numId w:val="24"/>
              </w:numPr>
              <w:rPr>
                <w:rFonts w:asciiTheme="minorHAnsi" w:hAnsiTheme="minorHAnsi"/>
              </w:rPr>
            </w:pPr>
            <w:r w:rsidRPr="008E7B5A">
              <w:rPr>
                <w:rFonts w:asciiTheme="minorHAnsi" w:hAnsiTheme="minorHAnsi"/>
                <w:b/>
                <w:bCs/>
              </w:rPr>
              <w:t>Containerization Technologies:</w:t>
            </w:r>
            <w:r w:rsidRPr="008E7B5A">
              <w:rPr>
                <w:rFonts w:asciiTheme="minorHAnsi" w:hAnsiTheme="minorHAnsi"/>
              </w:rPr>
              <w:t xml:space="preserve"> Experience with containerization technologies (e.g., Docker, Kubernetes).</w:t>
            </w:r>
          </w:p>
          <w:p w14:paraId="0F2A22BB" w14:textId="77777777" w:rsidR="003242DF" w:rsidRPr="008E7B5A" w:rsidRDefault="003242DF" w:rsidP="003242DF">
            <w:pPr>
              <w:pStyle w:val="ListParagraph"/>
              <w:numPr>
                <w:ilvl w:val="0"/>
                <w:numId w:val="24"/>
              </w:numPr>
              <w:rPr>
                <w:rFonts w:asciiTheme="minorHAnsi" w:hAnsiTheme="minorHAnsi"/>
              </w:rPr>
            </w:pPr>
            <w:r w:rsidRPr="008E7B5A">
              <w:rPr>
                <w:rFonts w:asciiTheme="minorHAnsi" w:hAnsiTheme="minorHAnsi"/>
                <w:b/>
                <w:bCs/>
              </w:rPr>
              <w:t>Test-Driven Development:</w:t>
            </w:r>
            <w:r w:rsidRPr="008E7B5A">
              <w:rPr>
                <w:rFonts w:asciiTheme="minorHAnsi" w:hAnsiTheme="minorHAnsi"/>
              </w:rPr>
              <w:t xml:space="preserve"> Experience with TDD.</w:t>
            </w:r>
          </w:p>
          <w:p w14:paraId="5E831488" w14:textId="77777777" w:rsidR="003242DF" w:rsidRPr="008E7B5A" w:rsidRDefault="003242DF" w:rsidP="003242DF">
            <w:pPr>
              <w:pStyle w:val="ListParagraph"/>
              <w:numPr>
                <w:ilvl w:val="0"/>
                <w:numId w:val="24"/>
              </w:numPr>
              <w:rPr>
                <w:rFonts w:asciiTheme="minorHAnsi" w:hAnsiTheme="minorHAnsi"/>
              </w:rPr>
            </w:pPr>
            <w:r w:rsidRPr="008E7B5A">
              <w:rPr>
                <w:rFonts w:asciiTheme="minorHAnsi" w:hAnsiTheme="minorHAnsi"/>
                <w:b/>
                <w:bCs/>
              </w:rPr>
              <w:t>Documentation Skills:</w:t>
            </w:r>
            <w:r w:rsidRPr="008E7B5A">
              <w:rPr>
                <w:rFonts w:asciiTheme="minorHAnsi" w:hAnsiTheme="minorHAnsi"/>
              </w:rPr>
              <w:t xml:space="preserve"> Experience documenting solutions and architectures to recognized standards using techniques like Agile Modelling, User Stories, Use Cases, UML, or ArchiMate.</w:t>
            </w:r>
          </w:p>
          <w:p w14:paraId="65B792E0" w14:textId="77777777" w:rsidR="003242DF" w:rsidRPr="008E7B5A" w:rsidRDefault="003242DF" w:rsidP="003242DF">
            <w:pPr>
              <w:pStyle w:val="ListParagraph"/>
              <w:numPr>
                <w:ilvl w:val="0"/>
                <w:numId w:val="24"/>
              </w:numPr>
              <w:rPr>
                <w:rFonts w:asciiTheme="minorHAnsi" w:hAnsiTheme="minorHAnsi"/>
              </w:rPr>
            </w:pPr>
            <w:r w:rsidRPr="008E7B5A">
              <w:rPr>
                <w:rFonts w:asciiTheme="minorHAnsi" w:hAnsiTheme="minorHAnsi"/>
                <w:b/>
                <w:bCs/>
              </w:rPr>
              <w:t>Legal Informatics:</w:t>
            </w:r>
            <w:r w:rsidRPr="008E7B5A">
              <w:rPr>
                <w:rFonts w:asciiTheme="minorHAnsi" w:hAnsiTheme="minorHAnsi"/>
              </w:rPr>
              <w:t xml:space="preserve"> Familiarity with legal informatics and Computational Law.</w:t>
            </w:r>
          </w:p>
          <w:p w14:paraId="4E8A83AD" w14:textId="77777777" w:rsidR="003242DF" w:rsidRPr="008E7B5A" w:rsidRDefault="003242DF" w:rsidP="00C74456">
            <w:pPr>
              <w:pStyle w:val="ListParagraph"/>
              <w:numPr>
                <w:ilvl w:val="0"/>
                <w:numId w:val="24"/>
              </w:numPr>
              <w:spacing w:after="0"/>
              <w:rPr>
                <w:rFonts w:asciiTheme="minorHAnsi" w:hAnsiTheme="minorHAnsi"/>
              </w:rPr>
            </w:pPr>
            <w:r w:rsidRPr="008E7B5A">
              <w:rPr>
                <w:rFonts w:asciiTheme="minorHAnsi" w:hAnsiTheme="minorHAnsi"/>
                <w:b/>
                <w:bCs/>
              </w:rPr>
              <w:t>Cyber Security:</w:t>
            </w:r>
            <w:r w:rsidRPr="008E7B5A">
              <w:rPr>
                <w:rFonts w:asciiTheme="minorHAnsi" w:hAnsiTheme="minorHAnsi"/>
              </w:rPr>
              <w:t xml:space="preserve"> Familiarity with cyber security and cyber threats.</w:t>
            </w:r>
          </w:p>
          <w:p w14:paraId="73407C3A" w14:textId="710FF147" w:rsidR="00EE2421" w:rsidRDefault="00EE2421" w:rsidP="003242DF">
            <w:pPr>
              <w:pStyle w:val="paragraph"/>
              <w:numPr>
                <w:ilvl w:val="0"/>
                <w:numId w:val="24"/>
              </w:numPr>
              <w:spacing w:before="0" w:beforeAutospacing="0" w:after="0" w:afterAutospacing="0"/>
              <w:jc w:val="both"/>
              <w:textAlignment w:val="baseline"/>
              <w:rPr>
                <w:rStyle w:val="eop"/>
                <w:rFonts w:ascii="Calibri" w:hAnsi="Calibri" w:cs="Calibri"/>
                <w:sz w:val="22"/>
                <w:szCs w:val="22"/>
              </w:rPr>
            </w:pPr>
            <w:r w:rsidRPr="00180E53">
              <w:rPr>
                <w:rStyle w:val="normaltextrun"/>
                <w:rFonts w:ascii="Calibri" w:hAnsi="Calibri" w:cs="Calibri"/>
                <w:sz w:val="22"/>
                <w:szCs w:val="22"/>
                <w:lang w:val="en-US"/>
              </w:rPr>
              <w:t>The ability to communicate in Welsh</w:t>
            </w:r>
            <w:r w:rsidR="00EE2A29" w:rsidRPr="00180E53">
              <w:rPr>
                <w:rStyle w:val="normaltextrun"/>
                <w:rFonts w:ascii="Calibri" w:hAnsi="Calibri" w:cs="Calibri"/>
                <w:sz w:val="22"/>
                <w:szCs w:val="22"/>
                <w:lang w:val="en-US"/>
              </w:rPr>
              <w:t>.</w:t>
            </w:r>
            <w:r w:rsidRPr="00180E53">
              <w:rPr>
                <w:rStyle w:val="eop"/>
                <w:rFonts w:ascii="Calibri" w:hAnsi="Calibri" w:cs="Calibri"/>
                <w:sz w:val="22"/>
                <w:szCs w:val="22"/>
              </w:rPr>
              <w:t> </w:t>
            </w:r>
          </w:p>
          <w:p w14:paraId="0BEAA719" w14:textId="4AE5E0FE" w:rsidR="00EE2421" w:rsidRPr="00180E53" w:rsidRDefault="00EE2421" w:rsidP="003242DF">
            <w:pPr>
              <w:pStyle w:val="paragraph"/>
              <w:numPr>
                <w:ilvl w:val="0"/>
                <w:numId w:val="24"/>
              </w:numPr>
              <w:spacing w:before="0" w:beforeAutospacing="0" w:after="0" w:afterAutospacing="0"/>
              <w:jc w:val="both"/>
              <w:textAlignment w:val="baseline"/>
              <w:rPr>
                <w:rFonts w:ascii="Calibri" w:hAnsi="Calibri" w:cs="Calibri"/>
                <w:sz w:val="22"/>
                <w:szCs w:val="22"/>
              </w:rPr>
            </w:pPr>
            <w:r w:rsidRPr="00180E53">
              <w:rPr>
                <w:rStyle w:val="normaltextrun"/>
                <w:rFonts w:ascii="Calibri" w:hAnsi="Calibri" w:cs="Calibri"/>
                <w:sz w:val="22"/>
                <w:szCs w:val="22"/>
                <w:lang w:val="en-US"/>
              </w:rPr>
              <w:t>Experience of writing formal proposals and funding bids</w:t>
            </w:r>
            <w:r w:rsidR="00EE2A29" w:rsidRPr="00180E53">
              <w:rPr>
                <w:rStyle w:val="normaltextrun"/>
                <w:rFonts w:ascii="Calibri" w:hAnsi="Calibri" w:cs="Calibri"/>
                <w:sz w:val="22"/>
                <w:szCs w:val="22"/>
                <w:lang w:val="en-US"/>
              </w:rPr>
              <w:t>.</w:t>
            </w:r>
            <w:r w:rsidRPr="00180E53">
              <w:rPr>
                <w:rStyle w:val="normaltextrun"/>
                <w:rFonts w:ascii="Calibri" w:hAnsi="Calibri" w:cs="Calibri"/>
                <w:sz w:val="22"/>
                <w:szCs w:val="22"/>
                <w:lang w:val="en-US"/>
              </w:rPr>
              <w:t> </w:t>
            </w:r>
            <w:r w:rsidRPr="00180E53">
              <w:rPr>
                <w:rStyle w:val="eop"/>
                <w:rFonts w:ascii="Calibri" w:hAnsi="Calibri" w:cs="Calibri"/>
                <w:sz w:val="22"/>
                <w:szCs w:val="22"/>
              </w:rPr>
              <w:t> </w:t>
            </w:r>
          </w:p>
          <w:p w14:paraId="12B24712" w14:textId="602BD61F" w:rsidR="00EE2421" w:rsidRPr="00180E53" w:rsidRDefault="00EE2421" w:rsidP="003242DF">
            <w:pPr>
              <w:pStyle w:val="paragraph"/>
              <w:numPr>
                <w:ilvl w:val="0"/>
                <w:numId w:val="24"/>
              </w:numPr>
              <w:spacing w:before="0" w:beforeAutospacing="0" w:after="0" w:afterAutospacing="0"/>
              <w:jc w:val="both"/>
              <w:textAlignment w:val="baseline"/>
              <w:rPr>
                <w:rFonts w:ascii="Calibri" w:hAnsi="Calibri" w:cs="Calibri"/>
                <w:sz w:val="22"/>
                <w:szCs w:val="22"/>
              </w:rPr>
            </w:pPr>
            <w:r w:rsidRPr="00180E53">
              <w:rPr>
                <w:rStyle w:val="normaltextrun"/>
                <w:rFonts w:ascii="Calibri" w:hAnsi="Calibri" w:cs="Calibri"/>
                <w:sz w:val="22"/>
                <w:szCs w:val="22"/>
                <w:lang w:val="en-US"/>
              </w:rPr>
              <w:t>Experience of administration within an HEI, </w:t>
            </w:r>
            <w:r w:rsidRPr="00180E53">
              <w:rPr>
                <w:rStyle w:val="advancedproofingissue"/>
                <w:rFonts w:ascii="Calibri" w:hAnsi="Calibri" w:cs="Calibri"/>
                <w:sz w:val="22"/>
                <w:szCs w:val="22"/>
                <w:lang w:val="en-US"/>
              </w:rPr>
              <w:t>in particular the</w:t>
            </w:r>
            <w:r w:rsidRPr="00180E53">
              <w:rPr>
                <w:rStyle w:val="normaltextrun"/>
                <w:rFonts w:ascii="Calibri" w:hAnsi="Calibri" w:cs="Calibri"/>
                <w:sz w:val="22"/>
                <w:szCs w:val="22"/>
                <w:lang w:val="en-US"/>
              </w:rPr>
              <w:t> processes and procedures; surrounding curriculum change and teaching delivery</w:t>
            </w:r>
            <w:r w:rsidR="00EE2A29" w:rsidRPr="00180E53">
              <w:rPr>
                <w:rStyle w:val="normaltextrun"/>
                <w:rFonts w:ascii="Calibri" w:hAnsi="Calibri" w:cs="Calibri"/>
                <w:sz w:val="22"/>
                <w:szCs w:val="22"/>
                <w:lang w:val="en-US"/>
              </w:rPr>
              <w:t>.</w:t>
            </w:r>
          </w:p>
          <w:p w14:paraId="4E8F340F" w14:textId="77777777" w:rsidR="00EE2421" w:rsidRPr="00180E53" w:rsidRDefault="00EE2421" w:rsidP="00C74456">
            <w:pPr>
              <w:pStyle w:val="paragraph"/>
              <w:spacing w:before="0" w:beforeAutospacing="0" w:after="0" w:afterAutospacing="0"/>
              <w:jc w:val="both"/>
              <w:textAlignment w:val="baseline"/>
              <w:rPr>
                <w:rFonts w:ascii="Calibri" w:hAnsi="Calibri" w:cs="Calibri"/>
                <w:sz w:val="22"/>
                <w:szCs w:val="22"/>
              </w:rPr>
            </w:pPr>
          </w:p>
        </w:tc>
      </w:tr>
      <w:tr w:rsidR="00180E53" w:rsidRPr="00180E53" w14:paraId="0D4DE0A4" w14:textId="77777777" w:rsidTr="6946A155">
        <w:tc>
          <w:tcPr>
            <w:tcW w:w="1560" w:type="dxa"/>
            <w:shd w:val="clear" w:color="auto" w:fill="365F91" w:themeFill="accent1" w:themeFillShade="BF"/>
            <w:vAlign w:val="center"/>
          </w:tcPr>
          <w:p w14:paraId="5F815413" w14:textId="77777777" w:rsidR="009505FD" w:rsidRPr="00180E53" w:rsidRDefault="009505FD" w:rsidP="00166BD2">
            <w:pPr>
              <w:spacing w:before="240" w:after="240"/>
              <w:jc w:val="left"/>
              <w:rPr>
                <w:rFonts w:asciiTheme="minorHAnsi" w:hAnsiTheme="minorHAnsi"/>
                <w:b/>
              </w:rPr>
            </w:pPr>
            <w:r w:rsidRPr="00180E53">
              <w:rPr>
                <w:rFonts w:asciiTheme="minorHAnsi" w:hAnsiTheme="minorHAnsi"/>
                <w:b/>
              </w:rPr>
              <w:lastRenderedPageBreak/>
              <w:t>Additional Information</w:t>
            </w:r>
          </w:p>
        </w:tc>
        <w:tc>
          <w:tcPr>
            <w:tcW w:w="9356" w:type="dxa"/>
          </w:tcPr>
          <w:p w14:paraId="6CD39D7E" w14:textId="77777777" w:rsidR="009505FD" w:rsidRPr="00180E53" w:rsidRDefault="009505FD" w:rsidP="000F25D1">
            <w:pPr>
              <w:spacing w:before="100" w:beforeAutospacing="1" w:after="240"/>
              <w:rPr>
                <w:rFonts w:asciiTheme="minorHAnsi" w:hAnsiTheme="minorHAnsi"/>
                <w:b/>
                <w:sz w:val="22"/>
                <w:szCs w:val="22"/>
              </w:rPr>
            </w:pPr>
          </w:p>
        </w:tc>
      </w:tr>
    </w:tbl>
    <w:p w14:paraId="7FAF9C69" w14:textId="77777777" w:rsidR="003A6CD1" w:rsidRPr="00180E53" w:rsidRDefault="00032111" w:rsidP="00703D00">
      <w:pPr>
        <w:spacing w:before="100" w:beforeAutospacing="1" w:after="100" w:afterAutospacing="1"/>
        <w:ind w:firstLine="720"/>
      </w:pPr>
      <w:r w:rsidRPr="00180E53">
        <w:rPr>
          <w:noProof/>
          <w:lang w:eastAsia="en-GB"/>
        </w:rPr>
        <w:drawing>
          <wp:anchor distT="0" distB="0" distL="114300" distR="114300" simplePos="0" relativeHeight="251660288" behindDoc="0" locked="0" layoutInCell="1" allowOverlap="1" wp14:anchorId="1353F215" wp14:editId="167ADCBC">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rsidRPr="00180E53">
        <w:tab/>
      </w:r>
      <w:r w:rsidR="00703D00" w:rsidRPr="00180E53">
        <w:tab/>
      </w:r>
      <w:r w:rsidRPr="00180E53">
        <w:rPr>
          <w:noProof/>
          <w:lang w:eastAsia="en-GB"/>
        </w:rPr>
        <w:drawing>
          <wp:inline distT="0" distB="0" distL="0" distR="0" wp14:anchorId="0272C841" wp14:editId="087922AF">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rsidRPr="00180E53">
        <w:tab/>
      </w:r>
      <w:r w:rsidR="00597F67" w:rsidRPr="00180E53">
        <w:tab/>
      </w:r>
      <w:r w:rsidR="00703D00" w:rsidRPr="00180E53">
        <w:tab/>
      </w:r>
      <w:r w:rsidR="00703D00" w:rsidRPr="00180E53">
        <w:tab/>
      </w:r>
      <w:r w:rsidR="00B91EE8" w:rsidRPr="00180E53">
        <w:rPr>
          <w:noProof/>
          <w:lang w:eastAsia="en-GB"/>
        </w:rPr>
        <w:drawing>
          <wp:inline distT="0" distB="0" distL="0" distR="0" wp14:anchorId="2A34487A" wp14:editId="32CD43EF">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RPr="00180E53" w:rsidSect="00D16D7D">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7D16C" w14:textId="77777777" w:rsidR="001F3989" w:rsidRDefault="001F3989" w:rsidP="00C968EB">
      <w:pPr>
        <w:spacing w:line="240" w:lineRule="auto"/>
      </w:pPr>
      <w:r>
        <w:separator/>
      </w:r>
    </w:p>
  </w:endnote>
  <w:endnote w:type="continuationSeparator" w:id="0">
    <w:p w14:paraId="0FC58A56" w14:textId="77777777" w:rsidR="001F3989" w:rsidRDefault="001F3989"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7293E0D0" w14:textId="7AA09E50"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3C443E">
              <w:rPr>
                <w:b/>
                <w:bCs/>
                <w:noProof/>
                <w:sz w:val="18"/>
                <w:szCs w:val="18"/>
              </w:rPr>
              <w:t>3</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3C443E">
              <w:rPr>
                <w:b/>
                <w:bCs/>
                <w:noProof/>
                <w:sz w:val="18"/>
                <w:szCs w:val="18"/>
              </w:rPr>
              <w:t>4</w:t>
            </w:r>
            <w:r w:rsidRPr="00D24960">
              <w:rPr>
                <w:b/>
                <w:bCs/>
                <w:sz w:val="18"/>
                <w:szCs w:val="18"/>
              </w:rPr>
              <w:fldChar w:fldCharType="end"/>
            </w:r>
          </w:p>
        </w:sdtContent>
      </w:sdt>
    </w:sdtContent>
  </w:sdt>
  <w:p w14:paraId="2E24883F"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96075" w14:textId="77777777" w:rsidR="001F3989" w:rsidRDefault="001F3989" w:rsidP="00C968EB">
      <w:pPr>
        <w:spacing w:line="240" w:lineRule="auto"/>
      </w:pPr>
      <w:r>
        <w:separator/>
      </w:r>
    </w:p>
  </w:footnote>
  <w:footnote w:type="continuationSeparator" w:id="0">
    <w:p w14:paraId="73BA166D" w14:textId="77777777" w:rsidR="001F3989" w:rsidRDefault="001F3989"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7C6"/>
    <w:multiLevelType w:val="hybridMultilevel"/>
    <w:tmpl w:val="6E0E7188"/>
    <w:lvl w:ilvl="0" w:tplc="08090001">
      <w:start w:val="1"/>
      <w:numFmt w:val="bullet"/>
      <w:lvlText w:val=""/>
      <w:lvlJc w:val="left"/>
      <w:pPr>
        <w:ind w:left="720" w:hanging="360"/>
      </w:pPr>
      <w:rPr>
        <w:rFonts w:ascii="Symbol" w:hAnsi="Symbol" w:hint="default"/>
        <w:b w:val="0"/>
        <w:i w:val="0"/>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0D63A7A"/>
    <w:multiLevelType w:val="multilevel"/>
    <w:tmpl w:val="40AC6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41048"/>
    <w:multiLevelType w:val="hybridMultilevel"/>
    <w:tmpl w:val="886E4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62F13"/>
    <w:multiLevelType w:val="multilevel"/>
    <w:tmpl w:val="404AAE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54768A"/>
    <w:multiLevelType w:val="multilevel"/>
    <w:tmpl w:val="B968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347B5B"/>
    <w:multiLevelType w:val="multilevel"/>
    <w:tmpl w:val="70D2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1532A1"/>
    <w:multiLevelType w:val="hybridMultilevel"/>
    <w:tmpl w:val="FA3A2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4264F9"/>
    <w:multiLevelType w:val="multilevel"/>
    <w:tmpl w:val="CC02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467757"/>
    <w:multiLevelType w:val="multilevel"/>
    <w:tmpl w:val="1F04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021560"/>
    <w:multiLevelType w:val="multilevel"/>
    <w:tmpl w:val="8632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C61A8F"/>
    <w:multiLevelType w:val="multilevel"/>
    <w:tmpl w:val="290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B507D2"/>
    <w:multiLevelType w:val="hybridMultilevel"/>
    <w:tmpl w:val="1074882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1C3AA3"/>
    <w:multiLevelType w:val="hybridMultilevel"/>
    <w:tmpl w:val="99BC6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B64C5B"/>
    <w:multiLevelType w:val="hybridMultilevel"/>
    <w:tmpl w:val="EE2008AC"/>
    <w:lvl w:ilvl="0" w:tplc="0652E498">
      <w:start w:val="1"/>
      <w:numFmt w:val="decimal"/>
      <w:lvlText w:val="%1."/>
      <w:lvlJc w:val="left"/>
      <w:pPr>
        <w:ind w:left="360" w:hanging="360"/>
      </w:pPr>
      <w:rPr>
        <w:rFonts w:asciiTheme="minorHAnsi" w:hAnsi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013A29"/>
    <w:multiLevelType w:val="multilevel"/>
    <w:tmpl w:val="CD56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104C1B"/>
    <w:multiLevelType w:val="multilevel"/>
    <w:tmpl w:val="C1FE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8A0EAD"/>
    <w:multiLevelType w:val="hybridMultilevel"/>
    <w:tmpl w:val="C3AE87D4"/>
    <w:lvl w:ilvl="0" w:tplc="C34E03CE">
      <w:start w:val="1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637907"/>
    <w:multiLevelType w:val="multilevel"/>
    <w:tmpl w:val="C52C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2F76CB"/>
    <w:multiLevelType w:val="multilevel"/>
    <w:tmpl w:val="391A2A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3057563"/>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346389"/>
    <w:multiLevelType w:val="multilevel"/>
    <w:tmpl w:val="7228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D87F81"/>
    <w:multiLevelType w:val="multilevel"/>
    <w:tmpl w:val="7A54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0C629E"/>
    <w:multiLevelType w:val="multilevel"/>
    <w:tmpl w:val="3F82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1B1C17"/>
    <w:multiLevelType w:val="multilevel"/>
    <w:tmpl w:val="C6EAB4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3BF3A81"/>
    <w:multiLevelType w:val="multilevel"/>
    <w:tmpl w:val="54AC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E450F8"/>
    <w:multiLevelType w:val="hybridMultilevel"/>
    <w:tmpl w:val="FF1EE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3F44B5"/>
    <w:multiLevelType w:val="hybridMultilevel"/>
    <w:tmpl w:val="99BC6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8C6D15"/>
    <w:multiLevelType w:val="multilevel"/>
    <w:tmpl w:val="FF3A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6912A9"/>
    <w:multiLevelType w:val="multilevel"/>
    <w:tmpl w:val="1F98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D76232"/>
    <w:multiLevelType w:val="multilevel"/>
    <w:tmpl w:val="A184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1601531">
    <w:abstractNumId w:val="13"/>
  </w:num>
  <w:num w:numId="2" w16cid:durableId="1925915529">
    <w:abstractNumId w:val="19"/>
  </w:num>
  <w:num w:numId="3" w16cid:durableId="10491864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1549299">
    <w:abstractNumId w:val="10"/>
  </w:num>
  <w:num w:numId="5" w16cid:durableId="1518424365">
    <w:abstractNumId w:val="27"/>
  </w:num>
  <w:num w:numId="6" w16cid:durableId="731543273">
    <w:abstractNumId w:val="23"/>
  </w:num>
  <w:num w:numId="7" w16cid:durableId="1255091186">
    <w:abstractNumId w:val="18"/>
  </w:num>
  <w:num w:numId="8" w16cid:durableId="1876235045">
    <w:abstractNumId w:val="29"/>
  </w:num>
  <w:num w:numId="9" w16cid:durableId="64426197">
    <w:abstractNumId w:val="17"/>
  </w:num>
  <w:num w:numId="10" w16cid:durableId="1443570598">
    <w:abstractNumId w:val="5"/>
  </w:num>
  <w:num w:numId="11" w16cid:durableId="760833526">
    <w:abstractNumId w:val="7"/>
  </w:num>
  <w:num w:numId="12" w16cid:durableId="361326044">
    <w:abstractNumId w:val="25"/>
  </w:num>
  <w:num w:numId="13" w16cid:durableId="1540701567">
    <w:abstractNumId w:val="12"/>
  </w:num>
  <w:num w:numId="14" w16cid:durableId="1170558587">
    <w:abstractNumId w:val="28"/>
  </w:num>
  <w:num w:numId="15" w16cid:durableId="70008844">
    <w:abstractNumId w:val="22"/>
  </w:num>
  <w:num w:numId="16" w16cid:durableId="286473060">
    <w:abstractNumId w:val="9"/>
  </w:num>
  <w:num w:numId="17" w16cid:durableId="1903562543">
    <w:abstractNumId w:val="14"/>
  </w:num>
  <w:num w:numId="18" w16cid:durableId="343017850">
    <w:abstractNumId w:val="15"/>
  </w:num>
  <w:num w:numId="19" w16cid:durableId="961309243">
    <w:abstractNumId w:val="8"/>
  </w:num>
  <w:num w:numId="20" w16cid:durableId="2056156604">
    <w:abstractNumId w:val="20"/>
  </w:num>
  <w:num w:numId="21" w16cid:durableId="440150428">
    <w:abstractNumId w:val="4"/>
  </w:num>
  <w:num w:numId="22" w16cid:durableId="1800150195">
    <w:abstractNumId w:val="21"/>
  </w:num>
  <w:num w:numId="23" w16cid:durableId="2000231228">
    <w:abstractNumId w:val="24"/>
  </w:num>
  <w:num w:numId="24" w16cid:durableId="423192372">
    <w:abstractNumId w:val="6"/>
  </w:num>
  <w:num w:numId="25" w16cid:durableId="28997289">
    <w:abstractNumId w:val="0"/>
  </w:num>
  <w:num w:numId="26" w16cid:durableId="2075540992">
    <w:abstractNumId w:val="2"/>
  </w:num>
  <w:num w:numId="27" w16cid:durableId="1108037687">
    <w:abstractNumId w:val="11"/>
  </w:num>
  <w:num w:numId="28" w16cid:durableId="138965159">
    <w:abstractNumId w:val="26"/>
  </w:num>
  <w:num w:numId="29" w16cid:durableId="594754678">
    <w:abstractNumId w:val="16"/>
  </w:num>
  <w:num w:numId="30" w16cid:durableId="1389839078">
    <w:abstractNumId w:val="1"/>
  </w:num>
  <w:num w:numId="31" w16cid:durableId="5525041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4848"/>
    <w:rsid w:val="00005792"/>
    <w:rsid w:val="0000597A"/>
    <w:rsid w:val="000164F0"/>
    <w:rsid w:val="00027307"/>
    <w:rsid w:val="000309C6"/>
    <w:rsid w:val="00032111"/>
    <w:rsid w:val="00035540"/>
    <w:rsid w:val="00041C59"/>
    <w:rsid w:val="00045410"/>
    <w:rsid w:val="000478EB"/>
    <w:rsid w:val="00050259"/>
    <w:rsid w:val="00051B76"/>
    <w:rsid w:val="00052ED8"/>
    <w:rsid w:val="00056648"/>
    <w:rsid w:val="00057D75"/>
    <w:rsid w:val="00063021"/>
    <w:rsid w:val="00073847"/>
    <w:rsid w:val="00075AD1"/>
    <w:rsid w:val="0008638B"/>
    <w:rsid w:val="0009608F"/>
    <w:rsid w:val="00096D40"/>
    <w:rsid w:val="000A0A32"/>
    <w:rsid w:val="000A1F09"/>
    <w:rsid w:val="000A3354"/>
    <w:rsid w:val="000B54E9"/>
    <w:rsid w:val="000B7410"/>
    <w:rsid w:val="000C032E"/>
    <w:rsid w:val="000C2F07"/>
    <w:rsid w:val="000C6FD7"/>
    <w:rsid w:val="000C7627"/>
    <w:rsid w:val="000D4150"/>
    <w:rsid w:val="000E5E21"/>
    <w:rsid w:val="000E6FC6"/>
    <w:rsid w:val="000F25D1"/>
    <w:rsid w:val="00100B79"/>
    <w:rsid w:val="001020B5"/>
    <w:rsid w:val="00102EC3"/>
    <w:rsid w:val="00104F45"/>
    <w:rsid w:val="001056D6"/>
    <w:rsid w:val="00105D8C"/>
    <w:rsid w:val="001102B8"/>
    <w:rsid w:val="00114408"/>
    <w:rsid w:val="00122464"/>
    <w:rsid w:val="001316E0"/>
    <w:rsid w:val="00136537"/>
    <w:rsid w:val="00137160"/>
    <w:rsid w:val="001467E2"/>
    <w:rsid w:val="00146CD8"/>
    <w:rsid w:val="00164ED5"/>
    <w:rsid w:val="00166B5E"/>
    <w:rsid w:val="00166BD2"/>
    <w:rsid w:val="00171929"/>
    <w:rsid w:val="0017396B"/>
    <w:rsid w:val="00174E42"/>
    <w:rsid w:val="00175A2A"/>
    <w:rsid w:val="00180DBB"/>
    <w:rsid w:val="00180E53"/>
    <w:rsid w:val="00184232"/>
    <w:rsid w:val="00191023"/>
    <w:rsid w:val="00192C84"/>
    <w:rsid w:val="00193C52"/>
    <w:rsid w:val="00194F27"/>
    <w:rsid w:val="001A0848"/>
    <w:rsid w:val="001B63F3"/>
    <w:rsid w:val="001D0045"/>
    <w:rsid w:val="001D1082"/>
    <w:rsid w:val="001D1526"/>
    <w:rsid w:val="001D3E13"/>
    <w:rsid w:val="001E1D09"/>
    <w:rsid w:val="001F3989"/>
    <w:rsid w:val="002029C1"/>
    <w:rsid w:val="002035A5"/>
    <w:rsid w:val="00206C5E"/>
    <w:rsid w:val="00206E0B"/>
    <w:rsid w:val="002072BD"/>
    <w:rsid w:val="00212A33"/>
    <w:rsid w:val="00212E08"/>
    <w:rsid w:val="00222B8A"/>
    <w:rsid w:val="00230DF9"/>
    <w:rsid w:val="002328F2"/>
    <w:rsid w:val="00233347"/>
    <w:rsid w:val="00233F21"/>
    <w:rsid w:val="002351C6"/>
    <w:rsid w:val="002359E5"/>
    <w:rsid w:val="00235A19"/>
    <w:rsid w:val="002412E4"/>
    <w:rsid w:val="0024288D"/>
    <w:rsid w:val="002428AB"/>
    <w:rsid w:val="00260115"/>
    <w:rsid w:val="00260799"/>
    <w:rsid w:val="00260912"/>
    <w:rsid w:val="00260B38"/>
    <w:rsid w:val="0026236D"/>
    <w:rsid w:val="00271163"/>
    <w:rsid w:val="00273CCF"/>
    <w:rsid w:val="002742F8"/>
    <w:rsid w:val="00285590"/>
    <w:rsid w:val="00290918"/>
    <w:rsid w:val="00296E2D"/>
    <w:rsid w:val="002978DC"/>
    <w:rsid w:val="002A219C"/>
    <w:rsid w:val="002A3E38"/>
    <w:rsid w:val="002B08D5"/>
    <w:rsid w:val="002C32C6"/>
    <w:rsid w:val="002C481E"/>
    <w:rsid w:val="002C5895"/>
    <w:rsid w:val="002D0DDE"/>
    <w:rsid w:val="002D44BC"/>
    <w:rsid w:val="002D483D"/>
    <w:rsid w:val="002D4D90"/>
    <w:rsid w:val="002E1DFF"/>
    <w:rsid w:val="002E4D3E"/>
    <w:rsid w:val="002F10CE"/>
    <w:rsid w:val="002F2309"/>
    <w:rsid w:val="002F7E57"/>
    <w:rsid w:val="00305900"/>
    <w:rsid w:val="00305CDF"/>
    <w:rsid w:val="003128D4"/>
    <w:rsid w:val="00315B70"/>
    <w:rsid w:val="00320D98"/>
    <w:rsid w:val="00322D0B"/>
    <w:rsid w:val="003242DF"/>
    <w:rsid w:val="003403F7"/>
    <w:rsid w:val="00343462"/>
    <w:rsid w:val="00344B34"/>
    <w:rsid w:val="00345739"/>
    <w:rsid w:val="00350CDC"/>
    <w:rsid w:val="00351936"/>
    <w:rsid w:val="003529EB"/>
    <w:rsid w:val="0036460A"/>
    <w:rsid w:val="00372510"/>
    <w:rsid w:val="003812E5"/>
    <w:rsid w:val="00381EF9"/>
    <w:rsid w:val="00391403"/>
    <w:rsid w:val="00393054"/>
    <w:rsid w:val="003A2833"/>
    <w:rsid w:val="003A2F91"/>
    <w:rsid w:val="003A4E26"/>
    <w:rsid w:val="003A67FB"/>
    <w:rsid w:val="003A6CD1"/>
    <w:rsid w:val="003B2292"/>
    <w:rsid w:val="003B2354"/>
    <w:rsid w:val="003B6BA9"/>
    <w:rsid w:val="003B7784"/>
    <w:rsid w:val="003C443E"/>
    <w:rsid w:val="003E3F4D"/>
    <w:rsid w:val="003F05A7"/>
    <w:rsid w:val="003F40ED"/>
    <w:rsid w:val="003F5B7C"/>
    <w:rsid w:val="00402B41"/>
    <w:rsid w:val="0040418E"/>
    <w:rsid w:val="00411795"/>
    <w:rsid w:val="004164E6"/>
    <w:rsid w:val="00416635"/>
    <w:rsid w:val="00417174"/>
    <w:rsid w:val="00423C6E"/>
    <w:rsid w:val="00424B16"/>
    <w:rsid w:val="00425D37"/>
    <w:rsid w:val="0042687D"/>
    <w:rsid w:val="00431BB4"/>
    <w:rsid w:val="00433B9A"/>
    <w:rsid w:val="00441CFA"/>
    <w:rsid w:val="0044307F"/>
    <w:rsid w:val="004541A5"/>
    <w:rsid w:val="004641BC"/>
    <w:rsid w:val="00464407"/>
    <w:rsid w:val="00465A16"/>
    <w:rsid w:val="00466B84"/>
    <w:rsid w:val="004716E7"/>
    <w:rsid w:val="00482C61"/>
    <w:rsid w:val="004A59D8"/>
    <w:rsid w:val="004B0C32"/>
    <w:rsid w:val="004B135C"/>
    <w:rsid w:val="004B35E2"/>
    <w:rsid w:val="004B5FE9"/>
    <w:rsid w:val="004C252B"/>
    <w:rsid w:val="004C62F4"/>
    <w:rsid w:val="004C6BBE"/>
    <w:rsid w:val="004D1721"/>
    <w:rsid w:val="004D1EC0"/>
    <w:rsid w:val="004E0A8E"/>
    <w:rsid w:val="004F55E6"/>
    <w:rsid w:val="00502449"/>
    <w:rsid w:val="00502939"/>
    <w:rsid w:val="00502DE8"/>
    <w:rsid w:val="00517CD6"/>
    <w:rsid w:val="0052560E"/>
    <w:rsid w:val="00525B03"/>
    <w:rsid w:val="00534D84"/>
    <w:rsid w:val="00535C56"/>
    <w:rsid w:val="00543FB5"/>
    <w:rsid w:val="005479B8"/>
    <w:rsid w:val="00554538"/>
    <w:rsid w:val="00556176"/>
    <w:rsid w:val="00561901"/>
    <w:rsid w:val="005701D8"/>
    <w:rsid w:val="00573A45"/>
    <w:rsid w:val="00574360"/>
    <w:rsid w:val="00575503"/>
    <w:rsid w:val="005816EA"/>
    <w:rsid w:val="00582A3A"/>
    <w:rsid w:val="00592F36"/>
    <w:rsid w:val="00597F67"/>
    <w:rsid w:val="005A758D"/>
    <w:rsid w:val="005C1D6F"/>
    <w:rsid w:val="005C37D4"/>
    <w:rsid w:val="005C5A1C"/>
    <w:rsid w:val="005E2D34"/>
    <w:rsid w:val="005F5AEB"/>
    <w:rsid w:val="005F7C7D"/>
    <w:rsid w:val="00601312"/>
    <w:rsid w:val="00603529"/>
    <w:rsid w:val="006131CF"/>
    <w:rsid w:val="00616902"/>
    <w:rsid w:val="00625259"/>
    <w:rsid w:val="0062545A"/>
    <w:rsid w:val="00626861"/>
    <w:rsid w:val="00626E4F"/>
    <w:rsid w:val="00635276"/>
    <w:rsid w:val="00637C74"/>
    <w:rsid w:val="00643098"/>
    <w:rsid w:val="00646CBF"/>
    <w:rsid w:val="0064784C"/>
    <w:rsid w:val="006534C1"/>
    <w:rsid w:val="00654DA5"/>
    <w:rsid w:val="006634CC"/>
    <w:rsid w:val="00665B97"/>
    <w:rsid w:val="00667176"/>
    <w:rsid w:val="006702EF"/>
    <w:rsid w:val="006742BD"/>
    <w:rsid w:val="00674B21"/>
    <w:rsid w:val="0068015D"/>
    <w:rsid w:val="0069004B"/>
    <w:rsid w:val="00692330"/>
    <w:rsid w:val="006929DA"/>
    <w:rsid w:val="00694417"/>
    <w:rsid w:val="00696A5B"/>
    <w:rsid w:val="006A5774"/>
    <w:rsid w:val="006B363E"/>
    <w:rsid w:val="006B3DC3"/>
    <w:rsid w:val="006C37A5"/>
    <w:rsid w:val="006C52B2"/>
    <w:rsid w:val="006C52C1"/>
    <w:rsid w:val="006D6147"/>
    <w:rsid w:val="006D65B1"/>
    <w:rsid w:val="006E0C67"/>
    <w:rsid w:val="006E5900"/>
    <w:rsid w:val="006F0B92"/>
    <w:rsid w:val="006F2685"/>
    <w:rsid w:val="006F5FF1"/>
    <w:rsid w:val="006F6E8B"/>
    <w:rsid w:val="00701F8F"/>
    <w:rsid w:val="00703930"/>
    <w:rsid w:val="00703D00"/>
    <w:rsid w:val="007117A1"/>
    <w:rsid w:val="0071329C"/>
    <w:rsid w:val="00717E06"/>
    <w:rsid w:val="00721101"/>
    <w:rsid w:val="007241F0"/>
    <w:rsid w:val="00724E14"/>
    <w:rsid w:val="00735118"/>
    <w:rsid w:val="007369E0"/>
    <w:rsid w:val="00746D69"/>
    <w:rsid w:val="0075055D"/>
    <w:rsid w:val="00761195"/>
    <w:rsid w:val="007678C8"/>
    <w:rsid w:val="0077392A"/>
    <w:rsid w:val="00774D92"/>
    <w:rsid w:val="00777596"/>
    <w:rsid w:val="00790AC8"/>
    <w:rsid w:val="00793B7F"/>
    <w:rsid w:val="00795733"/>
    <w:rsid w:val="00796156"/>
    <w:rsid w:val="007978AF"/>
    <w:rsid w:val="007A2484"/>
    <w:rsid w:val="007B0179"/>
    <w:rsid w:val="007B2F44"/>
    <w:rsid w:val="007B5C73"/>
    <w:rsid w:val="007B651D"/>
    <w:rsid w:val="007C049E"/>
    <w:rsid w:val="007C74FB"/>
    <w:rsid w:val="007D42BF"/>
    <w:rsid w:val="007D4FEA"/>
    <w:rsid w:val="007D593D"/>
    <w:rsid w:val="007E5579"/>
    <w:rsid w:val="008013A2"/>
    <w:rsid w:val="0080216F"/>
    <w:rsid w:val="00805807"/>
    <w:rsid w:val="008075B6"/>
    <w:rsid w:val="00810EEC"/>
    <w:rsid w:val="00813046"/>
    <w:rsid w:val="00816C29"/>
    <w:rsid w:val="00821E6B"/>
    <w:rsid w:val="00822BA7"/>
    <w:rsid w:val="00823F9E"/>
    <w:rsid w:val="00824AF7"/>
    <w:rsid w:val="00825717"/>
    <w:rsid w:val="00827BCD"/>
    <w:rsid w:val="00831B26"/>
    <w:rsid w:val="00831DFD"/>
    <w:rsid w:val="00840CC2"/>
    <w:rsid w:val="00846380"/>
    <w:rsid w:val="00847CAC"/>
    <w:rsid w:val="00850027"/>
    <w:rsid w:val="00850C7F"/>
    <w:rsid w:val="00853416"/>
    <w:rsid w:val="00861360"/>
    <w:rsid w:val="00864D8C"/>
    <w:rsid w:val="00867CA8"/>
    <w:rsid w:val="00876A2B"/>
    <w:rsid w:val="00876F4A"/>
    <w:rsid w:val="00880912"/>
    <w:rsid w:val="00883B48"/>
    <w:rsid w:val="00886DE2"/>
    <w:rsid w:val="008905E2"/>
    <w:rsid w:val="008A0CB0"/>
    <w:rsid w:val="008A3412"/>
    <w:rsid w:val="008B0243"/>
    <w:rsid w:val="008B1B38"/>
    <w:rsid w:val="008B228E"/>
    <w:rsid w:val="008B560B"/>
    <w:rsid w:val="008C2238"/>
    <w:rsid w:val="008C2366"/>
    <w:rsid w:val="008C2FFB"/>
    <w:rsid w:val="008D7520"/>
    <w:rsid w:val="008F2A5E"/>
    <w:rsid w:val="00903A15"/>
    <w:rsid w:val="00904540"/>
    <w:rsid w:val="009156FF"/>
    <w:rsid w:val="00921FEB"/>
    <w:rsid w:val="00933256"/>
    <w:rsid w:val="009505FD"/>
    <w:rsid w:val="00957F6A"/>
    <w:rsid w:val="00973058"/>
    <w:rsid w:val="00975A03"/>
    <w:rsid w:val="00982607"/>
    <w:rsid w:val="00985D5B"/>
    <w:rsid w:val="00987040"/>
    <w:rsid w:val="00995043"/>
    <w:rsid w:val="00995A7A"/>
    <w:rsid w:val="00995D4D"/>
    <w:rsid w:val="009A1549"/>
    <w:rsid w:val="009A4E11"/>
    <w:rsid w:val="009A5C37"/>
    <w:rsid w:val="009A60BE"/>
    <w:rsid w:val="009A7160"/>
    <w:rsid w:val="009A7443"/>
    <w:rsid w:val="009A7697"/>
    <w:rsid w:val="009B0D14"/>
    <w:rsid w:val="009B7EDD"/>
    <w:rsid w:val="009C3A29"/>
    <w:rsid w:val="009C59E8"/>
    <w:rsid w:val="009D23B8"/>
    <w:rsid w:val="009D298F"/>
    <w:rsid w:val="009D2ED3"/>
    <w:rsid w:val="009D4CF8"/>
    <w:rsid w:val="009D510E"/>
    <w:rsid w:val="009E0B0D"/>
    <w:rsid w:val="009E1D90"/>
    <w:rsid w:val="009E45EB"/>
    <w:rsid w:val="009F04BF"/>
    <w:rsid w:val="009F1C48"/>
    <w:rsid w:val="00A00256"/>
    <w:rsid w:val="00A00E97"/>
    <w:rsid w:val="00A03DC9"/>
    <w:rsid w:val="00A16319"/>
    <w:rsid w:val="00A20ADB"/>
    <w:rsid w:val="00A240FB"/>
    <w:rsid w:val="00A24605"/>
    <w:rsid w:val="00A25463"/>
    <w:rsid w:val="00A259AD"/>
    <w:rsid w:val="00A27E7B"/>
    <w:rsid w:val="00A35F9F"/>
    <w:rsid w:val="00A37B59"/>
    <w:rsid w:val="00A42156"/>
    <w:rsid w:val="00A5106E"/>
    <w:rsid w:val="00A61648"/>
    <w:rsid w:val="00A71A31"/>
    <w:rsid w:val="00A76124"/>
    <w:rsid w:val="00A76C05"/>
    <w:rsid w:val="00A774D2"/>
    <w:rsid w:val="00A8287A"/>
    <w:rsid w:val="00AA6056"/>
    <w:rsid w:val="00AB0D3C"/>
    <w:rsid w:val="00AC4D00"/>
    <w:rsid w:val="00AD600E"/>
    <w:rsid w:val="00AE0292"/>
    <w:rsid w:val="00AE07EE"/>
    <w:rsid w:val="00AE0A85"/>
    <w:rsid w:val="00AF0B1A"/>
    <w:rsid w:val="00B0134D"/>
    <w:rsid w:val="00B053E7"/>
    <w:rsid w:val="00B12C23"/>
    <w:rsid w:val="00B13F6A"/>
    <w:rsid w:val="00B17469"/>
    <w:rsid w:val="00B20D13"/>
    <w:rsid w:val="00B238A5"/>
    <w:rsid w:val="00B25184"/>
    <w:rsid w:val="00B25EFC"/>
    <w:rsid w:val="00B3299D"/>
    <w:rsid w:val="00B41EFC"/>
    <w:rsid w:val="00B42AF3"/>
    <w:rsid w:val="00B43B18"/>
    <w:rsid w:val="00B5185C"/>
    <w:rsid w:val="00B527F7"/>
    <w:rsid w:val="00B5322D"/>
    <w:rsid w:val="00B55824"/>
    <w:rsid w:val="00B5772F"/>
    <w:rsid w:val="00B6153D"/>
    <w:rsid w:val="00B620A4"/>
    <w:rsid w:val="00B6572D"/>
    <w:rsid w:val="00B71A37"/>
    <w:rsid w:val="00B71E5F"/>
    <w:rsid w:val="00B73127"/>
    <w:rsid w:val="00B75E13"/>
    <w:rsid w:val="00B80E4A"/>
    <w:rsid w:val="00B91EE8"/>
    <w:rsid w:val="00B9592D"/>
    <w:rsid w:val="00BA120F"/>
    <w:rsid w:val="00BC02F4"/>
    <w:rsid w:val="00BD5F83"/>
    <w:rsid w:val="00BE2F4E"/>
    <w:rsid w:val="00BF1362"/>
    <w:rsid w:val="00BF4BD8"/>
    <w:rsid w:val="00BF77C4"/>
    <w:rsid w:val="00C01D7F"/>
    <w:rsid w:val="00C0597B"/>
    <w:rsid w:val="00C1353E"/>
    <w:rsid w:val="00C13FFF"/>
    <w:rsid w:val="00C15DD8"/>
    <w:rsid w:val="00C176AE"/>
    <w:rsid w:val="00C228BF"/>
    <w:rsid w:val="00C22A02"/>
    <w:rsid w:val="00C30868"/>
    <w:rsid w:val="00C30BA8"/>
    <w:rsid w:val="00C31492"/>
    <w:rsid w:val="00C33C07"/>
    <w:rsid w:val="00C35207"/>
    <w:rsid w:val="00C42E48"/>
    <w:rsid w:val="00C461A6"/>
    <w:rsid w:val="00C47E83"/>
    <w:rsid w:val="00C6010B"/>
    <w:rsid w:val="00C61BF8"/>
    <w:rsid w:val="00C70DEF"/>
    <w:rsid w:val="00C74456"/>
    <w:rsid w:val="00C76EFF"/>
    <w:rsid w:val="00C81779"/>
    <w:rsid w:val="00C81F6F"/>
    <w:rsid w:val="00C85711"/>
    <w:rsid w:val="00C8587B"/>
    <w:rsid w:val="00C87345"/>
    <w:rsid w:val="00C90423"/>
    <w:rsid w:val="00C968EB"/>
    <w:rsid w:val="00CA198C"/>
    <w:rsid w:val="00CA19D1"/>
    <w:rsid w:val="00CA6EDB"/>
    <w:rsid w:val="00CB0355"/>
    <w:rsid w:val="00CB048C"/>
    <w:rsid w:val="00CC144D"/>
    <w:rsid w:val="00CC18EF"/>
    <w:rsid w:val="00CC2F36"/>
    <w:rsid w:val="00CC3A59"/>
    <w:rsid w:val="00CC452A"/>
    <w:rsid w:val="00CC4E96"/>
    <w:rsid w:val="00CC5B10"/>
    <w:rsid w:val="00CC68B3"/>
    <w:rsid w:val="00CD4031"/>
    <w:rsid w:val="00CD6730"/>
    <w:rsid w:val="00CE4C52"/>
    <w:rsid w:val="00CF2A30"/>
    <w:rsid w:val="00D05D1B"/>
    <w:rsid w:val="00D16D7D"/>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91054"/>
    <w:rsid w:val="00D9616C"/>
    <w:rsid w:val="00DA0688"/>
    <w:rsid w:val="00DB09BA"/>
    <w:rsid w:val="00DB22CD"/>
    <w:rsid w:val="00DB3E32"/>
    <w:rsid w:val="00DB6D61"/>
    <w:rsid w:val="00DC5550"/>
    <w:rsid w:val="00DC7C8A"/>
    <w:rsid w:val="00DD6A48"/>
    <w:rsid w:val="00DD6A8B"/>
    <w:rsid w:val="00DE0A40"/>
    <w:rsid w:val="00DE1094"/>
    <w:rsid w:val="00DE364E"/>
    <w:rsid w:val="00DE3DF8"/>
    <w:rsid w:val="00DF014B"/>
    <w:rsid w:val="00DF14C8"/>
    <w:rsid w:val="00DF3FB9"/>
    <w:rsid w:val="00E00BFF"/>
    <w:rsid w:val="00E02266"/>
    <w:rsid w:val="00E02FF1"/>
    <w:rsid w:val="00E1571C"/>
    <w:rsid w:val="00E23FBB"/>
    <w:rsid w:val="00E27289"/>
    <w:rsid w:val="00E27569"/>
    <w:rsid w:val="00E27E69"/>
    <w:rsid w:val="00E36080"/>
    <w:rsid w:val="00E46F48"/>
    <w:rsid w:val="00E514D4"/>
    <w:rsid w:val="00E523F1"/>
    <w:rsid w:val="00E52986"/>
    <w:rsid w:val="00E5579A"/>
    <w:rsid w:val="00E5722D"/>
    <w:rsid w:val="00E57C3C"/>
    <w:rsid w:val="00E7019D"/>
    <w:rsid w:val="00E72C67"/>
    <w:rsid w:val="00E9222C"/>
    <w:rsid w:val="00E92E36"/>
    <w:rsid w:val="00E93CD6"/>
    <w:rsid w:val="00EA1FB7"/>
    <w:rsid w:val="00EA4BFB"/>
    <w:rsid w:val="00EA544C"/>
    <w:rsid w:val="00EA6580"/>
    <w:rsid w:val="00EB4C7A"/>
    <w:rsid w:val="00EB5429"/>
    <w:rsid w:val="00EB5FFF"/>
    <w:rsid w:val="00EC02F6"/>
    <w:rsid w:val="00EC5762"/>
    <w:rsid w:val="00EC7756"/>
    <w:rsid w:val="00ED4FCB"/>
    <w:rsid w:val="00EE2421"/>
    <w:rsid w:val="00EE2A29"/>
    <w:rsid w:val="00EF0060"/>
    <w:rsid w:val="00EF6112"/>
    <w:rsid w:val="00F04CB3"/>
    <w:rsid w:val="00F050BD"/>
    <w:rsid w:val="00F12ECF"/>
    <w:rsid w:val="00F13E67"/>
    <w:rsid w:val="00F170E0"/>
    <w:rsid w:val="00F20FB6"/>
    <w:rsid w:val="00F30007"/>
    <w:rsid w:val="00F326DD"/>
    <w:rsid w:val="00F424B0"/>
    <w:rsid w:val="00F448D2"/>
    <w:rsid w:val="00F548DF"/>
    <w:rsid w:val="00F62AD1"/>
    <w:rsid w:val="00F72635"/>
    <w:rsid w:val="00F72A39"/>
    <w:rsid w:val="00F75A5C"/>
    <w:rsid w:val="00F76B46"/>
    <w:rsid w:val="00F77EBA"/>
    <w:rsid w:val="00F860F9"/>
    <w:rsid w:val="00FA0E3B"/>
    <w:rsid w:val="00FA588E"/>
    <w:rsid w:val="00FB1F29"/>
    <w:rsid w:val="00FB7B67"/>
    <w:rsid w:val="00FD69DD"/>
    <w:rsid w:val="00FE6E69"/>
    <w:rsid w:val="00FE7916"/>
    <w:rsid w:val="00FF2373"/>
    <w:rsid w:val="00FF3370"/>
    <w:rsid w:val="00FF38C5"/>
    <w:rsid w:val="051ECE96"/>
    <w:rsid w:val="07AC006A"/>
    <w:rsid w:val="0F57C06E"/>
    <w:rsid w:val="10CAC41C"/>
    <w:rsid w:val="165BBC25"/>
    <w:rsid w:val="173A05A0"/>
    <w:rsid w:val="17C7AB2B"/>
    <w:rsid w:val="1EDB22D3"/>
    <w:rsid w:val="20C7BF89"/>
    <w:rsid w:val="212AA432"/>
    <w:rsid w:val="21B394F6"/>
    <w:rsid w:val="22C67493"/>
    <w:rsid w:val="246244F4"/>
    <w:rsid w:val="24869ED9"/>
    <w:rsid w:val="2AA69BFA"/>
    <w:rsid w:val="2B96E006"/>
    <w:rsid w:val="304256BE"/>
    <w:rsid w:val="30559F67"/>
    <w:rsid w:val="368BEF0C"/>
    <w:rsid w:val="3E629437"/>
    <w:rsid w:val="4858E788"/>
    <w:rsid w:val="49F4B7E9"/>
    <w:rsid w:val="4A2395B6"/>
    <w:rsid w:val="4C446D6D"/>
    <w:rsid w:val="4D4FC45B"/>
    <w:rsid w:val="5005F9F8"/>
    <w:rsid w:val="51ECB303"/>
    <w:rsid w:val="5EBA65DF"/>
    <w:rsid w:val="604DDE0F"/>
    <w:rsid w:val="6141A102"/>
    <w:rsid w:val="61B4571C"/>
    <w:rsid w:val="6238893E"/>
    <w:rsid w:val="6458AF3E"/>
    <w:rsid w:val="66151225"/>
    <w:rsid w:val="6796BB5E"/>
    <w:rsid w:val="6823BB02"/>
    <w:rsid w:val="6946A155"/>
    <w:rsid w:val="6A4CF0FB"/>
    <w:rsid w:val="6AE271B6"/>
    <w:rsid w:val="6C8453A9"/>
    <w:rsid w:val="6CF1FAD4"/>
    <w:rsid w:val="6DE58D12"/>
    <w:rsid w:val="6EAA3306"/>
    <w:rsid w:val="789F0971"/>
    <w:rsid w:val="79796285"/>
    <w:rsid w:val="7E2D9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BB60"/>
  <w15:docId w15:val="{D3E67328-B5C3-472B-A028-FEEBF4F5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unhideWhenUsed/>
    <w:rsid w:val="00290918"/>
    <w:pPr>
      <w:spacing w:line="240" w:lineRule="auto"/>
    </w:pPr>
    <w:rPr>
      <w:sz w:val="20"/>
    </w:rPr>
  </w:style>
  <w:style w:type="character" w:customStyle="1" w:styleId="CommentTextChar">
    <w:name w:val="Comment Text Char"/>
    <w:basedOn w:val="DefaultParagraphFont"/>
    <w:link w:val="CommentText"/>
    <w:uiPriority w:val="99"/>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styleId="Title">
    <w:name w:val="Title"/>
    <w:basedOn w:val="Normal"/>
    <w:link w:val="TitleChar"/>
    <w:qFormat/>
    <w:rsid w:val="00351936"/>
    <w:pPr>
      <w:spacing w:line="240" w:lineRule="auto"/>
      <w:jc w:val="center"/>
    </w:pPr>
    <w:rPr>
      <w:rFonts w:ascii="Times New Roman" w:eastAsia="Times New Roman" w:hAnsi="Times New Roman" w:cs="Times New Roman"/>
      <w:b/>
      <w:sz w:val="32"/>
      <w:u w:val="single"/>
      <w:lang w:val="en-IE"/>
    </w:rPr>
  </w:style>
  <w:style w:type="character" w:customStyle="1" w:styleId="TitleChar">
    <w:name w:val="Title Char"/>
    <w:basedOn w:val="DefaultParagraphFont"/>
    <w:link w:val="Title"/>
    <w:rsid w:val="00351936"/>
    <w:rPr>
      <w:rFonts w:ascii="Times New Roman" w:eastAsia="Times New Roman" w:hAnsi="Times New Roman" w:cs="Times New Roman"/>
      <w:b/>
      <w:sz w:val="32"/>
      <w:u w:val="single"/>
      <w:lang w:val="en-IE"/>
    </w:rPr>
  </w:style>
  <w:style w:type="paragraph" w:customStyle="1" w:styleId="paragraph">
    <w:name w:val="paragraph"/>
    <w:basedOn w:val="Normal"/>
    <w:rsid w:val="006C37A5"/>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6C37A5"/>
  </w:style>
  <w:style w:type="character" w:customStyle="1" w:styleId="eop">
    <w:name w:val="eop"/>
    <w:basedOn w:val="DefaultParagraphFont"/>
    <w:rsid w:val="006C37A5"/>
  </w:style>
  <w:style w:type="character" w:customStyle="1" w:styleId="spellingerror">
    <w:name w:val="spellingerror"/>
    <w:basedOn w:val="DefaultParagraphFont"/>
    <w:rsid w:val="006C37A5"/>
  </w:style>
  <w:style w:type="character" w:customStyle="1" w:styleId="advancedproofingissue">
    <w:name w:val="advancedproofingissue"/>
    <w:basedOn w:val="DefaultParagraphFont"/>
    <w:rsid w:val="00EE2421"/>
  </w:style>
  <w:style w:type="paragraph" w:styleId="Revision">
    <w:name w:val="Revision"/>
    <w:hidden/>
    <w:uiPriority w:val="99"/>
    <w:semiHidden/>
    <w:rsid w:val="008C2366"/>
    <w:pPr>
      <w:spacing w:line="240" w:lineRule="auto"/>
      <w:jc w:val="left"/>
    </w:pPr>
  </w:style>
  <w:style w:type="paragraph" w:styleId="NoSpacing">
    <w:name w:val="No Spacing"/>
    <w:link w:val="NoSpacingChar"/>
    <w:uiPriority w:val="1"/>
    <w:qFormat/>
    <w:rsid w:val="0075055D"/>
    <w:pPr>
      <w:spacing w:line="240" w:lineRule="auto"/>
      <w:jc w:val="left"/>
    </w:pPr>
    <w:rPr>
      <w:rFonts w:asciiTheme="minorHAnsi" w:hAnsiTheme="minorHAnsi" w:cstheme="minorBidi"/>
      <w:sz w:val="22"/>
      <w:szCs w:val="22"/>
    </w:rPr>
  </w:style>
  <w:style w:type="character" w:customStyle="1" w:styleId="NoSpacingChar">
    <w:name w:val="No Spacing Char"/>
    <w:basedOn w:val="DefaultParagraphFont"/>
    <w:link w:val="NoSpacing"/>
    <w:uiPriority w:val="1"/>
    <w:locked/>
    <w:rsid w:val="0075055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81563">
      <w:bodyDiv w:val="1"/>
      <w:marLeft w:val="0"/>
      <w:marRight w:val="0"/>
      <w:marTop w:val="0"/>
      <w:marBottom w:val="0"/>
      <w:divBdr>
        <w:top w:val="none" w:sz="0" w:space="0" w:color="auto"/>
        <w:left w:val="none" w:sz="0" w:space="0" w:color="auto"/>
        <w:bottom w:val="none" w:sz="0" w:space="0" w:color="auto"/>
        <w:right w:val="none" w:sz="0" w:space="0" w:color="auto"/>
      </w:divBdr>
      <w:divsChild>
        <w:div w:id="1379664660">
          <w:marLeft w:val="0"/>
          <w:marRight w:val="0"/>
          <w:marTop w:val="0"/>
          <w:marBottom w:val="0"/>
          <w:divBdr>
            <w:top w:val="none" w:sz="0" w:space="0" w:color="auto"/>
            <w:left w:val="none" w:sz="0" w:space="0" w:color="auto"/>
            <w:bottom w:val="none" w:sz="0" w:space="0" w:color="auto"/>
            <w:right w:val="none" w:sz="0" w:space="0" w:color="auto"/>
          </w:divBdr>
        </w:div>
        <w:div w:id="1507672266">
          <w:marLeft w:val="0"/>
          <w:marRight w:val="0"/>
          <w:marTop w:val="0"/>
          <w:marBottom w:val="0"/>
          <w:divBdr>
            <w:top w:val="none" w:sz="0" w:space="0" w:color="auto"/>
            <w:left w:val="none" w:sz="0" w:space="0" w:color="auto"/>
            <w:bottom w:val="none" w:sz="0" w:space="0" w:color="auto"/>
            <w:right w:val="none" w:sz="0" w:space="0" w:color="auto"/>
          </w:divBdr>
        </w:div>
        <w:div w:id="1885561746">
          <w:marLeft w:val="0"/>
          <w:marRight w:val="0"/>
          <w:marTop w:val="0"/>
          <w:marBottom w:val="0"/>
          <w:divBdr>
            <w:top w:val="none" w:sz="0" w:space="0" w:color="auto"/>
            <w:left w:val="none" w:sz="0" w:space="0" w:color="auto"/>
            <w:bottom w:val="none" w:sz="0" w:space="0" w:color="auto"/>
            <w:right w:val="none" w:sz="0" w:space="0" w:color="auto"/>
          </w:divBdr>
        </w:div>
      </w:divsChild>
    </w:div>
    <w:div w:id="426926779">
      <w:bodyDiv w:val="1"/>
      <w:marLeft w:val="0"/>
      <w:marRight w:val="0"/>
      <w:marTop w:val="0"/>
      <w:marBottom w:val="0"/>
      <w:divBdr>
        <w:top w:val="none" w:sz="0" w:space="0" w:color="auto"/>
        <w:left w:val="none" w:sz="0" w:space="0" w:color="auto"/>
        <w:bottom w:val="none" w:sz="0" w:space="0" w:color="auto"/>
        <w:right w:val="none" w:sz="0" w:space="0" w:color="auto"/>
      </w:divBdr>
    </w:div>
    <w:div w:id="556358429">
      <w:bodyDiv w:val="1"/>
      <w:marLeft w:val="0"/>
      <w:marRight w:val="0"/>
      <w:marTop w:val="0"/>
      <w:marBottom w:val="0"/>
      <w:divBdr>
        <w:top w:val="none" w:sz="0" w:space="0" w:color="auto"/>
        <w:left w:val="none" w:sz="0" w:space="0" w:color="auto"/>
        <w:bottom w:val="none" w:sz="0" w:space="0" w:color="auto"/>
        <w:right w:val="none" w:sz="0" w:space="0" w:color="auto"/>
      </w:divBdr>
    </w:div>
    <w:div w:id="687684206">
      <w:bodyDiv w:val="1"/>
      <w:marLeft w:val="0"/>
      <w:marRight w:val="0"/>
      <w:marTop w:val="0"/>
      <w:marBottom w:val="0"/>
      <w:divBdr>
        <w:top w:val="none" w:sz="0" w:space="0" w:color="auto"/>
        <w:left w:val="none" w:sz="0" w:space="0" w:color="auto"/>
        <w:bottom w:val="none" w:sz="0" w:space="0" w:color="auto"/>
        <w:right w:val="none" w:sz="0" w:space="0" w:color="auto"/>
      </w:divBdr>
    </w:div>
    <w:div w:id="728958272">
      <w:bodyDiv w:val="1"/>
      <w:marLeft w:val="0"/>
      <w:marRight w:val="0"/>
      <w:marTop w:val="0"/>
      <w:marBottom w:val="0"/>
      <w:divBdr>
        <w:top w:val="none" w:sz="0" w:space="0" w:color="auto"/>
        <w:left w:val="none" w:sz="0" w:space="0" w:color="auto"/>
        <w:bottom w:val="none" w:sz="0" w:space="0" w:color="auto"/>
        <w:right w:val="none" w:sz="0" w:space="0" w:color="auto"/>
      </w:divBdr>
    </w:div>
    <w:div w:id="776019717">
      <w:bodyDiv w:val="1"/>
      <w:marLeft w:val="0"/>
      <w:marRight w:val="0"/>
      <w:marTop w:val="0"/>
      <w:marBottom w:val="0"/>
      <w:divBdr>
        <w:top w:val="none" w:sz="0" w:space="0" w:color="auto"/>
        <w:left w:val="none" w:sz="0" w:space="0" w:color="auto"/>
        <w:bottom w:val="none" w:sz="0" w:space="0" w:color="auto"/>
        <w:right w:val="none" w:sz="0" w:space="0" w:color="auto"/>
      </w:divBdr>
    </w:div>
    <w:div w:id="1386442874">
      <w:bodyDiv w:val="1"/>
      <w:marLeft w:val="0"/>
      <w:marRight w:val="0"/>
      <w:marTop w:val="0"/>
      <w:marBottom w:val="0"/>
      <w:divBdr>
        <w:top w:val="none" w:sz="0" w:space="0" w:color="auto"/>
        <w:left w:val="none" w:sz="0" w:space="0" w:color="auto"/>
        <w:bottom w:val="none" w:sz="0" w:space="0" w:color="auto"/>
        <w:right w:val="none" w:sz="0" w:space="0" w:color="auto"/>
      </w:divBdr>
      <w:divsChild>
        <w:div w:id="188685625">
          <w:marLeft w:val="0"/>
          <w:marRight w:val="0"/>
          <w:marTop w:val="0"/>
          <w:marBottom w:val="0"/>
          <w:divBdr>
            <w:top w:val="none" w:sz="0" w:space="0" w:color="auto"/>
            <w:left w:val="none" w:sz="0" w:space="0" w:color="auto"/>
            <w:bottom w:val="none" w:sz="0" w:space="0" w:color="auto"/>
            <w:right w:val="none" w:sz="0" w:space="0" w:color="auto"/>
          </w:divBdr>
        </w:div>
        <w:div w:id="783960022">
          <w:marLeft w:val="0"/>
          <w:marRight w:val="0"/>
          <w:marTop w:val="0"/>
          <w:marBottom w:val="0"/>
          <w:divBdr>
            <w:top w:val="none" w:sz="0" w:space="0" w:color="auto"/>
            <w:left w:val="none" w:sz="0" w:space="0" w:color="auto"/>
            <w:bottom w:val="none" w:sz="0" w:space="0" w:color="auto"/>
            <w:right w:val="none" w:sz="0" w:space="0" w:color="auto"/>
          </w:divBdr>
        </w:div>
        <w:div w:id="1808544946">
          <w:marLeft w:val="0"/>
          <w:marRight w:val="0"/>
          <w:marTop w:val="0"/>
          <w:marBottom w:val="0"/>
          <w:divBdr>
            <w:top w:val="none" w:sz="0" w:space="0" w:color="auto"/>
            <w:left w:val="none" w:sz="0" w:space="0" w:color="auto"/>
            <w:bottom w:val="none" w:sz="0" w:space="0" w:color="auto"/>
            <w:right w:val="none" w:sz="0" w:space="0" w:color="auto"/>
          </w:divBdr>
        </w:div>
        <w:div w:id="1955163117">
          <w:marLeft w:val="0"/>
          <w:marRight w:val="0"/>
          <w:marTop w:val="0"/>
          <w:marBottom w:val="0"/>
          <w:divBdr>
            <w:top w:val="none" w:sz="0" w:space="0" w:color="auto"/>
            <w:left w:val="none" w:sz="0" w:space="0" w:color="auto"/>
            <w:bottom w:val="none" w:sz="0" w:space="0" w:color="auto"/>
            <w:right w:val="none" w:sz="0" w:space="0" w:color="auto"/>
          </w:divBdr>
        </w:div>
        <w:div w:id="342442454">
          <w:marLeft w:val="0"/>
          <w:marRight w:val="0"/>
          <w:marTop w:val="0"/>
          <w:marBottom w:val="0"/>
          <w:divBdr>
            <w:top w:val="none" w:sz="0" w:space="0" w:color="auto"/>
            <w:left w:val="none" w:sz="0" w:space="0" w:color="auto"/>
            <w:bottom w:val="none" w:sz="0" w:space="0" w:color="auto"/>
            <w:right w:val="none" w:sz="0" w:space="0" w:color="auto"/>
          </w:divBdr>
        </w:div>
        <w:div w:id="1244729437">
          <w:marLeft w:val="0"/>
          <w:marRight w:val="0"/>
          <w:marTop w:val="0"/>
          <w:marBottom w:val="0"/>
          <w:divBdr>
            <w:top w:val="none" w:sz="0" w:space="0" w:color="auto"/>
            <w:left w:val="none" w:sz="0" w:space="0" w:color="auto"/>
            <w:bottom w:val="none" w:sz="0" w:space="0" w:color="auto"/>
            <w:right w:val="none" w:sz="0" w:space="0" w:color="auto"/>
          </w:divBdr>
        </w:div>
        <w:div w:id="2040931906">
          <w:marLeft w:val="0"/>
          <w:marRight w:val="0"/>
          <w:marTop w:val="0"/>
          <w:marBottom w:val="0"/>
          <w:divBdr>
            <w:top w:val="none" w:sz="0" w:space="0" w:color="auto"/>
            <w:left w:val="none" w:sz="0" w:space="0" w:color="auto"/>
            <w:bottom w:val="none" w:sz="0" w:space="0" w:color="auto"/>
            <w:right w:val="none" w:sz="0" w:space="0" w:color="auto"/>
          </w:divBdr>
        </w:div>
        <w:div w:id="1103190110">
          <w:marLeft w:val="0"/>
          <w:marRight w:val="0"/>
          <w:marTop w:val="0"/>
          <w:marBottom w:val="0"/>
          <w:divBdr>
            <w:top w:val="none" w:sz="0" w:space="0" w:color="auto"/>
            <w:left w:val="none" w:sz="0" w:space="0" w:color="auto"/>
            <w:bottom w:val="none" w:sz="0" w:space="0" w:color="auto"/>
            <w:right w:val="none" w:sz="0" w:space="0" w:color="auto"/>
          </w:divBdr>
        </w:div>
        <w:div w:id="1004362120">
          <w:marLeft w:val="0"/>
          <w:marRight w:val="0"/>
          <w:marTop w:val="0"/>
          <w:marBottom w:val="0"/>
          <w:divBdr>
            <w:top w:val="none" w:sz="0" w:space="0" w:color="auto"/>
            <w:left w:val="none" w:sz="0" w:space="0" w:color="auto"/>
            <w:bottom w:val="none" w:sz="0" w:space="0" w:color="auto"/>
            <w:right w:val="none" w:sz="0" w:space="0" w:color="auto"/>
          </w:divBdr>
        </w:div>
        <w:div w:id="1887830767">
          <w:marLeft w:val="0"/>
          <w:marRight w:val="0"/>
          <w:marTop w:val="0"/>
          <w:marBottom w:val="0"/>
          <w:divBdr>
            <w:top w:val="none" w:sz="0" w:space="0" w:color="auto"/>
            <w:left w:val="none" w:sz="0" w:space="0" w:color="auto"/>
            <w:bottom w:val="none" w:sz="0" w:space="0" w:color="auto"/>
            <w:right w:val="none" w:sz="0" w:space="0" w:color="auto"/>
          </w:divBdr>
        </w:div>
        <w:div w:id="357462946">
          <w:marLeft w:val="0"/>
          <w:marRight w:val="0"/>
          <w:marTop w:val="0"/>
          <w:marBottom w:val="0"/>
          <w:divBdr>
            <w:top w:val="none" w:sz="0" w:space="0" w:color="auto"/>
            <w:left w:val="none" w:sz="0" w:space="0" w:color="auto"/>
            <w:bottom w:val="none" w:sz="0" w:space="0" w:color="auto"/>
            <w:right w:val="none" w:sz="0" w:space="0" w:color="auto"/>
          </w:divBdr>
        </w:div>
        <w:div w:id="929586205">
          <w:marLeft w:val="0"/>
          <w:marRight w:val="0"/>
          <w:marTop w:val="0"/>
          <w:marBottom w:val="0"/>
          <w:divBdr>
            <w:top w:val="none" w:sz="0" w:space="0" w:color="auto"/>
            <w:left w:val="none" w:sz="0" w:space="0" w:color="auto"/>
            <w:bottom w:val="none" w:sz="0" w:space="0" w:color="auto"/>
            <w:right w:val="none" w:sz="0" w:space="0" w:color="auto"/>
          </w:divBdr>
        </w:div>
        <w:div w:id="907544603">
          <w:marLeft w:val="0"/>
          <w:marRight w:val="0"/>
          <w:marTop w:val="0"/>
          <w:marBottom w:val="0"/>
          <w:divBdr>
            <w:top w:val="none" w:sz="0" w:space="0" w:color="auto"/>
            <w:left w:val="none" w:sz="0" w:space="0" w:color="auto"/>
            <w:bottom w:val="none" w:sz="0" w:space="0" w:color="auto"/>
            <w:right w:val="none" w:sz="0" w:space="0" w:color="auto"/>
          </w:divBdr>
        </w:div>
        <w:div w:id="1316295026">
          <w:marLeft w:val="0"/>
          <w:marRight w:val="0"/>
          <w:marTop w:val="0"/>
          <w:marBottom w:val="0"/>
          <w:divBdr>
            <w:top w:val="none" w:sz="0" w:space="0" w:color="auto"/>
            <w:left w:val="none" w:sz="0" w:space="0" w:color="auto"/>
            <w:bottom w:val="none" w:sz="0" w:space="0" w:color="auto"/>
            <w:right w:val="none" w:sz="0" w:space="0" w:color="auto"/>
          </w:divBdr>
        </w:div>
      </w:divsChild>
    </w:div>
    <w:div w:id="1472940773">
      <w:bodyDiv w:val="1"/>
      <w:marLeft w:val="0"/>
      <w:marRight w:val="0"/>
      <w:marTop w:val="0"/>
      <w:marBottom w:val="0"/>
      <w:divBdr>
        <w:top w:val="none" w:sz="0" w:space="0" w:color="auto"/>
        <w:left w:val="none" w:sz="0" w:space="0" w:color="auto"/>
        <w:bottom w:val="none" w:sz="0" w:space="0" w:color="auto"/>
        <w:right w:val="none" w:sz="0" w:space="0" w:color="auto"/>
      </w:divBdr>
      <w:divsChild>
        <w:div w:id="1862232907">
          <w:marLeft w:val="0"/>
          <w:marRight w:val="0"/>
          <w:marTop w:val="0"/>
          <w:marBottom w:val="0"/>
          <w:divBdr>
            <w:top w:val="none" w:sz="0" w:space="0" w:color="auto"/>
            <w:left w:val="none" w:sz="0" w:space="0" w:color="auto"/>
            <w:bottom w:val="none" w:sz="0" w:space="0" w:color="auto"/>
            <w:right w:val="none" w:sz="0" w:space="0" w:color="auto"/>
          </w:divBdr>
        </w:div>
        <w:div w:id="269513932">
          <w:marLeft w:val="0"/>
          <w:marRight w:val="0"/>
          <w:marTop w:val="0"/>
          <w:marBottom w:val="0"/>
          <w:divBdr>
            <w:top w:val="none" w:sz="0" w:space="0" w:color="auto"/>
            <w:left w:val="none" w:sz="0" w:space="0" w:color="auto"/>
            <w:bottom w:val="none" w:sz="0" w:space="0" w:color="auto"/>
            <w:right w:val="none" w:sz="0" w:space="0" w:color="auto"/>
          </w:divBdr>
        </w:div>
        <w:div w:id="1666395382">
          <w:marLeft w:val="0"/>
          <w:marRight w:val="0"/>
          <w:marTop w:val="0"/>
          <w:marBottom w:val="0"/>
          <w:divBdr>
            <w:top w:val="none" w:sz="0" w:space="0" w:color="auto"/>
            <w:left w:val="none" w:sz="0" w:space="0" w:color="auto"/>
            <w:bottom w:val="none" w:sz="0" w:space="0" w:color="auto"/>
            <w:right w:val="none" w:sz="0" w:space="0" w:color="auto"/>
          </w:divBdr>
        </w:div>
        <w:div w:id="1720320767">
          <w:marLeft w:val="0"/>
          <w:marRight w:val="0"/>
          <w:marTop w:val="0"/>
          <w:marBottom w:val="0"/>
          <w:divBdr>
            <w:top w:val="none" w:sz="0" w:space="0" w:color="auto"/>
            <w:left w:val="none" w:sz="0" w:space="0" w:color="auto"/>
            <w:bottom w:val="none" w:sz="0" w:space="0" w:color="auto"/>
            <w:right w:val="none" w:sz="0" w:space="0" w:color="auto"/>
          </w:divBdr>
        </w:div>
        <w:div w:id="204562738">
          <w:marLeft w:val="0"/>
          <w:marRight w:val="0"/>
          <w:marTop w:val="0"/>
          <w:marBottom w:val="0"/>
          <w:divBdr>
            <w:top w:val="none" w:sz="0" w:space="0" w:color="auto"/>
            <w:left w:val="none" w:sz="0" w:space="0" w:color="auto"/>
            <w:bottom w:val="none" w:sz="0" w:space="0" w:color="auto"/>
            <w:right w:val="none" w:sz="0" w:space="0" w:color="auto"/>
          </w:divBdr>
        </w:div>
        <w:div w:id="1782797263">
          <w:marLeft w:val="0"/>
          <w:marRight w:val="0"/>
          <w:marTop w:val="0"/>
          <w:marBottom w:val="0"/>
          <w:divBdr>
            <w:top w:val="none" w:sz="0" w:space="0" w:color="auto"/>
            <w:left w:val="none" w:sz="0" w:space="0" w:color="auto"/>
            <w:bottom w:val="none" w:sz="0" w:space="0" w:color="auto"/>
            <w:right w:val="none" w:sz="0" w:space="0" w:color="auto"/>
          </w:divBdr>
        </w:div>
        <w:div w:id="1155029688">
          <w:marLeft w:val="0"/>
          <w:marRight w:val="0"/>
          <w:marTop w:val="0"/>
          <w:marBottom w:val="0"/>
          <w:divBdr>
            <w:top w:val="none" w:sz="0" w:space="0" w:color="auto"/>
            <w:left w:val="none" w:sz="0" w:space="0" w:color="auto"/>
            <w:bottom w:val="none" w:sz="0" w:space="0" w:color="auto"/>
            <w:right w:val="none" w:sz="0" w:space="0" w:color="auto"/>
          </w:divBdr>
        </w:div>
        <w:div w:id="1716541751">
          <w:marLeft w:val="0"/>
          <w:marRight w:val="0"/>
          <w:marTop w:val="0"/>
          <w:marBottom w:val="0"/>
          <w:divBdr>
            <w:top w:val="none" w:sz="0" w:space="0" w:color="auto"/>
            <w:left w:val="none" w:sz="0" w:space="0" w:color="auto"/>
            <w:bottom w:val="none" w:sz="0" w:space="0" w:color="auto"/>
            <w:right w:val="none" w:sz="0" w:space="0" w:color="auto"/>
          </w:divBdr>
        </w:div>
        <w:div w:id="1176654737">
          <w:marLeft w:val="0"/>
          <w:marRight w:val="0"/>
          <w:marTop w:val="0"/>
          <w:marBottom w:val="0"/>
          <w:divBdr>
            <w:top w:val="none" w:sz="0" w:space="0" w:color="auto"/>
            <w:left w:val="none" w:sz="0" w:space="0" w:color="auto"/>
            <w:bottom w:val="none" w:sz="0" w:space="0" w:color="auto"/>
            <w:right w:val="none" w:sz="0" w:space="0" w:color="auto"/>
          </w:divBdr>
        </w:div>
        <w:div w:id="1989437030">
          <w:marLeft w:val="0"/>
          <w:marRight w:val="0"/>
          <w:marTop w:val="0"/>
          <w:marBottom w:val="0"/>
          <w:divBdr>
            <w:top w:val="none" w:sz="0" w:space="0" w:color="auto"/>
            <w:left w:val="none" w:sz="0" w:space="0" w:color="auto"/>
            <w:bottom w:val="none" w:sz="0" w:space="0" w:color="auto"/>
            <w:right w:val="none" w:sz="0" w:space="0" w:color="auto"/>
          </w:divBdr>
        </w:div>
        <w:div w:id="1974747784">
          <w:marLeft w:val="0"/>
          <w:marRight w:val="0"/>
          <w:marTop w:val="0"/>
          <w:marBottom w:val="0"/>
          <w:divBdr>
            <w:top w:val="none" w:sz="0" w:space="0" w:color="auto"/>
            <w:left w:val="none" w:sz="0" w:space="0" w:color="auto"/>
            <w:bottom w:val="none" w:sz="0" w:space="0" w:color="auto"/>
            <w:right w:val="none" w:sz="0" w:space="0" w:color="auto"/>
          </w:divBdr>
        </w:div>
        <w:div w:id="482891441">
          <w:marLeft w:val="0"/>
          <w:marRight w:val="0"/>
          <w:marTop w:val="0"/>
          <w:marBottom w:val="0"/>
          <w:divBdr>
            <w:top w:val="none" w:sz="0" w:space="0" w:color="auto"/>
            <w:left w:val="none" w:sz="0" w:space="0" w:color="auto"/>
            <w:bottom w:val="none" w:sz="0" w:space="0" w:color="auto"/>
            <w:right w:val="none" w:sz="0" w:space="0" w:color="auto"/>
          </w:divBdr>
        </w:div>
      </w:divsChild>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1694378174">
      <w:bodyDiv w:val="1"/>
      <w:marLeft w:val="0"/>
      <w:marRight w:val="0"/>
      <w:marTop w:val="0"/>
      <w:marBottom w:val="0"/>
      <w:divBdr>
        <w:top w:val="none" w:sz="0" w:space="0" w:color="auto"/>
        <w:left w:val="none" w:sz="0" w:space="0" w:color="auto"/>
        <w:bottom w:val="none" w:sz="0" w:space="0" w:color="auto"/>
        <w:right w:val="none" w:sz="0" w:space="0" w:color="auto"/>
      </w:divBdr>
    </w:div>
    <w:div w:id="1709142868">
      <w:bodyDiv w:val="1"/>
      <w:marLeft w:val="0"/>
      <w:marRight w:val="0"/>
      <w:marTop w:val="0"/>
      <w:marBottom w:val="0"/>
      <w:divBdr>
        <w:top w:val="none" w:sz="0" w:space="0" w:color="auto"/>
        <w:left w:val="none" w:sz="0" w:space="0" w:color="auto"/>
        <w:bottom w:val="none" w:sz="0" w:space="0" w:color="auto"/>
        <w:right w:val="none" w:sz="0" w:space="0" w:color="auto"/>
      </w:divBdr>
    </w:div>
    <w:div w:id="1945532981">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wansea.ac.uk/the-university/values/professional-services-valu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EEA9-E135-4842-947E-F35D1878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b.price</dc:creator>
  <cp:lastModifiedBy>Laura Huntley</cp:lastModifiedBy>
  <cp:revision>4</cp:revision>
  <cp:lastPrinted>2015-08-26T11:17:00Z</cp:lastPrinted>
  <dcterms:created xsi:type="dcterms:W3CDTF">2024-12-19T15:04:00Z</dcterms:created>
  <dcterms:modified xsi:type="dcterms:W3CDTF">2024-12-23T12:01:00Z</dcterms:modified>
</cp:coreProperties>
</file>