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C509" w14:textId="77777777" w:rsidR="00045410" w:rsidRPr="00DE0A40" w:rsidRDefault="00677C43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A558419" wp14:editId="5DB98414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66378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2503F351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239A2672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6BC1A9D8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7F9DB9C7" w14:textId="77777777" w:rsidR="00045410" w:rsidRPr="00677C43" w:rsidRDefault="00677C43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677C43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Swydd:</w:t>
      </w:r>
      <w:r w:rsidRPr="00677C43">
        <w:rPr>
          <w:rFonts w:ascii="Calibri" w:hAnsi="Calibri" w:cs="Arial"/>
          <w:sz w:val="32"/>
          <w:szCs w:val="28"/>
          <w:u w:val="single"/>
          <w:lang w:val="cy-GB"/>
        </w:rPr>
        <w:t xml:space="preserve"> </w:t>
      </w:r>
      <w:r w:rsidRPr="00677C43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Swyddi’r Gwasanaethau Proffesiynol</w:t>
      </w:r>
    </w:p>
    <w:p w14:paraId="60ED004D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333D54" w14:paraId="3BFEEFA8" w14:textId="77777777" w:rsidTr="6946A155">
        <w:tc>
          <w:tcPr>
            <w:tcW w:w="2552" w:type="dxa"/>
            <w:shd w:val="clear" w:color="auto" w:fill="365F91" w:themeFill="accent1" w:themeFillShade="BF"/>
          </w:tcPr>
          <w:p w14:paraId="7F31714C" w14:textId="77777777" w:rsidR="002D0DDE" w:rsidRPr="00C85711" w:rsidRDefault="00677C43" w:rsidP="000841BE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Cyfadran:</w:t>
            </w:r>
          </w:p>
        </w:tc>
        <w:tc>
          <w:tcPr>
            <w:tcW w:w="8364" w:type="dxa"/>
          </w:tcPr>
          <w:p w14:paraId="26D45CF5" w14:textId="77777777" w:rsidR="002D0DDE" w:rsidRPr="006C37A5" w:rsidRDefault="00677C43" w:rsidP="6946A155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6946A155">
              <w:rPr>
                <w:rFonts w:asciiTheme="minorHAnsi" w:hAnsiTheme="minorHAnsi" w:cs="Arial"/>
                <w:sz w:val="22"/>
                <w:szCs w:val="22"/>
                <w:lang w:val="cy-GB"/>
              </w:rPr>
              <w:t>Y Gyfadran Gwyddoniaeth a Pheirianneg</w:t>
            </w:r>
          </w:p>
        </w:tc>
      </w:tr>
      <w:tr w:rsidR="00333D54" w14:paraId="7941C821" w14:textId="77777777" w:rsidTr="6946A155">
        <w:tc>
          <w:tcPr>
            <w:tcW w:w="2552" w:type="dxa"/>
            <w:shd w:val="clear" w:color="auto" w:fill="365F91" w:themeFill="accent1" w:themeFillShade="BF"/>
          </w:tcPr>
          <w:p w14:paraId="3E3CD2E7" w14:textId="77777777" w:rsidR="00735118" w:rsidRDefault="00677C43" w:rsidP="000841BE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Teitl y Swydd:</w:t>
            </w:r>
          </w:p>
        </w:tc>
        <w:tc>
          <w:tcPr>
            <w:tcW w:w="8364" w:type="dxa"/>
          </w:tcPr>
          <w:p w14:paraId="3E73BDB6" w14:textId="77777777" w:rsidR="00735118" w:rsidRPr="006C37A5" w:rsidRDefault="00677C43" w:rsidP="000841BE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lang w:val="cy-GB"/>
              </w:rPr>
              <w:t>Technegydd Dendrocronoleg Isotopau</w:t>
            </w:r>
          </w:p>
        </w:tc>
      </w:tr>
      <w:tr w:rsidR="00333D54" w14:paraId="131FFE1B" w14:textId="77777777" w:rsidTr="6946A155">
        <w:tc>
          <w:tcPr>
            <w:tcW w:w="2552" w:type="dxa"/>
            <w:shd w:val="clear" w:color="auto" w:fill="365F91" w:themeFill="accent1" w:themeFillShade="BF"/>
          </w:tcPr>
          <w:p w14:paraId="6BA79219" w14:textId="77777777" w:rsidR="00171929" w:rsidRPr="00C85711" w:rsidRDefault="00677C43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Cyflog:</w:t>
            </w:r>
          </w:p>
        </w:tc>
        <w:tc>
          <w:tcPr>
            <w:tcW w:w="8364" w:type="dxa"/>
          </w:tcPr>
          <w:p w14:paraId="169CA985" w14:textId="77777777" w:rsidR="00171929" w:rsidRPr="003C443E" w:rsidRDefault="00677C43" w:rsidP="00987040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3C443E">
              <w:rPr>
                <w:rFonts w:asciiTheme="minorHAnsi" w:hAnsiTheme="minorHAnsi" w:cs="Arial"/>
                <w:sz w:val="22"/>
                <w:szCs w:val="24"/>
                <w:lang w:val="cy-GB"/>
              </w:rPr>
              <w:t>Gradd 4</w:t>
            </w:r>
          </w:p>
        </w:tc>
      </w:tr>
      <w:tr w:rsidR="00333D54" w14:paraId="59D89E0B" w14:textId="77777777" w:rsidTr="6946A155">
        <w:tc>
          <w:tcPr>
            <w:tcW w:w="2552" w:type="dxa"/>
            <w:shd w:val="clear" w:color="auto" w:fill="365F91" w:themeFill="accent1" w:themeFillShade="BF"/>
          </w:tcPr>
          <w:p w14:paraId="4D63FA6B" w14:textId="77777777" w:rsidR="00DB3E32" w:rsidRPr="00C85711" w:rsidRDefault="00677C43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0F8AC5F2" w14:textId="77777777" w:rsidR="00DB3E32" w:rsidRPr="003C443E" w:rsidRDefault="00677C43" w:rsidP="00D50481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3C443E">
              <w:rPr>
                <w:rFonts w:asciiTheme="minorHAnsi" w:hAnsiTheme="minorHAnsi" w:cs="Arial"/>
                <w:sz w:val="22"/>
                <w:szCs w:val="24"/>
                <w:lang w:val="cy-GB"/>
              </w:rPr>
              <w:t xml:space="preserve">35 awr yr wythnos/1.0 CALl </w:t>
            </w:r>
          </w:p>
        </w:tc>
      </w:tr>
      <w:tr w:rsidR="00333D54" w14:paraId="15889028" w14:textId="77777777" w:rsidTr="6946A155">
        <w:tc>
          <w:tcPr>
            <w:tcW w:w="2552" w:type="dxa"/>
            <w:shd w:val="clear" w:color="auto" w:fill="365F91" w:themeFill="accent1" w:themeFillShade="BF"/>
          </w:tcPr>
          <w:p w14:paraId="6633F09F" w14:textId="77777777" w:rsidR="00E27E69" w:rsidRPr="00C85711" w:rsidRDefault="00677C43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71A301CA" w14:textId="77777777" w:rsidR="00E27E69" w:rsidRPr="006C37A5" w:rsidRDefault="00677C43" w:rsidP="6946A155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Cyfnod penodol am 24 mis</w:t>
            </w:r>
          </w:p>
        </w:tc>
      </w:tr>
      <w:tr w:rsidR="00333D54" w14:paraId="4D70F08A" w14:textId="77777777" w:rsidTr="6946A155">
        <w:tc>
          <w:tcPr>
            <w:tcW w:w="2552" w:type="dxa"/>
            <w:shd w:val="clear" w:color="auto" w:fill="365F91" w:themeFill="accent1" w:themeFillShade="BF"/>
          </w:tcPr>
          <w:p w14:paraId="330F060E" w14:textId="77777777" w:rsidR="00E27E69" w:rsidRPr="00C85711" w:rsidRDefault="00677C43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6268116A" w14:textId="77777777" w:rsidR="00E27E69" w:rsidRPr="006C37A5" w:rsidRDefault="00677C43" w:rsidP="6946A155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 w:rsidRPr="612FDB82">
              <w:rPr>
                <w:rFonts w:asciiTheme="minorHAnsi" w:hAnsiTheme="minorHAnsi" w:cs="Arial"/>
                <w:sz w:val="22"/>
                <w:szCs w:val="22"/>
                <w:lang w:val="cy-GB"/>
              </w:rPr>
              <w:t>Bydd deiliad y swydd hon yn gweithio ar Gampws Parc Singleton yn bennaf. Efallai y bydd angen teithio i leoliadau eraill yn seiliedig ar anghenion busnes a/neu weithredol.</w:t>
            </w:r>
          </w:p>
        </w:tc>
      </w:tr>
    </w:tbl>
    <w:p w14:paraId="00C8C098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9185"/>
      </w:tblGrid>
      <w:tr w:rsidR="00333D54" w14:paraId="1101AD24" w14:textId="77777777" w:rsidTr="00677C43">
        <w:tc>
          <w:tcPr>
            <w:tcW w:w="1731" w:type="dxa"/>
            <w:shd w:val="clear" w:color="auto" w:fill="365F91" w:themeFill="accent1" w:themeFillShade="BF"/>
            <w:vAlign w:val="center"/>
          </w:tcPr>
          <w:p w14:paraId="30912E42" w14:textId="77777777" w:rsidR="006D6147" w:rsidRPr="00F424B0" w:rsidRDefault="00677C43" w:rsidP="00703D0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Rhagarweiniad</w:t>
            </w:r>
          </w:p>
        </w:tc>
        <w:tc>
          <w:tcPr>
            <w:tcW w:w="9185" w:type="dxa"/>
          </w:tcPr>
          <w:p w14:paraId="4CA865CE" w14:textId="77777777" w:rsidR="00555E6C" w:rsidRPr="00775C8E" w:rsidRDefault="00677C43" w:rsidP="00555E6C">
            <w:pPr>
              <w:spacing w:after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70014352"/>
            <w:r w:rsidRPr="00775C8E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Er mwyn cyflawni ei huchelgais cynaliadwy o fod ymysg y 30 o brifysgolion gorau, mae angen gweithlu gwasanaethau proffesiynol ar Brifysgol Abertawe â’r sgiliau amrywiol i sicrhau y gall gyflawni rhagoriaeth drwy systemau a phrosesau effeithlon ac effeithiol sy'n manteisio ar ddatblygiadau technolegol</w:t>
            </w:r>
            <w:bookmarkEnd w:id="0"/>
            <w:r w:rsidRPr="00775C8E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.</w:t>
            </w:r>
          </w:p>
          <w:p w14:paraId="73566E48" w14:textId="77777777" w:rsidR="00555E6C" w:rsidRPr="00082B3B" w:rsidRDefault="00677C43" w:rsidP="00555E6C">
            <w:pPr>
              <w:spacing w:after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2B3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Roedd y broses o greu tair cyfadran ym Mhrifysgol Abertawe yn 2020 yn llwyfan allweddol ar gyfer sicrhau llwyddiant pellach y brifysgol dros y degawd nesaf. Mae'r rôl hon yn gyfle cyffrous i chi ddefnyddio eich sgiliau a'ch profiad i wneud gwahaniaeth go iawn i ganlyniadau a llwyddiant y cyfadrannau yn un o'n timau craidd.</w:t>
            </w:r>
          </w:p>
          <w:p w14:paraId="55D1AB9A" w14:textId="15AD7835" w:rsidR="00555E6C" w:rsidRPr="00082B3B" w:rsidRDefault="00677C43" w:rsidP="00555E6C">
            <w:pPr>
              <w:spacing w:after="240"/>
              <w:jc w:val="left"/>
              <w:rPr>
                <w:rFonts w:asciiTheme="minorHAnsi" w:hAnsiTheme="minorHAnsi" w:cstheme="minorHAnsi"/>
                <w:spacing w:val="-5"/>
                <w:sz w:val="22"/>
                <w:szCs w:val="22"/>
                <w:shd w:val="clear" w:color="auto" w:fill="FCFCFC"/>
              </w:rPr>
            </w:pPr>
            <w:r w:rsidRPr="00082B3B">
              <w:rPr>
                <w:rFonts w:asciiTheme="minorHAnsi" w:hAnsiTheme="minorHAnsi" w:cstheme="minorHAnsi"/>
                <w:spacing w:val="-5"/>
                <w:sz w:val="22"/>
                <w:szCs w:val="22"/>
                <w:shd w:val="clear" w:color="auto" w:fill="FCFCFC"/>
                <w:lang w:val="cy-GB"/>
              </w:rPr>
              <w:t xml:space="preserve">Mae Prifysgol Abertawe’n nodweddiadol am y gwerthoedd, y diwylliant a’r ymddygiad unigryw sydd wrth wraidd ein holl weithgarwch ac sy'n tanategu pileri allweddol ein Prifysgol fel y’u hamlinellir yng </w:t>
            </w:r>
            <w:hyperlink r:id="rId12" w:history="1">
              <w:r w:rsidRPr="0043035A">
                <w:rPr>
                  <w:rStyle w:val="Hyperlink"/>
                  <w:rFonts w:ascii="Calibri" w:hAnsi="Calibri" w:cstheme="minorHAnsi"/>
                  <w:spacing w:val="-5"/>
                  <w:sz w:val="22"/>
                  <w:szCs w:val="22"/>
                  <w:shd w:val="clear" w:color="auto" w:fill="FCFCFC"/>
                  <w:lang w:val="cy-GB"/>
                </w:rPr>
                <w:t>ngweledigaeth a phw</w:t>
              </w:r>
              <w:r w:rsidRPr="0043035A">
                <w:rPr>
                  <w:rStyle w:val="Hyperlink"/>
                  <w:rFonts w:ascii="Calibri" w:hAnsi="Calibri" w:cstheme="minorHAnsi"/>
                  <w:spacing w:val="-5"/>
                  <w:sz w:val="22"/>
                  <w:szCs w:val="22"/>
                  <w:shd w:val="clear" w:color="auto" w:fill="FCFCFC"/>
                  <w:lang w:val="cy-GB"/>
                </w:rPr>
                <w:t>r</w:t>
              </w:r>
              <w:r w:rsidRPr="0043035A">
                <w:rPr>
                  <w:rStyle w:val="Hyperlink"/>
                  <w:rFonts w:ascii="Calibri" w:hAnsi="Calibri" w:cstheme="minorHAnsi"/>
                  <w:spacing w:val="-5"/>
                  <w:sz w:val="22"/>
                  <w:szCs w:val="22"/>
                  <w:shd w:val="clear" w:color="auto" w:fill="FCFCFC"/>
                  <w:lang w:val="cy-GB"/>
                </w:rPr>
                <w:t>pas y Brifysgol</w:t>
              </w:r>
              <w:r w:rsidRPr="00677C43">
                <w:rPr>
                  <w:rStyle w:val="Hyperlink"/>
                  <w:rFonts w:ascii="Calibri" w:hAnsi="Calibri" w:cstheme="minorHAnsi"/>
                  <w:spacing w:val="-5"/>
                  <w:sz w:val="22"/>
                  <w:szCs w:val="22"/>
                  <w:u w:val="none"/>
                  <w:shd w:val="clear" w:color="auto" w:fill="FCFCFC"/>
                  <w:lang w:val="cy-GB"/>
                </w:rPr>
                <w:t>.</w:t>
              </w:r>
            </w:hyperlink>
          </w:p>
          <w:p w14:paraId="67B11F11" w14:textId="77777777" w:rsidR="006D6147" w:rsidRPr="004C0E2C" w:rsidRDefault="00677C43" w:rsidP="00555E6C">
            <w:pPr>
              <w:spacing w:after="240"/>
              <w:jc w:val="left"/>
              <w:rPr>
                <w:rFonts w:asciiTheme="minorHAnsi" w:hAnsiTheme="minorHAnsi" w:cstheme="minorHAnsi"/>
                <w:spacing w:val="-5"/>
                <w:sz w:val="22"/>
                <w:szCs w:val="22"/>
                <w:shd w:val="clear" w:color="auto" w:fill="FCFCFC"/>
              </w:rPr>
            </w:pPr>
            <w:r w:rsidRPr="00082B3B">
              <w:rPr>
                <w:rFonts w:asciiTheme="minorHAnsi" w:hAnsiTheme="minorHAnsi" w:cstheme="minorHAnsi"/>
                <w:spacing w:val="-5"/>
                <w:sz w:val="22"/>
                <w:szCs w:val="22"/>
                <w:shd w:val="clear" w:color="auto" w:fill="FCFCFC"/>
                <w:lang w:val="cy-GB"/>
              </w:rPr>
              <w:t xml:space="preserve">Bydd deiliad y swydd yn rhan o'r Grŵp Isotopau Cylchoedd Coed yn yr Adran Ddaearyddiaeth. Fel aelod o'r staff technegol, bydd deiliad y swydd hefyd yn rhan o'r tîm Technegol, Isadeiledd a’r Amgylchedd. Crëwyd strwythurau a rolau cyson ar draws y tair cyfadran, i hwyluso cydweithio ac arloesi a fydd yn arwain at ganlyniadau, darpariaeth a chymorth rhagorol. </w:t>
            </w:r>
          </w:p>
        </w:tc>
      </w:tr>
      <w:tr w:rsidR="00333D54" w14:paraId="16AD29C8" w14:textId="77777777" w:rsidTr="00677C43">
        <w:tc>
          <w:tcPr>
            <w:tcW w:w="1731" w:type="dxa"/>
            <w:shd w:val="clear" w:color="auto" w:fill="365F91" w:themeFill="accent1" w:themeFillShade="BF"/>
          </w:tcPr>
          <w:p w14:paraId="085BE904" w14:textId="77777777" w:rsidR="005375DC" w:rsidRPr="00F424B0" w:rsidRDefault="00677C43" w:rsidP="005375DC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Gwybodaeth gefndirol</w:t>
            </w:r>
            <w:r w:rsidRPr="00F424B0">
              <w:rPr>
                <w:rFonts w:ascii="Calibri" w:hAnsi="Calibri"/>
                <w:color w:val="FFFFFF" w:themeColor="background1"/>
                <w:szCs w:val="24"/>
                <w:lang w:val="cy-GB"/>
              </w:rPr>
              <w:t xml:space="preserve"> </w:t>
            </w:r>
          </w:p>
        </w:tc>
        <w:tc>
          <w:tcPr>
            <w:tcW w:w="9185" w:type="dxa"/>
          </w:tcPr>
          <w:p w14:paraId="4906F500" w14:textId="77777777" w:rsidR="005375DC" w:rsidRPr="0024212A" w:rsidRDefault="00677C43" w:rsidP="005375DC">
            <w:pPr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  <w:lang w:eastAsia="en-GB"/>
              </w:rPr>
            </w:pPr>
            <w:r w:rsidRPr="0024212A"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  <w:lang w:val="cy-GB" w:eastAsia="en-GB"/>
              </w:rPr>
              <w:t>Mae'r Technegydd Labordy yn y Gyfadran yn gyfrifol am gefnogi ymchwil y grŵp cylchoedd coed ac am gynnal a chadw cyfleusterau ymchwil y Gyfadran a'r prosesau cysylltiedig; bydd yn sicrhau bod gan y Gyfadran amgylchedd technegol gwydn ac addas at y diben sy'n cydymffurfio â gofynion ac sydd â'r gallu i gyflawni amcanion y prosiect mewn modd effeithiol ac effeithlon.</w:t>
            </w:r>
          </w:p>
          <w:p w14:paraId="2AF1E3D5" w14:textId="77777777" w:rsidR="005375DC" w:rsidRPr="0024212A" w:rsidRDefault="005375DC" w:rsidP="005375DC">
            <w:pPr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  <w:lang w:eastAsia="en-GB"/>
              </w:rPr>
            </w:pPr>
          </w:p>
          <w:p w14:paraId="1CBE2C43" w14:textId="77777777" w:rsidR="005375DC" w:rsidRPr="0024212A" w:rsidRDefault="00677C43" w:rsidP="00677C43">
            <w:pPr>
              <w:jc w:val="left"/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  <w:lang w:eastAsia="en-GB"/>
              </w:rPr>
            </w:pPr>
            <w:r w:rsidRPr="0024212A"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  <w:lang w:val="cy-GB" w:eastAsia="en-GB"/>
              </w:rPr>
              <w:t>Bydd deiliad y swydd yn gweithio fel rhan o dîm Technegol, Isadeiledd a'r Amgylchedd y Gyfadran ac mewn cydweithrediad â chydweithwyr o Gyfarwyddiaethau ac Unedau Gwasanaeth Proffesiynol eraill y Brifysgol, er mwyn rhoi’r cynlluniau gweithredol sy'n gysylltiedig â'i amgylchedd perthnasol ar waith (y grŵp ymchwil cylchoedd coed), gan sicrhau cysondeb a chysylltiad â Chyfadrannau ac Unedau Gwasanaeth Proffesiynol eraill a strategaethau a chynlluniau trosfwaol i wella effeithlonrwydd ac ansawdd.</w:t>
            </w:r>
          </w:p>
          <w:p w14:paraId="46B4BD90" w14:textId="77777777" w:rsidR="005375DC" w:rsidRPr="0024212A" w:rsidRDefault="005375DC" w:rsidP="005375DC">
            <w:pPr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  <w:lang w:eastAsia="en-GB"/>
              </w:rPr>
            </w:pPr>
          </w:p>
          <w:p w14:paraId="1ED91222" w14:textId="77777777" w:rsidR="005375DC" w:rsidRPr="0024212A" w:rsidRDefault="00677C43" w:rsidP="00677C43">
            <w:pPr>
              <w:jc w:val="left"/>
              <w:rPr>
                <w:rStyle w:val="normaltextrun"/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24212A"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  <w:lang w:val="cy-GB" w:eastAsia="en-GB"/>
              </w:rPr>
              <w:t>Bydd y Technegydd Labordy'n gweithio'n agos gydag aelodau staff y Gyfadran a chydweithwyr mewn Unedau Gwasanaeth Proffesiynol/Cyfadrannau eraill, er mwyn sicrhau y caiff ei amgylchedd perthnasol ei gynnal yn effeithiol o ddydd i ddydd, gan gynnwys offer, nwyddau traul a systemau eraill sy'n benodol i'r Gyfadran ac sy'n ofynnol er mwyn cyflawni ymdrechion addysgu ac ymchwil y Gyfadran. Gwneir hyn drwy gysylltu â rhwydwaith o unigolion sy'n cynnwys Tîm Technegol y Gyfadran, aelodau staff eraill y Brifysgol a'</w:t>
            </w:r>
            <w:r w:rsidRPr="0024212A"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  <w:lang w:val="cy-GB" w:eastAsia="en-GB"/>
              </w:rPr>
              <w:t>i chyflenwyr.</w:t>
            </w:r>
          </w:p>
          <w:p w14:paraId="08996D82" w14:textId="77777777" w:rsidR="005375DC" w:rsidRPr="0024212A" w:rsidRDefault="005375DC" w:rsidP="005375DC">
            <w:pPr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  <w:lang w:eastAsia="en-GB"/>
              </w:rPr>
            </w:pPr>
          </w:p>
          <w:p w14:paraId="010ACED3" w14:textId="77777777" w:rsidR="005375DC" w:rsidRPr="006C37A5" w:rsidRDefault="00677C43" w:rsidP="00677C43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4212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cy-GB"/>
              </w:rPr>
              <w:t xml:space="preserve">Gan hyrwyddo gwerthoedd ac ymddygiadau'r Brifysgol, gwella effeithlonrwydd, effeithiolrwydd, ansawdd, cynaliadwyedd a chynwysoldeb yn y Gyfadran, bydd deiliad y swydd yn rhoi ein myfyrwyr, </w:t>
            </w:r>
            <w:r w:rsidRPr="0024212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  <w:lang w:val="cy-GB"/>
              </w:rPr>
              <w:lastRenderedPageBreak/>
              <w:t>ein staff, ein cydweithredwyr a'r gymuned wrth wraidd y Brifysgol, gan helpu i greu diwylliant a chanlyniadau y gall pob un ohonom ymfalchïo ynddynt.</w:t>
            </w:r>
            <w:r w:rsidRPr="0024212A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</w:tr>
      <w:tr w:rsidR="00333D54" w14:paraId="3433BDD4" w14:textId="77777777" w:rsidTr="00677C43">
        <w:tc>
          <w:tcPr>
            <w:tcW w:w="1731" w:type="dxa"/>
            <w:shd w:val="clear" w:color="auto" w:fill="365F91" w:themeFill="accent1" w:themeFillShade="BF"/>
            <w:vAlign w:val="center"/>
          </w:tcPr>
          <w:p w14:paraId="0C2888D2" w14:textId="77777777" w:rsidR="00185442" w:rsidRPr="00F424B0" w:rsidRDefault="00677C43" w:rsidP="0018544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lastRenderedPageBreak/>
              <w:t>Prif Ddiben y Swydd</w:t>
            </w:r>
          </w:p>
          <w:p w14:paraId="0A1590E2" w14:textId="77777777" w:rsidR="00185442" w:rsidRPr="00F424B0" w:rsidRDefault="00185442" w:rsidP="0018544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185" w:type="dxa"/>
          </w:tcPr>
          <w:p w14:paraId="7863ECDA" w14:textId="77777777" w:rsidR="00C965CA" w:rsidRDefault="00677C43" w:rsidP="0018544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Bidi"/>
                <w:lang w:eastAsia="en-GB"/>
              </w:rPr>
            </w:pPr>
            <w:r>
              <w:rPr>
                <w:rFonts w:asciiTheme="minorHAnsi" w:hAnsiTheme="minorHAnsi" w:cstheme="minorBidi"/>
                <w:lang w:val="cy-GB" w:eastAsia="en-GB"/>
              </w:rPr>
              <w:t>Paratoi samplau o gylchoedd coed sydd wedi'u dyddio'n fanwl gywir at ddiben dadansoddiad isotopau sefydlog. Mae hyn yn cynnwys isrannu cylchoedd coed yn ofalus â llaw (gan ddefnyddio cyllell llawfeddyg a microsgop). Ar ôl i'r samplau gael eu torri, cânt eu paratoi i alffa-seliwlos gan ddefnyddio dulliau cemegol, eu homogeneiddio, eu sychu a'u pwyso ar gyfer sbectrometreg màs. Mae pob cylch yn cynrychioli un rhan bwysig o ymarfer ail-greu hinsawdd neu ddyddio, felly mae ymagwedd ofalus, fanwl gywir a threfnu</w:t>
            </w:r>
            <w:r>
              <w:rPr>
                <w:rFonts w:asciiTheme="minorHAnsi" w:hAnsiTheme="minorHAnsi" w:cstheme="minorBidi"/>
                <w:lang w:val="cy-GB" w:eastAsia="en-GB"/>
              </w:rPr>
              <w:t xml:space="preserve">s, sgiliau trefnu da, sylw i fanylion, sgiliau rheoli amser a chadw cofnodion yn hanfodol. </w:t>
            </w:r>
          </w:p>
          <w:p w14:paraId="2C8258FA" w14:textId="77777777" w:rsidR="00C965CA" w:rsidRDefault="00C965CA" w:rsidP="00C965CA">
            <w:pPr>
              <w:pStyle w:val="ListParagraph"/>
              <w:rPr>
                <w:rFonts w:asciiTheme="minorHAnsi" w:hAnsiTheme="minorHAnsi" w:cstheme="minorBidi"/>
                <w:lang w:eastAsia="en-GB"/>
              </w:rPr>
            </w:pPr>
          </w:p>
          <w:p w14:paraId="1F9C2EBD" w14:textId="77777777" w:rsidR="00185442" w:rsidRPr="00185442" w:rsidRDefault="00677C43" w:rsidP="0018544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Bidi"/>
                <w:lang w:eastAsia="en-GB"/>
              </w:rPr>
            </w:pPr>
            <w:r>
              <w:rPr>
                <w:rFonts w:asciiTheme="minorHAnsi" w:hAnsiTheme="minorHAnsi" w:cstheme="minorBidi"/>
                <w:lang w:val="cy-GB" w:eastAsia="en-GB"/>
              </w:rPr>
              <w:t>Cynorthwyo gyda gweithrediad cyfleusterau ymchwil perthnasol o ddydd i ddydd.</w:t>
            </w:r>
          </w:p>
          <w:p w14:paraId="45B9B9D0" w14:textId="77777777" w:rsidR="00C965CA" w:rsidRDefault="00C965CA" w:rsidP="00C965CA">
            <w:pPr>
              <w:pStyle w:val="ListParagraph"/>
              <w:rPr>
                <w:rFonts w:asciiTheme="minorHAnsi" w:hAnsiTheme="minorHAnsi" w:cstheme="minorHAnsi"/>
                <w:szCs w:val="18"/>
              </w:rPr>
            </w:pPr>
          </w:p>
          <w:p w14:paraId="011A4066" w14:textId="77777777" w:rsidR="00EB5EB9" w:rsidRPr="008B781E" w:rsidRDefault="00677C43" w:rsidP="008B781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18"/>
              </w:rPr>
            </w:pPr>
            <w:r w:rsidRPr="00DF409A">
              <w:rPr>
                <w:rFonts w:asciiTheme="minorHAnsi" w:hAnsiTheme="minorHAnsi" w:cstheme="minorHAnsi"/>
                <w:szCs w:val="18"/>
                <w:lang w:val="cy-GB"/>
              </w:rPr>
              <w:t xml:space="preserve">Cynorthwyo yng nghyfleusterau’r ddisgyblaeth benodol, gan gydweithredu â staff, myfyrwyr a chyfadrannau eraill yn ôl yr angen. </w:t>
            </w:r>
            <w:r w:rsidRPr="00DF409A">
              <w:rPr>
                <w:rFonts w:asciiTheme="minorHAnsi" w:hAnsiTheme="minorHAnsi" w:cstheme="minorHAnsi"/>
                <w:szCs w:val="18"/>
                <w:lang w:val="cy-GB"/>
              </w:rPr>
              <w:br/>
            </w:r>
          </w:p>
          <w:p w14:paraId="672548BE" w14:textId="77777777" w:rsidR="00EB4B90" w:rsidRPr="00F57CD0" w:rsidRDefault="00677C43" w:rsidP="00F57CD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Cs w:val="18"/>
                <w:lang w:val="cy-GB" w:eastAsia="en-GB"/>
              </w:rPr>
              <w:t>Cynorthwyo staff technegol eraill wrth gynnal a chadw, gwasanaethu, calibro ac atgyweirio cyfarpar i ddiwallu'r anghenion gofynnol.</w:t>
            </w:r>
            <w:r>
              <w:rPr>
                <w:rFonts w:asciiTheme="minorHAnsi" w:hAnsiTheme="minorHAnsi" w:cstheme="minorHAnsi"/>
                <w:szCs w:val="18"/>
                <w:lang w:val="cy-GB" w:eastAsia="en-GB"/>
              </w:rPr>
              <w:br/>
            </w:r>
          </w:p>
          <w:p w14:paraId="1C648A00" w14:textId="77777777" w:rsidR="00185442" w:rsidRPr="00DF409A" w:rsidRDefault="00677C43" w:rsidP="0018544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Cs w:val="18"/>
                <w:lang w:val="cy-GB" w:eastAsia="en-GB"/>
              </w:rPr>
              <w:t>Cydweithredu â staff o adrannau eraill a meysydd addysgu ac ymchwil cysylltiedig a phan fo'n berthnasol, wrth ddarparu gwasanaethau technegol.</w:t>
            </w:r>
            <w:r>
              <w:rPr>
                <w:rFonts w:asciiTheme="minorHAnsi" w:hAnsiTheme="minorHAnsi" w:cstheme="minorHAnsi"/>
                <w:szCs w:val="18"/>
                <w:lang w:val="cy-GB" w:eastAsia="en-GB"/>
              </w:rPr>
              <w:br/>
            </w:r>
          </w:p>
          <w:p w14:paraId="580EF34C" w14:textId="77777777" w:rsidR="00185442" w:rsidRDefault="00677C43" w:rsidP="0018544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18"/>
                <w:lang w:eastAsia="en-GB"/>
              </w:rPr>
            </w:pPr>
            <w:r w:rsidRPr="00DF409A">
              <w:rPr>
                <w:rFonts w:asciiTheme="minorHAnsi" w:hAnsiTheme="minorHAnsi" w:cstheme="minorHAnsi"/>
                <w:szCs w:val="18"/>
                <w:lang w:val="cy-GB" w:eastAsia="en-GB"/>
              </w:rPr>
              <w:t>Rhwydweithio â chymunedau o dechnegwyr y Gyfadran a'r Brifysgol e.e. Ymrwymiad y Technegwyr.</w:t>
            </w:r>
          </w:p>
          <w:p w14:paraId="50988785" w14:textId="77777777" w:rsidR="00185442" w:rsidRPr="00DF409A" w:rsidRDefault="00185442" w:rsidP="00185442">
            <w:pPr>
              <w:pStyle w:val="ListParagraph"/>
              <w:rPr>
                <w:rFonts w:asciiTheme="minorHAnsi" w:hAnsiTheme="minorHAnsi" w:cstheme="minorHAnsi"/>
                <w:szCs w:val="18"/>
                <w:lang w:eastAsia="en-GB"/>
              </w:rPr>
            </w:pPr>
          </w:p>
          <w:p w14:paraId="0693DC27" w14:textId="77777777" w:rsidR="00185442" w:rsidRPr="005333BD" w:rsidRDefault="00677C43" w:rsidP="005333B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18"/>
                <w:lang w:eastAsia="en-GB"/>
              </w:rPr>
            </w:pPr>
            <w:r w:rsidRPr="00DF409A">
              <w:rPr>
                <w:rFonts w:asciiTheme="minorHAnsi" w:hAnsiTheme="minorHAnsi" w:cstheme="minorHAnsi"/>
                <w:szCs w:val="18"/>
                <w:lang w:val="cy-GB" w:eastAsia="en-GB"/>
              </w:rPr>
              <w:t>Cydweithio’n weithredol â Thimau Cyfrifoldeb Corfforaethol y Brifysgol i hyrwyddo safonau rhagorol mewn iechyd, diogelwch a lles yng nghyfleusterau’r ddisgyblaeth ddiffiniedig a sicrhau y glynir wrth bolisïau a gweithdrefnau'r Brifysgol.</w:t>
            </w:r>
            <w:r w:rsidRPr="00DF409A">
              <w:rPr>
                <w:rFonts w:asciiTheme="minorHAnsi" w:hAnsiTheme="minorHAnsi" w:cstheme="minorHAnsi"/>
                <w:szCs w:val="18"/>
                <w:lang w:val="cy-GB" w:eastAsia="en-GB"/>
              </w:rPr>
              <w:br/>
            </w:r>
          </w:p>
          <w:p w14:paraId="717167AE" w14:textId="77777777" w:rsidR="00185442" w:rsidRDefault="00677C43" w:rsidP="0018544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Cs w:val="18"/>
                <w:lang w:val="cy-GB" w:eastAsia="en-GB"/>
              </w:rPr>
              <w:t>Cynorthwyo gyda phrosesau prynu a chaffael.</w:t>
            </w:r>
          </w:p>
          <w:p w14:paraId="26A38229" w14:textId="77777777" w:rsidR="009D269E" w:rsidRDefault="009D269E" w:rsidP="009D269E">
            <w:pPr>
              <w:pStyle w:val="ListParagraph"/>
              <w:rPr>
                <w:rFonts w:asciiTheme="minorHAnsi" w:hAnsiTheme="minorHAnsi" w:cstheme="minorHAnsi"/>
                <w:szCs w:val="18"/>
                <w:lang w:eastAsia="en-GB"/>
              </w:rPr>
            </w:pPr>
          </w:p>
          <w:p w14:paraId="69C533C9" w14:textId="77777777" w:rsidR="00185442" w:rsidRDefault="00677C43" w:rsidP="0018544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Cs w:val="18"/>
                <w:lang w:val="cy-GB" w:eastAsia="en-GB"/>
              </w:rPr>
              <w:t>Cynorthwyo cyd-dechnegwyr a chefnogi a darparu gwasanaeth cyflenwi yn ystod absenoldeb neu gyfnodau prysur i anghenion busnes eraill, yn ôl yr angen.</w:t>
            </w:r>
          </w:p>
          <w:p w14:paraId="4D609E81" w14:textId="77777777" w:rsidR="00C965CA" w:rsidRPr="00C965CA" w:rsidRDefault="00C965CA" w:rsidP="00C965CA">
            <w:pPr>
              <w:pStyle w:val="ListParagraph"/>
              <w:rPr>
                <w:rFonts w:asciiTheme="minorHAnsi" w:hAnsiTheme="minorHAnsi" w:cstheme="minorHAnsi"/>
                <w:szCs w:val="18"/>
                <w:lang w:eastAsia="en-GB"/>
              </w:rPr>
            </w:pPr>
          </w:p>
          <w:p w14:paraId="0EAD97B4" w14:textId="77777777" w:rsidR="00C965CA" w:rsidRPr="00C965CA" w:rsidRDefault="00C965CA" w:rsidP="00C965CA">
            <w:pPr>
              <w:rPr>
                <w:rFonts w:asciiTheme="minorHAnsi" w:hAnsiTheme="minorHAnsi" w:cstheme="minorHAnsi"/>
                <w:szCs w:val="18"/>
                <w:lang w:eastAsia="en-GB"/>
              </w:rPr>
            </w:pPr>
          </w:p>
          <w:p w14:paraId="34A189E4" w14:textId="77777777" w:rsidR="00185442" w:rsidRPr="00687681" w:rsidRDefault="00185442" w:rsidP="001854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  <w:tr w:rsidR="00333D54" w14:paraId="2A25FD74" w14:textId="77777777" w:rsidTr="00677C43">
        <w:tc>
          <w:tcPr>
            <w:tcW w:w="1731" w:type="dxa"/>
            <w:shd w:val="clear" w:color="auto" w:fill="365F91" w:themeFill="accent1" w:themeFillShade="BF"/>
            <w:vAlign w:val="center"/>
          </w:tcPr>
          <w:p w14:paraId="40064B3A" w14:textId="77777777" w:rsidR="00185442" w:rsidRDefault="00677C43" w:rsidP="0018544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Dyletswyddau Cyffredinol</w:t>
            </w:r>
          </w:p>
        </w:tc>
        <w:tc>
          <w:tcPr>
            <w:tcW w:w="9185" w:type="dxa"/>
          </w:tcPr>
          <w:p w14:paraId="4C80C869" w14:textId="77777777" w:rsidR="00C965CA" w:rsidRPr="00677C43" w:rsidRDefault="00677C43" w:rsidP="00185442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Theme="minorHAnsi" w:eastAsiaTheme="minorEastAsia" w:hAnsiTheme="minorHAnsi" w:cstheme="minorBidi"/>
              </w:rPr>
            </w:pPr>
            <w:r w:rsidRPr="00677C43">
              <w:rPr>
                <w:rFonts w:asciiTheme="minorHAnsi" w:eastAsiaTheme="minorEastAsia" w:hAnsiTheme="minorHAnsi" w:cstheme="minorBidi"/>
                <w:lang w:val="cy-GB"/>
              </w:rPr>
              <w:t>Cyfrannu'n gadarnhaol fel aelod o'r grŵp isotopau cylchoedd coed, gan gefnogi prosiectau ymchwil.</w:t>
            </w:r>
          </w:p>
          <w:p w14:paraId="039543E8" w14:textId="77777777" w:rsidR="00C965CA" w:rsidRPr="00677C43" w:rsidRDefault="00677C43" w:rsidP="00185442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Theme="minorHAnsi" w:eastAsiaTheme="minorEastAsia" w:hAnsiTheme="minorHAnsi" w:cstheme="minorBidi"/>
              </w:rPr>
            </w:pPr>
            <w:r w:rsidRPr="00677C43">
              <w:rPr>
                <w:rFonts w:asciiTheme="minorHAnsi" w:eastAsiaTheme="minorEastAsia" w:hAnsiTheme="minorHAnsi" w:cstheme="minorBidi"/>
                <w:lang w:val="cy-GB"/>
              </w:rPr>
              <w:t xml:space="preserve">O bryd i'w gilydd, cefnogi ymwelwyr ac ymchwilwyr yn y labordy gan arddangos protocolau safonol (gyda chymorth). </w:t>
            </w:r>
          </w:p>
          <w:p w14:paraId="105AD401" w14:textId="77777777" w:rsidR="00F82003" w:rsidRPr="00677C43" w:rsidRDefault="00677C43" w:rsidP="00185442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Theme="minorHAnsi" w:eastAsiaTheme="minorEastAsia" w:hAnsiTheme="minorHAnsi" w:cstheme="minorBidi"/>
              </w:rPr>
            </w:pPr>
            <w:r w:rsidRPr="00677C43">
              <w:rPr>
                <w:rFonts w:asciiTheme="minorHAnsi" w:eastAsiaTheme="minorEastAsia" w:hAnsiTheme="minorHAnsi" w:cstheme="minorBidi"/>
                <w:lang w:val="cy-GB"/>
              </w:rPr>
              <w:t>Cynnal llyfr nodiadau labordy manwl.</w:t>
            </w:r>
          </w:p>
          <w:p w14:paraId="0783F119" w14:textId="77777777" w:rsidR="00185442" w:rsidRPr="00677C43" w:rsidRDefault="00677C43" w:rsidP="00185442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Theme="minorHAnsi" w:eastAsiaTheme="minorEastAsia" w:hAnsiTheme="minorHAnsi" w:cstheme="minorBidi"/>
              </w:rPr>
            </w:pPr>
            <w:r w:rsidRPr="00677C43">
              <w:rPr>
                <w:rFonts w:asciiTheme="minorHAnsi" w:eastAsiaTheme="minorEastAsia" w:hAnsiTheme="minorHAnsi" w:cs="Arial"/>
                <w:lang w:val="cy-GB"/>
              </w:rPr>
              <w:t>Cyfrannu'n llawn at bolisïau Galluogi Perfformiad ac Iaith Gymraeg y Brifysgol.</w:t>
            </w:r>
          </w:p>
          <w:p w14:paraId="6BC5118A" w14:textId="77777777" w:rsidR="00185442" w:rsidRPr="00677C43" w:rsidRDefault="00677C43" w:rsidP="004C409E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Theme="minorHAnsi" w:eastAsiaTheme="minorEastAsia" w:hAnsiTheme="minorHAnsi" w:cs="Arial"/>
              </w:rPr>
            </w:pPr>
            <w:r w:rsidRPr="00677C43">
              <w:rPr>
                <w:rFonts w:asciiTheme="minorHAnsi" w:eastAsiaTheme="minorEastAsia" w:hAnsiTheme="minorHAnsi" w:cs="Arial"/>
                <w:lang w:val="cy-GB"/>
              </w:rPr>
              <w:t xml:space="preserve">Hyrwyddo cydraddoldeb ac amrywiaeth mewn arferion gwaith a chynnal perthnasoedd gwaith cadarnhaol </w:t>
            </w:r>
          </w:p>
          <w:p w14:paraId="023EC396" w14:textId="77777777" w:rsidR="00185442" w:rsidRPr="00677C43" w:rsidRDefault="00677C43" w:rsidP="00185442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77C43">
              <w:rPr>
                <w:rStyle w:val="normaltextrun"/>
                <w:rFonts w:ascii="Calibri" w:hAnsi="Calibri" w:cs="Calibri"/>
                <w:sz w:val="22"/>
                <w:szCs w:val="22"/>
                <w:lang w:val="cy-GB"/>
              </w:rPr>
              <w:t xml:space="preserve">Cynnal yr holl weithgareddau yn unol â gofynion amgylcheddol y Brifysgol fel y'u nodir yn ei Pholisi Cynaliadwyedd a'i System Rheoli Amgylcheddol er mwyn </w:t>
            </w:r>
            <w:r w:rsidRPr="00677C43">
              <w:rPr>
                <w:rStyle w:val="spellingerror"/>
                <w:rFonts w:ascii="Calibri" w:hAnsi="Calibri" w:cs="Calibri"/>
                <w:sz w:val="22"/>
                <w:szCs w:val="22"/>
                <w:lang w:val="cy-GB"/>
              </w:rPr>
              <w:t>lleihau</w:t>
            </w:r>
            <w:r w:rsidRPr="00677C43">
              <w:rPr>
                <w:rStyle w:val="normaltextrun"/>
                <w:rFonts w:ascii="Calibri" w:hAnsi="Calibri" w:cs="Calibri"/>
                <w:sz w:val="22"/>
                <w:szCs w:val="22"/>
                <w:lang w:val="cy-GB"/>
              </w:rPr>
              <w:t xml:space="preserve"> effaith unigol ac adrannol ar yr amgylchedd</w:t>
            </w:r>
          </w:p>
          <w:p w14:paraId="3CE20D10" w14:textId="77777777" w:rsidR="00185442" w:rsidRPr="00677C43" w:rsidRDefault="00677C43" w:rsidP="00185442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Theme="minorHAnsi" w:eastAsiaTheme="minorEastAsia" w:hAnsiTheme="minorHAnsi" w:cs="Arial"/>
              </w:rPr>
            </w:pPr>
            <w:r w:rsidRPr="00677C43">
              <w:rPr>
                <w:rFonts w:asciiTheme="minorHAnsi" w:eastAsiaTheme="minorEastAsia" w:hAnsiTheme="minorHAnsi" w:cs="Arial"/>
                <w:lang w:val="cy-GB"/>
              </w:rPr>
              <w:t xml:space="preserve">Cyfrannu at wella perfformiad iechyd a diogelwch yn barhaus drwy ddealltwriaeth gadarn o'r proffil risg a datblygu diwylliant iechyd a diogelwch cadarnhaol </w:t>
            </w:r>
          </w:p>
          <w:p w14:paraId="471BE1CD" w14:textId="77777777" w:rsidR="00185442" w:rsidRPr="00677C43" w:rsidRDefault="00677C43" w:rsidP="00677C4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Theme="minorHAnsi" w:eastAsiaTheme="minorEastAsia" w:hAnsiTheme="minorHAnsi" w:cs="Arial"/>
              </w:rPr>
            </w:pPr>
            <w:r w:rsidRPr="00677C43">
              <w:rPr>
                <w:rFonts w:asciiTheme="minorHAnsi" w:eastAsiaTheme="minorEastAsia" w:hAnsiTheme="minorHAnsi" w:cs="Arial"/>
                <w:lang w:val="cy-GB"/>
              </w:rPr>
              <w:t>Dyletswyddau eraill yn unol â chyfarwyddyd Tîm Arweinyddiaeth y Gyfadran neu gynrychiolydd enwebedig, yn unol â disgwyliadau diffiniad y radd</w:t>
            </w:r>
          </w:p>
          <w:p w14:paraId="13B24ECA" w14:textId="77777777" w:rsidR="00185442" w:rsidRPr="00677C43" w:rsidRDefault="00677C43" w:rsidP="00677C4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Theme="minorHAnsi" w:eastAsiaTheme="minorEastAsia" w:hAnsiTheme="minorHAnsi" w:cs="Arial"/>
              </w:rPr>
            </w:pPr>
            <w:r w:rsidRPr="00677C43">
              <w:rPr>
                <w:rFonts w:asciiTheme="minorHAnsi" w:hAnsiTheme="minorHAnsi"/>
                <w:color w:val="1F497D" w:themeColor="text2"/>
                <w:lang w:val="cy-GB"/>
              </w:rPr>
              <w:t xml:space="preserve"> </w:t>
            </w:r>
            <w:r w:rsidRPr="00677C43">
              <w:rPr>
                <w:rFonts w:asciiTheme="minorHAnsi" w:hAnsiTheme="minorHAnsi"/>
                <w:lang w:val="cy-GB"/>
              </w:rPr>
              <w:t>Sicrhau bod rheoli risg yn rhan annatod o unrhyw broses benderfynu, drwy sicrhau cydymffurfiaeth â Pholisi Rheoli Risg y Brifysgol.</w:t>
            </w:r>
          </w:p>
          <w:p w14:paraId="3A8562A4" w14:textId="77777777" w:rsidR="00185442" w:rsidRPr="00677C43" w:rsidRDefault="00185442" w:rsidP="001854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3D54" w14:paraId="6727539B" w14:textId="77777777" w:rsidTr="00677C43">
        <w:tc>
          <w:tcPr>
            <w:tcW w:w="1731" w:type="dxa"/>
            <w:shd w:val="clear" w:color="auto" w:fill="365F91" w:themeFill="accent1" w:themeFillShade="BF"/>
            <w:vAlign w:val="center"/>
          </w:tcPr>
          <w:p w14:paraId="0E7916BF" w14:textId="77777777" w:rsidR="00185442" w:rsidRPr="00F424B0" w:rsidRDefault="00677C43" w:rsidP="0018544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lastRenderedPageBreak/>
              <w:t>Gwerthoedd y Gwasanaethau Proffesiynol</w:t>
            </w:r>
          </w:p>
        </w:tc>
        <w:tc>
          <w:tcPr>
            <w:tcW w:w="9185" w:type="dxa"/>
          </w:tcPr>
          <w:p w14:paraId="566A5B6D" w14:textId="77777777" w:rsidR="00185442" w:rsidRPr="00735118" w:rsidRDefault="00677C43" w:rsidP="00677C43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35118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Mae holl feysydd y Gwasanaethau Proffesiynol ym Mhrifysgol Abertawe yn gweithredu yn unol â set ddiffiniedig o Werthoedd Craidd – </w:t>
            </w:r>
            <w:hyperlink r:id="rId13" w:history="1">
              <w:r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http://www.swansea.ac.uk/cy/y-brifysgol/safon-fyd-eang/gwerthoedd/gwasanaethau-proffesiynol/</w:t>
              </w:r>
            </w:hyperlink>
            <w:r w:rsidRPr="00735118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 – a disgwylir i bawb allu dangos ymrwymiad i'r gwerthoedd hyn o adeg cyflwyno cais am swydd i gyflawni eu rôl o ddydd i ddydd. Mae ymrwymiad i'n gwerthoedd ym Mhrifysgol Abertawe yn ein cefnogi wrth hyrwyddo cydraddoldeb ac wrth werthfawrogi amrywiaeth er mwyn defnyddio'r holl ddoniau sydd gennym. Ein gwerthoedd yw:</w:t>
            </w:r>
          </w:p>
          <w:p w14:paraId="49424DB9" w14:textId="77777777" w:rsidR="00185442" w:rsidRPr="009505FD" w:rsidRDefault="00677C43" w:rsidP="00185442">
            <w:pPr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Rydym yn Broffesiynol</w:t>
            </w:r>
            <w:r w:rsidRPr="009505FD">
              <w:rPr>
                <w:rFonts w:ascii="Calibri" w:hAnsi="Calibri"/>
                <w:sz w:val="22"/>
                <w:szCs w:val="22"/>
                <w:lang w:val="cy-GB"/>
              </w:rPr>
              <w:br/>
              <w:t>Rydym yn ymfalchïo mewn defnyddio ein gwybodaeth, ein sgiliau, ein creadigrwydd, ein huniondeb a'n doethineb i ddarparu gwasanaethau arloesol, effeithiol ac effeithlon ynghyd ag atebion o safon ardderchog</w:t>
            </w:r>
          </w:p>
          <w:p w14:paraId="0FAC85FB" w14:textId="77777777" w:rsidR="00185442" w:rsidRDefault="00185442" w:rsidP="00185442">
            <w:pPr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89CA481" w14:textId="77777777" w:rsidR="00185442" w:rsidRPr="009505FD" w:rsidRDefault="00677C43" w:rsidP="00185442">
            <w:pPr>
              <w:spacing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 xml:space="preserve">Rydym yn Cydweithio          </w:t>
            </w:r>
            <w:r w:rsidRPr="009505FD">
              <w:rPr>
                <w:rFonts w:ascii="Calibri" w:hAnsi="Calibri"/>
                <w:sz w:val="22"/>
                <w:szCs w:val="22"/>
                <w:lang w:val="cy-GB"/>
              </w:rPr>
              <w:t xml:space="preserve"> </w:t>
            </w:r>
            <w:r w:rsidRPr="009505FD">
              <w:rPr>
                <w:rFonts w:ascii="Calibri" w:hAnsi="Calibri"/>
                <w:sz w:val="22"/>
                <w:szCs w:val="22"/>
                <w:lang w:val="cy-GB"/>
              </w:rPr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14:paraId="5C5FDD27" w14:textId="77777777" w:rsidR="00185442" w:rsidRPr="009505FD" w:rsidRDefault="00677C43" w:rsidP="00185442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505FD">
              <w:rPr>
                <w:rFonts w:ascii="Calibri" w:hAnsi="Calibri"/>
                <w:b/>
                <w:bCs/>
                <w:sz w:val="22"/>
                <w:szCs w:val="22"/>
                <w:lang w:val="cy-GB"/>
              </w:rPr>
              <w:t>Rydym yn Ofalgar</w:t>
            </w:r>
            <w:r w:rsidRPr="009505FD">
              <w:rPr>
                <w:rFonts w:ascii="Calibri" w:hAnsi="Calibri"/>
                <w:sz w:val="22"/>
                <w:szCs w:val="22"/>
                <w:lang w:val="cy-GB"/>
              </w:rPr>
              <w:br/>
              <w:t xml:space="preserve">Rydym yn cymryd cyfrifoldeb am wrando ar ein myfyrwyr, ein cydweithwyr, ein partneriaid allanol a'r cyhoedd, eu deall ac ymateb yn hyblyg iddynt, fel bod pob cysylltiad rhyngddynt a ni yn brofiad personol a chadarnhaol. </w:t>
            </w:r>
          </w:p>
          <w:p w14:paraId="64B3F769" w14:textId="77777777" w:rsidR="00185442" w:rsidRPr="00351936" w:rsidRDefault="00677C43" w:rsidP="00185442">
            <w:pPr>
              <w:spacing w:before="100" w:beforeAutospacing="1"/>
              <w:jc w:val="left"/>
              <w:rPr>
                <w:rFonts w:asciiTheme="minorHAnsi" w:hAnsiTheme="minorHAnsi"/>
                <w:sz w:val="22"/>
                <w:szCs w:val="22"/>
                <w:lang w:val="en-IE"/>
              </w:rPr>
            </w:pPr>
            <w:r w:rsidRPr="009505FD">
              <w:rPr>
                <w:rFonts w:asciiTheme="minorHAnsi" w:hAnsiTheme="minorHAnsi"/>
                <w:sz w:val="22"/>
                <w:szCs w:val="22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  <w:tr w:rsidR="00333D54" w14:paraId="360AD808" w14:textId="77777777" w:rsidTr="00677C43">
        <w:tc>
          <w:tcPr>
            <w:tcW w:w="1731" w:type="dxa"/>
            <w:shd w:val="clear" w:color="auto" w:fill="365F91" w:themeFill="accent1" w:themeFillShade="BF"/>
            <w:vAlign w:val="center"/>
          </w:tcPr>
          <w:p w14:paraId="6ABF40B1" w14:textId="77777777" w:rsidR="00185442" w:rsidRPr="00F424B0" w:rsidRDefault="00677C43" w:rsidP="00185442">
            <w:pPr>
              <w:spacing w:before="240" w:after="240"/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lang w:val="cy-GB"/>
              </w:rPr>
              <w:br w:type="page"/>
            </w: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Manyleb Person</w:t>
            </w:r>
          </w:p>
          <w:p w14:paraId="4621A8E8" w14:textId="77777777" w:rsidR="00185442" w:rsidRPr="00790AC8" w:rsidRDefault="00185442" w:rsidP="00185442">
            <w:pPr>
              <w:jc w:val="left"/>
              <w:rPr>
                <w:rFonts w:asciiTheme="minorHAnsi" w:hAnsiTheme="minorHAnsi"/>
                <w:color w:val="FFFFFF" w:themeColor="background1"/>
                <w:szCs w:val="24"/>
              </w:rPr>
            </w:pPr>
          </w:p>
        </w:tc>
        <w:tc>
          <w:tcPr>
            <w:tcW w:w="9185" w:type="dxa"/>
          </w:tcPr>
          <w:p w14:paraId="1459A79F" w14:textId="77777777" w:rsidR="00185442" w:rsidRPr="007420E6" w:rsidRDefault="00677C43" w:rsidP="007420E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  <w:lang w:val="en-US"/>
              </w:rPr>
            </w:pPr>
            <w:r w:rsidRPr="007420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  <w:lang w:val="cy-GB"/>
              </w:rPr>
              <w:t>Meini Prawf Hanfodol:</w:t>
            </w:r>
          </w:p>
          <w:p w14:paraId="4E804259" w14:textId="77777777" w:rsidR="00185442" w:rsidRPr="006134B5" w:rsidRDefault="00677C43" w:rsidP="00DF788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6134B5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Gwerthoedd: </w:t>
            </w:r>
            <w:r w:rsidRPr="006134B5">
              <w:rPr>
                <w:rStyle w:val="eop"/>
                <w:rFonts w:ascii="Calibri" w:hAnsi="Calibri" w:cs="Calibri"/>
                <w:sz w:val="22"/>
                <w:szCs w:val="22"/>
                <w:lang w:val="cy-GB"/>
              </w:rPr>
              <w:t> </w:t>
            </w:r>
          </w:p>
          <w:p w14:paraId="297E2407" w14:textId="77777777" w:rsidR="00185442" w:rsidRPr="0011029A" w:rsidRDefault="00677C43" w:rsidP="00D22BF9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1029A">
              <w:rPr>
                <w:rStyle w:val="normaltextrun"/>
                <w:rFonts w:ascii="Calibri" w:hAnsi="Calibri" w:cs="Calibri"/>
                <w:sz w:val="22"/>
                <w:szCs w:val="22"/>
                <w:lang w:val="cy-GB"/>
              </w:rPr>
              <w:t>Tystiolaeth o ymfalchïo mewn darparu gwasanaethau ac atebion proffesiynol.</w:t>
            </w:r>
          </w:p>
          <w:p w14:paraId="6738F642" w14:textId="77777777" w:rsidR="00185442" w:rsidRPr="0011029A" w:rsidRDefault="00677C43" w:rsidP="00677C4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1029A">
              <w:rPr>
                <w:rStyle w:val="normaltextrun"/>
                <w:rFonts w:ascii="Calibri" w:hAnsi="Calibri" w:cs="Calibri"/>
                <w:sz w:val="22"/>
                <w:szCs w:val="22"/>
                <w:lang w:val="cy-GB"/>
              </w:rPr>
              <w:t>Y gallu i gydweithio mewn amgylchedd o gydraddoldeb, ymddiriedaeth a pharch i ddarparu gwasanaethau sy'n ceisio rhagori ar anghenion a disgwyliadau cwsmeriaid</w:t>
            </w:r>
            <w:r w:rsidRPr="0011029A">
              <w:rPr>
                <w:rStyle w:val="eop"/>
                <w:rFonts w:ascii="Calibri" w:hAnsi="Calibri" w:cs="Calibri"/>
                <w:sz w:val="22"/>
                <w:szCs w:val="22"/>
                <w:lang w:val="cy-GB"/>
              </w:rPr>
              <w:t>.</w:t>
            </w:r>
          </w:p>
          <w:p w14:paraId="0F4C3A64" w14:textId="77777777" w:rsidR="00185442" w:rsidRPr="00F82003" w:rsidRDefault="00677C43" w:rsidP="00677C4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029A">
              <w:rPr>
                <w:rStyle w:val="normaltextrun"/>
                <w:rFonts w:ascii="Calibri" w:hAnsi="Calibri" w:cs="Calibri"/>
                <w:sz w:val="22"/>
                <w:szCs w:val="22"/>
                <w:lang w:val="cy-GB"/>
              </w:rPr>
              <w:t xml:space="preserve">Tystiolaeth o ddarparu ymagwedd ofalgar at eich </w:t>
            </w:r>
            <w:r w:rsidRPr="00F82003">
              <w:rPr>
                <w:rStyle w:val="advancedproofingissue"/>
                <w:rFonts w:asciiTheme="minorHAnsi" w:hAnsiTheme="minorHAnsi" w:cstheme="minorHAnsi"/>
                <w:sz w:val="22"/>
                <w:szCs w:val="22"/>
                <w:lang w:val="cy-GB"/>
              </w:rPr>
              <w:t>holl</w:t>
            </w:r>
            <w:r w:rsidRPr="0011029A">
              <w:rPr>
                <w:rStyle w:val="normaltextrun"/>
                <w:rFonts w:ascii="Calibri" w:hAnsi="Calibri" w:cs="Calibri"/>
                <w:sz w:val="22"/>
                <w:szCs w:val="22"/>
                <w:lang w:val="cy-GB"/>
              </w:rPr>
              <w:t xml:space="preserve"> gwsmeriaid gan sicrhau profiad </w:t>
            </w:r>
            <w:r w:rsidRPr="00F82003">
              <w:rPr>
                <w:rStyle w:val="spellingerror"/>
                <w:rFonts w:asciiTheme="minorHAnsi" w:hAnsiTheme="minorHAnsi" w:cstheme="minorHAnsi"/>
                <w:sz w:val="22"/>
                <w:szCs w:val="22"/>
                <w:lang w:val="cy-GB"/>
              </w:rPr>
              <w:t>personol</w:t>
            </w:r>
            <w:r w:rsidRPr="0011029A">
              <w:rPr>
                <w:rStyle w:val="normaltextrun"/>
                <w:rFonts w:ascii="Calibri" w:hAnsi="Calibri" w:cs="Calibri"/>
                <w:sz w:val="22"/>
                <w:szCs w:val="22"/>
                <w:lang w:val="cy-GB"/>
              </w:rPr>
              <w:t> a chadarnhaol. </w:t>
            </w:r>
          </w:p>
          <w:p w14:paraId="7A68BDD4" w14:textId="77777777" w:rsidR="00F82003" w:rsidRPr="0011029A" w:rsidRDefault="00677C43" w:rsidP="00D22BF9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8200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Brwdfrydedd am waith labordy yn y gwyddorau amgylcheddol ac archeolegol. </w:t>
            </w:r>
          </w:p>
          <w:p w14:paraId="1F47745D" w14:textId="77777777" w:rsidR="00185442" w:rsidRPr="0011029A" w:rsidRDefault="00185442" w:rsidP="00185442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347E17D" w14:textId="77777777" w:rsidR="00185442" w:rsidRPr="0011029A" w:rsidRDefault="00677C43" w:rsidP="00DF788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1029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Cymwysterau: </w:t>
            </w:r>
          </w:p>
          <w:p w14:paraId="47A239BF" w14:textId="1A66FC00" w:rsidR="008048CD" w:rsidRPr="00F82003" w:rsidRDefault="00677C43" w:rsidP="00677C4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703EDF">
              <w:rPr>
                <w:rStyle w:val="normaltextrun"/>
                <w:rFonts w:ascii="Calibri" w:hAnsi="Calibri" w:cs="Calibri"/>
                <w:sz w:val="22"/>
                <w:szCs w:val="22"/>
                <w:lang w:val="cy-GB"/>
              </w:rPr>
              <w:t>O leiaf gymhwyster Lefel 2 neu dri chymhwyster TGAU (gan gynnwys Mathemateg a Chymraeg/Saesneg) a/neu dystiolaeth o brofiad cyfwerth a chymwysterau sy'n gymesur â rolau a chyfrifoldebau'r swydd</w:t>
            </w:r>
          </w:p>
          <w:p w14:paraId="358E3D36" w14:textId="77777777" w:rsidR="00FA098D" w:rsidRPr="00FA098D" w:rsidRDefault="00FA098D" w:rsidP="00FA098D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2CCF1EE1" w14:textId="77777777" w:rsidR="00185442" w:rsidRPr="0011029A" w:rsidRDefault="00677C43" w:rsidP="00DF788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1029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Profiad:</w:t>
            </w:r>
          </w:p>
          <w:p w14:paraId="20E0648C" w14:textId="171EF9EF" w:rsidR="00627B45" w:rsidRDefault="00677C43" w:rsidP="0096362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 w:rsidRPr="00BD3EAC">
              <w:rPr>
                <w:rFonts w:asciiTheme="minorHAnsi" w:hAnsiTheme="minorHAnsi"/>
                <w:lang w:val="cy-GB" w:eastAsia="en-GB"/>
              </w:rPr>
              <w:t>Profiad o ddarparu cymorth mewn amgylchedd proffesiynol</w:t>
            </w:r>
          </w:p>
          <w:p w14:paraId="5B7E1B49" w14:textId="77777777" w:rsidR="00F82003" w:rsidRDefault="00677C43" w:rsidP="0096362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>
              <w:rPr>
                <w:rFonts w:asciiTheme="minorHAnsi" w:hAnsiTheme="minorHAnsi"/>
                <w:lang w:val="cy-GB" w:eastAsia="en-GB"/>
              </w:rPr>
              <w:t xml:space="preserve">Profiad o weithio mewn labordy </w:t>
            </w:r>
          </w:p>
          <w:p w14:paraId="0FE9A3DA" w14:textId="77777777" w:rsidR="00F82003" w:rsidRPr="0096362F" w:rsidRDefault="00677C43" w:rsidP="0096362F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>
              <w:rPr>
                <w:rFonts w:asciiTheme="minorHAnsi" w:hAnsiTheme="minorHAnsi"/>
                <w:lang w:val="cy-GB" w:eastAsia="en-GB"/>
              </w:rPr>
              <w:t>Profiad o ymchwil cylchoedd coed (dendrocronoleg isotopau sefydlog o ddewis)</w:t>
            </w:r>
          </w:p>
          <w:p w14:paraId="113F9DFE" w14:textId="77777777" w:rsidR="00185442" w:rsidRPr="0011029A" w:rsidRDefault="00185442" w:rsidP="00627B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09CCACD" w14:textId="77777777" w:rsidR="00185442" w:rsidRPr="0011029A" w:rsidRDefault="00677C43" w:rsidP="00DF788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1029A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Gwybodaeth a Sgiliau</w:t>
            </w:r>
            <w:r w:rsidR="00DF7884">
              <w:rPr>
                <w:rStyle w:val="eop"/>
                <w:lang w:val="cy-GB"/>
              </w:rPr>
              <w:t>:</w:t>
            </w:r>
          </w:p>
          <w:p w14:paraId="2A1CF6C9" w14:textId="7BDE4BFC" w:rsidR="000E7726" w:rsidRPr="000E7726" w:rsidRDefault="00677C43" w:rsidP="00D22BF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 w:rsidRPr="000E7726">
              <w:rPr>
                <w:rFonts w:asciiTheme="minorHAnsi" w:hAnsiTheme="minorHAnsi"/>
                <w:lang w:val="cy-GB" w:eastAsia="en-GB"/>
              </w:rPr>
              <w:t>Y gallu i ddangos dealltwriaeth sylfaenol o ofynion iechyd a diogelwch ac amgylcheddol</w:t>
            </w:r>
          </w:p>
          <w:p w14:paraId="34344E78" w14:textId="1A160766" w:rsidR="000E7726" w:rsidRPr="000E7726" w:rsidRDefault="00677C43" w:rsidP="00D22BF9">
            <w:pPr>
              <w:pStyle w:val="ListParagraph"/>
              <w:numPr>
                <w:ilvl w:val="0"/>
                <w:numId w:val="33"/>
              </w:numPr>
              <w:rPr>
                <w:rFonts w:cs="Calibri"/>
              </w:rPr>
            </w:pPr>
            <w:r w:rsidRPr="000E7726">
              <w:rPr>
                <w:rFonts w:eastAsia="Arial" w:cs="Calibri"/>
                <w:lang w:val="cy-GB"/>
              </w:rPr>
              <w:t>Sgiliau cynllunio a blaenoriaethu</w:t>
            </w:r>
          </w:p>
          <w:p w14:paraId="55B31614" w14:textId="5A26897A" w:rsidR="000E7726" w:rsidRPr="00E9738D" w:rsidRDefault="00677C43" w:rsidP="00D22BF9">
            <w:pPr>
              <w:pStyle w:val="ListParagraph"/>
              <w:numPr>
                <w:ilvl w:val="0"/>
                <w:numId w:val="33"/>
              </w:numPr>
              <w:rPr>
                <w:rFonts w:cs="Calibri"/>
              </w:rPr>
            </w:pPr>
            <w:r>
              <w:rPr>
                <w:rFonts w:eastAsia="Arial" w:cs="Calibri"/>
                <w:lang w:val="cy-GB"/>
              </w:rPr>
              <w:t>Dealltwriaeth o bwysigrwydd cynnal prosesau a dogfennau iechyd a diogelwch ac asesiadau amgylcheddol perthnasol mewn amgylchedd proffesiynol</w:t>
            </w:r>
          </w:p>
          <w:p w14:paraId="5262D7DA" w14:textId="1DA84688" w:rsidR="00E9738D" w:rsidRPr="00E9738D" w:rsidRDefault="00677C43" w:rsidP="00D22BF9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  <w:lang w:val="cy-GB"/>
              </w:rPr>
              <w:t>Y gallu i ddarllen, deall a dilyn cyfarwyddiadau</w:t>
            </w:r>
          </w:p>
          <w:p w14:paraId="34FFB730" w14:textId="5BA68C52" w:rsidR="000E7726" w:rsidRPr="000E7726" w:rsidRDefault="00677C43" w:rsidP="00D22BF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 w:rsidRPr="000E7726">
              <w:rPr>
                <w:rFonts w:asciiTheme="minorHAnsi" w:hAnsiTheme="minorHAnsi"/>
                <w:lang w:val="cy-GB" w:eastAsia="en-GB"/>
              </w:rPr>
              <w:t>Parodrwydd i ymgymryd â hyfforddiant pellach yn ôl yr angen</w:t>
            </w:r>
            <w:r w:rsidRPr="000E7726">
              <w:rPr>
                <w:rFonts w:asciiTheme="minorHAnsi" w:hAnsiTheme="minorHAnsi"/>
                <w:lang w:val="cy-GB" w:eastAsia="en-GB"/>
              </w:rPr>
              <w:t xml:space="preserve"> </w:t>
            </w:r>
          </w:p>
          <w:p w14:paraId="512382FB" w14:textId="1F62197B" w:rsidR="000E7726" w:rsidRPr="000E7726" w:rsidRDefault="00677C43" w:rsidP="00D22BF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 w:rsidRPr="000E7726">
              <w:rPr>
                <w:rFonts w:asciiTheme="minorHAnsi" w:hAnsiTheme="minorHAnsi"/>
                <w:lang w:val="cy-GB" w:eastAsia="en-GB"/>
              </w:rPr>
              <w:t>Y gallu i weithio'n effeithiol fel rhan o dîm ag amrywiaeth o sgiliau</w:t>
            </w:r>
          </w:p>
          <w:p w14:paraId="5A64A927" w14:textId="1178488C" w:rsidR="000E7726" w:rsidRPr="000E7726" w:rsidRDefault="00677C43" w:rsidP="00D22BF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0E7726">
              <w:rPr>
                <w:rFonts w:asciiTheme="minorHAnsi" w:eastAsia="Arial" w:hAnsiTheme="minorHAnsi" w:cstheme="minorHAnsi"/>
                <w:lang w:val="cy-GB"/>
              </w:rPr>
              <w:t>Gwybodaeth am gadw cofnodion, y gallu i gynnal llyfr nodiadau labordy</w:t>
            </w:r>
          </w:p>
          <w:p w14:paraId="62BA326E" w14:textId="4E83D390" w:rsidR="000E7726" w:rsidRDefault="00677C43" w:rsidP="00D22BF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 w:rsidRPr="000E7726">
              <w:rPr>
                <w:rFonts w:asciiTheme="minorHAnsi" w:hAnsiTheme="minorHAnsi"/>
                <w:lang w:val="cy-GB" w:eastAsia="en-GB"/>
              </w:rPr>
              <w:t>Gallu dangos sgiliau cyfathrebu da ar lafar ac yn ysgrifenedig</w:t>
            </w:r>
          </w:p>
          <w:p w14:paraId="1C2D8A11" w14:textId="78920671" w:rsidR="00F82003" w:rsidRDefault="00677C43" w:rsidP="00D22BF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>
              <w:rPr>
                <w:rFonts w:asciiTheme="minorHAnsi" w:hAnsiTheme="minorHAnsi"/>
                <w:lang w:val="cy-GB" w:eastAsia="en-GB"/>
              </w:rPr>
              <w:lastRenderedPageBreak/>
              <w:t>Dealltwriaeth o ddyddio cylchoedd coed (dendrocronoleg) a defnyddio cylcho</w:t>
            </w:r>
            <w:r>
              <w:rPr>
                <w:rFonts w:asciiTheme="minorHAnsi" w:hAnsiTheme="minorHAnsi"/>
                <w:lang w:val="cy-GB" w:eastAsia="en-GB"/>
              </w:rPr>
              <w:t>edd coed i ail-greu hinsoddau'r gorffennol</w:t>
            </w:r>
            <w:r>
              <w:rPr>
                <w:rFonts w:asciiTheme="minorHAnsi" w:hAnsiTheme="minorHAnsi"/>
                <w:lang w:val="cy-GB" w:eastAsia="en-GB"/>
              </w:rPr>
              <w:t xml:space="preserve">  </w:t>
            </w:r>
          </w:p>
          <w:p w14:paraId="1A167B6E" w14:textId="116F53CB" w:rsidR="00F82003" w:rsidRDefault="00677C43" w:rsidP="00F8200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>
              <w:rPr>
                <w:rFonts w:asciiTheme="minorHAnsi" w:hAnsiTheme="minorHAnsi"/>
                <w:lang w:val="cy-GB" w:eastAsia="en-GB"/>
              </w:rPr>
              <w:t>Ymagwedd ofalus, amyneddgar a chyson at waith labordy</w:t>
            </w:r>
            <w:r>
              <w:rPr>
                <w:rFonts w:asciiTheme="minorHAnsi" w:hAnsiTheme="minorHAnsi"/>
                <w:lang w:val="cy-GB" w:eastAsia="en-GB"/>
              </w:rPr>
              <w:t xml:space="preserve"> </w:t>
            </w:r>
          </w:p>
          <w:p w14:paraId="6B89E8D9" w14:textId="76EE5907" w:rsidR="00F82003" w:rsidRDefault="00677C43" w:rsidP="00F8200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>
              <w:rPr>
                <w:rFonts w:asciiTheme="minorHAnsi" w:hAnsiTheme="minorHAnsi"/>
                <w:lang w:val="cy-GB" w:eastAsia="en-GB"/>
              </w:rPr>
              <w:t xml:space="preserve">Sylw i fanylion a'r gallu i weithio am gyfnodau hir yn isrannu cylchoedd coed cul ar gydraniad main gan ddefnyddio cyllell llawfeddyg a microsgop </w:t>
            </w:r>
            <w:proofErr w:type="spellStart"/>
            <w:r>
              <w:rPr>
                <w:rFonts w:asciiTheme="minorHAnsi" w:hAnsiTheme="minorHAnsi"/>
                <w:lang w:val="cy-GB" w:eastAsia="en-GB"/>
              </w:rPr>
              <w:t>deulygad</w:t>
            </w:r>
            <w:proofErr w:type="spellEnd"/>
          </w:p>
          <w:p w14:paraId="24B6CE63" w14:textId="30DA49EB" w:rsidR="00F82003" w:rsidRDefault="00677C43" w:rsidP="00F8200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lang w:eastAsia="en-GB"/>
              </w:rPr>
            </w:pPr>
            <w:r>
              <w:rPr>
                <w:rFonts w:asciiTheme="minorHAnsi" w:hAnsiTheme="minorHAnsi"/>
                <w:lang w:val="cy-GB" w:eastAsia="en-GB"/>
              </w:rPr>
              <w:t>Hyfedredd wrth ddefnyddio Microsoft Excel a Word</w:t>
            </w:r>
          </w:p>
          <w:p w14:paraId="141861B1" w14:textId="77777777" w:rsidR="00185442" w:rsidRDefault="00185442" w:rsidP="0018544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6687FD9" w14:textId="77777777" w:rsidR="00185442" w:rsidRPr="00947E00" w:rsidRDefault="00677C43" w:rsidP="00185442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947E00">
              <w:rPr>
                <w:rFonts w:ascii="Calibri" w:hAnsi="Calibri"/>
                <w:b/>
                <w:bCs/>
                <w:sz w:val="22"/>
                <w:szCs w:val="22"/>
                <w:u w:val="single"/>
                <w:lang w:val="cy-GB"/>
              </w:rPr>
              <w:t>Y Gymraeg</w:t>
            </w:r>
          </w:p>
          <w:p w14:paraId="71FD5250" w14:textId="77777777" w:rsidR="00185442" w:rsidRPr="00136E89" w:rsidRDefault="00185442" w:rsidP="00185442">
            <w:pPr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</w:p>
          <w:p w14:paraId="1E4BC6E4" w14:textId="77777777" w:rsidR="00185442" w:rsidRPr="00140D43" w:rsidRDefault="00677C43" w:rsidP="00677C4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7715E8B5">
              <w:rPr>
                <w:rFonts w:asciiTheme="minorHAnsi" w:hAnsiTheme="minorHAnsi"/>
                <w:sz w:val="22"/>
                <w:szCs w:val="22"/>
                <w:lang w:val="cy-GB"/>
              </w:rPr>
              <w:t>Mae'r swydd hon yn gofyn am sgiliau Cymraeg ar lefel 1  'ychydig' (nid oes angen i chi siarad Cymraeg er mwyn cyflwyno cais am y swydd hon) e.e. ynganu geiriau, enwau lleoedd ac enwau adrannau yn Gymraeg. Gallu ateb y ffôn yn Gymraeg (bore da/pnawn da). Gallu defnyddio/dysgu geiriau ac ymadroddion sylfaenol pob dydd (diolch, os gwelwch yn dda, esgusodwch fi). Gallwch gyrraedd Lefel 1 drwy gwblhau cwrs hyfforddiant un awr.</w:t>
            </w:r>
          </w:p>
          <w:p w14:paraId="5C19EE2C" w14:textId="77777777" w:rsidR="00185442" w:rsidRPr="00A51CAD" w:rsidRDefault="00185442" w:rsidP="001854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D2E38D" w14:textId="357EAB71" w:rsidR="00185442" w:rsidRPr="00947E00" w:rsidRDefault="00677C43" w:rsidP="00185442">
            <w:pPr>
              <w:rPr>
                <w:rFonts w:asciiTheme="minorHAnsi" w:hAnsiTheme="minorHAnsi"/>
                <w:sz w:val="22"/>
                <w:szCs w:val="22"/>
              </w:rPr>
            </w:pPr>
            <w:r w:rsidRPr="10ACAEF8">
              <w:rPr>
                <w:rFonts w:asciiTheme="minorHAnsi" w:hAnsiTheme="minorHAnsi"/>
                <w:sz w:val="22"/>
                <w:szCs w:val="22"/>
                <w:lang w:val="cy-GB"/>
              </w:rPr>
              <w:t xml:space="preserve">Am ragor o wybodaeth am Lefelau'r Iaith Gymraeg, gweler tudalen we’r Asesiad o Sgiliau Iaith Gymraeg, sydd ar gael </w:t>
            </w:r>
            <w:hyperlink r:id="rId14" w:history="1">
              <w:r w:rsidRPr="10ACAEF8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ym</w:t>
              </w:r>
              <w:r w:rsidRPr="10ACAEF8">
                <w:rPr>
                  <w:rStyle w:val="Hyperlink"/>
                  <w:rFonts w:ascii="Calibri" w:hAnsi="Calibri"/>
                  <w:sz w:val="22"/>
                  <w:szCs w:val="22"/>
                  <w:lang w:val="cy-GB"/>
                </w:rPr>
                <w:t>a</w:t>
              </w:r>
            </w:hyperlink>
            <w:r w:rsidRPr="10ACAEF8">
              <w:rPr>
                <w:rFonts w:asciiTheme="minorHAnsi" w:hAnsiTheme="minorHAnsi"/>
                <w:sz w:val="22"/>
                <w:szCs w:val="22"/>
                <w:lang w:val="cy-GB"/>
              </w:rPr>
              <w:t>.</w:t>
            </w:r>
          </w:p>
          <w:p w14:paraId="5A7082B2" w14:textId="77777777" w:rsidR="00185442" w:rsidRPr="006134B5" w:rsidRDefault="00185442" w:rsidP="0018544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952C4C7" w14:textId="77777777" w:rsidR="00185442" w:rsidRPr="00353625" w:rsidRDefault="00677C43" w:rsidP="0018544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</w:pPr>
            <w:r w:rsidRPr="00353625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  <w:lang w:val="cy-GB"/>
              </w:rPr>
              <w:t>Meini Prawf Dymunol:</w:t>
            </w:r>
          </w:p>
          <w:p w14:paraId="6753BF29" w14:textId="77777777" w:rsidR="007C1D98" w:rsidRPr="00CE3CAE" w:rsidRDefault="00677C43" w:rsidP="006515CE">
            <w:pPr>
              <w:numPr>
                <w:ilvl w:val="0"/>
                <w:numId w:val="41"/>
              </w:numPr>
              <w:spacing w:before="240"/>
              <w:jc w:val="lef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CE3CAE">
              <w:rPr>
                <w:rFonts w:asciiTheme="minorHAnsi" w:hAnsiTheme="minorHAnsi"/>
                <w:sz w:val="22"/>
                <w:szCs w:val="22"/>
                <w:lang w:val="cy-GB" w:eastAsia="en-GB"/>
              </w:rPr>
              <w:t xml:space="preserve">Profiad blaenorol o ddarparu cymorth technegol. </w:t>
            </w:r>
          </w:p>
          <w:p w14:paraId="12D982EE" w14:textId="77777777" w:rsidR="007C1D98" w:rsidRDefault="00677C43" w:rsidP="006515CE">
            <w:pPr>
              <w:numPr>
                <w:ilvl w:val="0"/>
                <w:numId w:val="41"/>
              </w:numPr>
              <w:jc w:val="lef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CE3CAE">
              <w:rPr>
                <w:rFonts w:asciiTheme="minorHAnsi" w:hAnsiTheme="minorHAnsi"/>
                <w:sz w:val="22"/>
                <w:szCs w:val="22"/>
                <w:lang w:val="cy-GB" w:eastAsia="en-GB"/>
              </w:rPr>
              <w:t>Profiad o ddarparu cymorth i ddysgwyr/fyfyrwyr.</w:t>
            </w:r>
          </w:p>
          <w:p w14:paraId="3D80A1AE" w14:textId="77777777" w:rsidR="009F32FC" w:rsidRPr="00CE3CAE" w:rsidRDefault="00677C43" w:rsidP="006515CE">
            <w:pPr>
              <w:numPr>
                <w:ilvl w:val="0"/>
                <w:numId w:val="41"/>
              </w:numPr>
              <w:jc w:val="left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val="cy-GB" w:eastAsia="en-GB"/>
              </w:rPr>
              <w:t xml:space="preserve">Profiad o weithio yn y sector addysg uwch. </w:t>
            </w:r>
          </w:p>
          <w:p w14:paraId="0AC7530D" w14:textId="77777777" w:rsidR="007C1D98" w:rsidRDefault="00677C43" w:rsidP="006515C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lang w:eastAsia="en-GB"/>
              </w:rPr>
            </w:pPr>
            <w:r w:rsidRPr="00CE3CAE">
              <w:rPr>
                <w:rFonts w:asciiTheme="minorHAnsi" w:hAnsiTheme="minorHAnsi"/>
                <w:lang w:val="cy-GB" w:eastAsia="en-GB"/>
              </w:rPr>
              <w:t>Y gallu i gyfathrebu yn Gymraeg.</w:t>
            </w:r>
          </w:p>
          <w:p w14:paraId="1BC9CE1A" w14:textId="77777777" w:rsidR="007C1D98" w:rsidRPr="00CE3CAE" w:rsidRDefault="00677C43" w:rsidP="006515C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lang w:eastAsia="en-GB"/>
              </w:rPr>
            </w:pPr>
            <w:r>
              <w:rPr>
                <w:rFonts w:asciiTheme="minorHAnsi" w:hAnsiTheme="minorHAnsi"/>
                <w:lang w:val="cy-GB" w:eastAsia="en-GB"/>
              </w:rPr>
              <w:t>Trwydded yrru.</w:t>
            </w:r>
          </w:p>
          <w:p w14:paraId="27F46DA6" w14:textId="77777777" w:rsidR="00185442" w:rsidRPr="006134B5" w:rsidRDefault="00677C43" w:rsidP="007C1D9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cy-GB"/>
              </w:rPr>
              <w:t xml:space="preserve"> </w:t>
            </w:r>
          </w:p>
          <w:p w14:paraId="671F479A" w14:textId="77777777" w:rsidR="00185442" w:rsidRPr="006134B5" w:rsidRDefault="00185442" w:rsidP="0018544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0E72C3" w14:textId="77777777" w:rsidR="003A6CD1" w:rsidRDefault="00677C43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10CDAAB" wp14:editId="552D9F12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thena SWAN Charter Silver Award logo 20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523C6448" wp14:editId="71E009D3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572393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597F67">
        <w:rPr>
          <w:lang w:val="cy-GB"/>
        </w:rPr>
        <w:tab/>
      </w:r>
      <w:r w:rsidR="00B91EE8">
        <w:rPr>
          <w:noProof/>
          <w:lang w:eastAsia="en-GB"/>
        </w:rPr>
        <w:drawing>
          <wp:inline distT="0" distB="0" distL="0" distR="0" wp14:anchorId="3AE5E488" wp14:editId="207CF912">
            <wp:extent cx="914400" cy="621792"/>
            <wp:effectExtent l="0" t="0" r="0" b="6985"/>
            <wp:docPr id="238378915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07695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CD1" w:rsidSect="000E6FC6"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5D7E2" w14:textId="77777777" w:rsidR="00677C43" w:rsidRDefault="00677C43">
      <w:pPr>
        <w:spacing w:line="240" w:lineRule="auto"/>
      </w:pPr>
      <w:r>
        <w:separator/>
      </w:r>
    </w:p>
  </w:endnote>
  <w:endnote w:type="continuationSeparator" w:id="0">
    <w:p w14:paraId="6C7211CB" w14:textId="77777777" w:rsidR="00677C43" w:rsidRDefault="00677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3801BDB" w14:textId="77777777" w:rsidR="003A6CD1" w:rsidRPr="0009608F" w:rsidRDefault="00677C43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>Tudalen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C443E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3C443E">
              <w:rPr>
                <w:b/>
                <w:bCs/>
                <w:noProof/>
                <w:sz w:val="18"/>
                <w:szCs w:val="18"/>
              </w:rPr>
              <w:t>4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4B9844B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D98B4" w14:textId="77777777" w:rsidR="00677C43" w:rsidRDefault="00677C43">
      <w:pPr>
        <w:spacing w:line="240" w:lineRule="auto"/>
      </w:pPr>
      <w:r>
        <w:separator/>
      </w:r>
    </w:p>
  </w:footnote>
  <w:footnote w:type="continuationSeparator" w:id="0">
    <w:p w14:paraId="3CF9F4C8" w14:textId="77777777" w:rsidR="00677C43" w:rsidRDefault="00677C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C3B"/>
    <w:multiLevelType w:val="hybridMultilevel"/>
    <w:tmpl w:val="7ED07C1C"/>
    <w:lvl w:ilvl="0" w:tplc="8592906E">
      <w:start w:val="1"/>
      <w:numFmt w:val="decimal"/>
      <w:lvlText w:val="%1."/>
      <w:lvlJc w:val="left"/>
      <w:pPr>
        <w:ind w:left="720" w:hanging="360"/>
      </w:pPr>
    </w:lvl>
    <w:lvl w:ilvl="1" w:tplc="35BA694C" w:tentative="1">
      <w:start w:val="1"/>
      <w:numFmt w:val="lowerLetter"/>
      <w:lvlText w:val="%2."/>
      <w:lvlJc w:val="left"/>
      <w:pPr>
        <w:ind w:left="1440" w:hanging="360"/>
      </w:pPr>
    </w:lvl>
    <w:lvl w:ilvl="2" w:tplc="E9CE2314" w:tentative="1">
      <w:start w:val="1"/>
      <w:numFmt w:val="lowerRoman"/>
      <w:lvlText w:val="%3."/>
      <w:lvlJc w:val="right"/>
      <w:pPr>
        <w:ind w:left="2160" w:hanging="180"/>
      </w:pPr>
    </w:lvl>
    <w:lvl w:ilvl="3" w:tplc="28640C5A" w:tentative="1">
      <w:start w:val="1"/>
      <w:numFmt w:val="decimal"/>
      <w:lvlText w:val="%4."/>
      <w:lvlJc w:val="left"/>
      <w:pPr>
        <w:ind w:left="2880" w:hanging="360"/>
      </w:pPr>
    </w:lvl>
    <w:lvl w:ilvl="4" w:tplc="445619CC" w:tentative="1">
      <w:start w:val="1"/>
      <w:numFmt w:val="lowerLetter"/>
      <w:lvlText w:val="%5."/>
      <w:lvlJc w:val="left"/>
      <w:pPr>
        <w:ind w:left="3600" w:hanging="360"/>
      </w:pPr>
    </w:lvl>
    <w:lvl w:ilvl="5" w:tplc="E87CA472" w:tentative="1">
      <w:start w:val="1"/>
      <w:numFmt w:val="lowerRoman"/>
      <w:lvlText w:val="%6."/>
      <w:lvlJc w:val="right"/>
      <w:pPr>
        <w:ind w:left="4320" w:hanging="180"/>
      </w:pPr>
    </w:lvl>
    <w:lvl w:ilvl="6" w:tplc="2AEE5A98" w:tentative="1">
      <w:start w:val="1"/>
      <w:numFmt w:val="decimal"/>
      <w:lvlText w:val="%7."/>
      <w:lvlJc w:val="left"/>
      <w:pPr>
        <w:ind w:left="5040" w:hanging="360"/>
      </w:pPr>
    </w:lvl>
    <w:lvl w:ilvl="7" w:tplc="148ECB0C" w:tentative="1">
      <w:start w:val="1"/>
      <w:numFmt w:val="lowerLetter"/>
      <w:lvlText w:val="%8."/>
      <w:lvlJc w:val="left"/>
      <w:pPr>
        <w:ind w:left="5760" w:hanging="360"/>
      </w:pPr>
    </w:lvl>
    <w:lvl w:ilvl="8" w:tplc="4442E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35BC"/>
    <w:multiLevelType w:val="multilevel"/>
    <w:tmpl w:val="EC52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F5C93"/>
    <w:multiLevelType w:val="hybridMultilevel"/>
    <w:tmpl w:val="5FD04688"/>
    <w:lvl w:ilvl="0" w:tplc="D3F4F14C">
      <w:start w:val="1"/>
      <w:numFmt w:val="decimal"/>
      <w:lvlText w:val="%1."/>
      <w:lvlJc w:val="left"/>
      <w:pPr>
        <w:ind w:left="720" w:hanging="360"/>
      </w:pPr>
    </w:lvl>
    <w:lvl w:ilvl="1" w:tplc="8A66F466">
      <w:start w:val="1"/>
      <w:numFmt w:val="lowerLetter"/>
      <w:lvlText w:val="%2."/>
      <w:lvlJc w:val="left"/>
      <w:pPr>
        <w:ind w:left="1440" w:hanging="360"/>
      </w:pPr>
    </w:lvl>
    <w:lvl w:ilvl="2" w:tplc="8FB47DDA">
      <w:start w:val="1"/>
      <w:numFmt w:val="lowerRoman"/>
      <w:lvlText w:val="%3."/>
      <w:lvlJc w:val="right"/>
      <w:pPr>
        <w:ind w:left="2160" w:hanging="180"/>
      </w:pPr>
    </w:lvl>
    <w:lvl w:ilvl="3" w:tplc="80547B44">
      <w:start w:val="1"/>
      <w:numFmt w:val="decimal"/>
      <w:lvlText w:val="%4."/>
      <w:lvlJc w:val="left"/>
      <w:pPr>
        <w:ind w:left="2880" w:hanging="360"/>
      </w:pPr>
    </w:lvl>
    <w:lvl w:ilvl="4" w:tplc="723AB9F0">
      <w:start w:val="1"/>
      <w:numFmt w:val="lowerLetter"/>
      <w:lvlText w:val="%5."/>
      <w:lvlJc w:val="left"/>
      <w:pPr>
        <w:ind w:left="3600" w:hanging="360"/>
      </w:pPr>
    </w:lvl>
    <w:lvl w:ilvl="5" w:tplc="B72A7796">
      <w:start w:val="1"/>
      <w:numFmt w:val="lowerRoman"/>
      <w:lvlText w:val="%6."/>
      <w:lvlJc w:val="right"/>
      <w:pPr>
        <w:ind w:left="4320" w:hanging="180"/>
      </w:pPr>
    </w:lvl>
    <w:lvl w:ilvl="6" w:tplc="2556AC14">
      <w:start w:val="1"/>
      <w:numFmt w:val="decimal"/>
      <w:lvlText w:val="%7."/>
      <w:lvlJc w:val="left"/>
      <w:pPr>
        <w:ind w:left="5040" w:hanging="360"/>
      </w:pPr>
    </w:lvl>
    <w:lvl w:ilvl="7" w:tplc="F63855BE">
      <w:start w:val="1"/>
      <w:numFmt w:val="lowerLetter"/>
      <w:lvlText w:val="%8."/>
      <w:lvlJc w:val="left"/>
      <w:pPr>
        <w:ind w:left="5760" w:hanging="360"/>
      </w:pPr>
    </w:lvl>
    <w:lvl w:ilvl="8" w:tplc="D86AD5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1F7C"/>
    <w:multiLevelType w:val="multilevel"/>
    <w:tmpl w:val="1D54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9414E"/>
    <w:multiLevelType w:val="multilevel"/>
    <w:tmpl w:val="EC52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54768A"/>
    <w:multiLevelType w:val="multilevel"/>
    <w:tmpl w:val="B96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347B5B"/>
    <w:multiLevelType w:val="multilevel"/>
    <w:tmpl w:val="70D2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1532A1"/>
    <w:multiLevelType w:val="hybridMultilevel"/>
    <w:tmpl w:val="FA3A21B2"/>
    <w:lvl w:ilvl="0" w:tplc="BE0EA48E">
      <w:start w:val="1"/>
      <w:numFmt w:val="decimal"/>
      <w:lvlText w:val="%1."/>
      <w:lvlJc w:val="left"/>
      <w:pPr>
        <w:ind w:left="720" w:hanging="360"/>
      </w:pPr>
    </w:lvl>
    <w:lvl w:ilvl="1" w:tplc="74708310" w:tentative="1">
      <w:start w:val="1"/>
      <w:numFmt w:val="lowerLetter"/>
      <w:lvlText w:val="%2."/>
      <w:lvlJc w:val="left"/>
      <w:pPr>
        <w:ind w:left="1440" w:hanging="360"/>
      </w:pPr>
    </w:lvl>
    <w:lvl w:ilvl="2" w:tplc="6BC85248" w:tentative="1">
      <w:start w:val="1"/>
      <w:numFmt w:val="lowerRoman"/>
      <w:lvlText w:val="%3."/>
      <w:lvlJc w:val="right"/>
      <w:pPr>
        <w:ind w:left="2160" w:hanging="180"/>
      </w:pPr>
    </w:lvl>
    <w:lvl w:ilvl="3" w:tplc="2482F57A" w:tentative="1">
      <w:start w:val="1"/>
      <w:numFmt w:val="decimal"/>
      <w:lvlText w:val="%4."/>
      <w:lvlJc w:val="left"/>
      <w:pPr>
        <w:ind w:left="2880" w:hanging="360"/>
      </w:pPr>
    </w:lvl>
    <w:lvl w:ilvl="4" w:tplc="DBFE596C" w:tentative="1">
      <w:start w:val="1"/>
      <w:numFmt w:val="lowerLetter"/>
      <w:lvlText w:val="%5."/>
      <w:lvlJc w:val="left"/>
      <w:pPr>
        <w:ind w:left="3600" w:hanging="360"/>
      </w:pPr>
    </w:lvl>
    <w:lvl w:ilvl="5" w:tplc="DCD09F56" w:tentative="1">
      <w:start w:val="1"/>
      <w:numFmt w:val="lowerRoman"/>
      <w:lvlText w:val="%6."/>
      <w:lvlJc w:val="right"/>
      <w:pPr>
        <w:ind w:left="4320" w:hanging="180"/>
      </w:pPr>
    </w:lvl>
    <w:lvl w:ilvl="6" w:tplc="4C361CE0" w:tentative="1">
      <w:start w:val="1"/>
      <w:numFmt w:val="decimal"/>
      <w:lvlText w:val="%7."/>
      <w:lvlJc w:val="left"/>
      <w:pPr>
        <w:ind w:left="5040" w:hanging="360"/>
      </w:pPr>
    </w:lvl>
    <w:lvl w:ilvl="7" w:tplc="3B36FA9A" w:tentative="1">
      <w:start w:val="1"/>
      <w:numFmt w:val="lowerLetter"/>
      <w:lvlText w:val="%8."/>
      <w:lvlJc w:val="left"/>
      <w:pPr>
        <w:ind w:left="5760" w:hanging="360"/>
      </w:pPr>
    </w:lvl>
    <w:lvl w:ilvl="8" w:tplc="AC665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64F9"/>
    <w:multiLevelType w:val="multilevel"/>
    <w:tmpl w:val="CC02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91907"/>
    <w:multiLevelType w:val="multilevel"/>
    <w:tmpl w:val="EC52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467757"/>
    <w:multiLevelType w:val="multilevel"/>
    <w:tmpl w:val="1F0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021560"/>
    <w:multiLevelType w:val="multilevel"/>
    <w:tmpl w:val="8632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C61A8F"/>
    <w:multiLevelType w:val="multilevel"/>
    <w:tmpl w:val="290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1C3AA3"/>
    <w:multiLevelType w:val="hybridMultilevel"/>
    <w:tmpl w:val="99BC63EC"/>
    <w:lvl w:ilvl="0" w:tplc="24EA873A">
      <w:start w:val="1"/>
      <w:numFmt w:val="decimal"/>
      <w:lvlText w:val="%1."/>
      <w:lvlJc w:val="left"/>
      <w:pPr>
        <w:ind w:left="720" w:hanging="360"/>
      </w:pPr>
    </w:lvl>
    <w:lvl w:ilvl="1" w:tplc="5BFEA4E8" w:tentative="1">
      <w:start w:val="1"/>
      <w:numFmt w:val="lowerLetter"/>
      <w:lvlText w:val="%2."/>
      <w:lvlJc w:val="left"/>
      <w:pPr>
        <w:ind w:left="1440" w:hanging="360"/>
      </w:pPr>
    </w:lvl>
    <w:lvl w:ilvl="2" w:tplc="F556AD36" w:tentative="1">
      <w:start w:val="1"/>
      <w:numFmt w:val="lowerRoman"/>
      <w:lvlText w:val="%3."/>
      <w:lvlJc w:val="right"/>
      <w:pPr>
        <w:ind w:left="2160" w:hanging="180"/>
      </w:pPr>
    </w:lvl>
    <w:lvl w:ilvl="3" w:tplc="74CAE24A" w:tentative="1">
      <w:start w:val="1"/>
      <w:numFmt w:val="decimal"/>
      <w:lvlText w:val="%4."/>
      <w:lvlJc w:val="left"/>
      <w:pPr>
        <w:ind w:left="2880" w:hanging="360"/>
      </w:pPr>
    </w:lvl>
    <w:lvl w:ilvl="4" w:tplc="EC5E8E9A" w:tentative="1">
      <w:start w:val="1"/>
      <w:numFmt w:val="lowerLetter"/>
      <w:lvlText w:val="%5."/>
      <w:lvlJc w:val="left"/>
      <w:pPr>
        <w:ind w:left="3600" w:hanging="360"/>
      </w:pPr>
    </w:lvl>
    <w:lvl w:ilvl="5" w:tplc="26D65574" w:tentative="1">
      <w:start w:val="1"/>
      <w:numFmt w:val="lowerRoman"/>
      <w:lvlText w:val="%6."/>
      <w:lvlJc w:val="right"/>
      <w:pPr>
        <w:ind w:left="4320" w:hanging="180"/>
      </w:pPr>
    </w:lvl>
    <w:lvl w:ilvl="6" w:tplc="D466ED46" w:tentative="1">
      <w:start w:val="1"/>
      <w:numFmt w:val="decimal"/>
      <w:lvlText w:val="%7."/>
      <w:lvlJc w:val="left"/>
      <w:pPr>
        <w:ind w:left="5040" w:hanging="360"/>
      </w:pPr>
    </w:lvl>
    <w:lvl w:ilvl="7" w:tplc="313409BC" w:tentative="1">
      <w:start w:val="1"/>
      <w:numFmt w:val="lowerLetter"/>
      <w:lvlText w:val="%8."/>
      <w:lvlJc w:val="left"/>
      <w:pPr>
        <w:ind w:left="5760" w:hanging="360"/>
      </w:pPr>
    </w:lvl>
    <w:lvl w:ilvl="8" w:tplc="E81AE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F4617"/>
    <w:multiLevelType w:val="hybridMultilevel"/>
    <w:tmpl w:val="99BC63EC"/>
    <w:lvl w:ilvl="0" w:tplc="23DCF8E8">
      <w:start w:val="1"/>
      <w:numFmt w:val="decimal"/>
      <w:lvlText w:val="%1."/>
      <w:lvlJc w:val="left"/>
      <w:pPr>
        <w:ind w:left="720" w:hanging="360"/>
      </w:pPr>
    </w:lvl>
    <w:lvl w:ilvl="1" w:tplc="985EF2C4" w:tentative="1">
      <w:start w:val="1"/>
      <w:numFmt w:val="lowerLetter"/>
      <w:lvlText w:val="%2."/>
      <w:lvlJc w:val="left"/>
      <w:pPr>
        <w:ind w:left="1440" w:hanging="360"/>
      </w:pPr>
    </w:lvl>
    <w:lvl w:ilvl="2" w:tplc="ED3476E2" w:tentative="1">
      <w:start w:val="1"/>
      <w:numFmt w:val="lowerRoman"/>
      <w:lvlText w:val="%3."/>
      <w:lvlJc w:val="right"/>
      <w:pPr>
        <w:ind w:left="2160" w:hanging="180"/>
      </w:pPr>
    </w:lvl>
    <w:lvl w:ilvl="3" w:tplc="1E228448" w:tentative="1">
      <w:start w:val="1"/>
      <w:numFmt w:val="decimal"/>
      <w:lvlText w:val="%4."/>
      <w:lvlJc w:val="left"/>
      <w:pPr>
        <w:ind w:left="2880" w:hanging="360"/>
      </w:pPr>
    </w:lvl>
    <w:lvl w:ilvl="4" w:tplc="1E180768" w:tentative="1">
      <w:start w:val="1"/>
      <w:numFmt w:val="lowerLetter"/>
      <w:lvlText w:val="%5."/>
      <w:lvlJc w:val="left"/>
      <w:pPr>
        <w:ind w:left="3600" w:hanging="360"/>
      </w:pPr>
    </w:lvl>
    <w:lvl w:ilvl="5" w:tplc="94423348" w:tentative="1">
      <w:start w:val="1"/>
      <w:numFmt w:val="lowerRoman"/>
      <w:lvlText w:val="%6."/>
      <w:lvlJc w:val="right"/>
      <w:pPr>
        <w:ind w:left="4320" w:hanging="180"/>
      </w:pPr>
    </w:lvl>
    <w:lvl w:ilvl="6" w:tplc="C2DADD1E" w:tentative="1">
      <w:start w:val="1"/>
      <w:numFmt w:val="decimal"/>
      <w:lvlText w:val="%7."/>
      <w:lvlJc w:val="left"/>
      <w:pPr>
        <w:ind w:left="5040" w:hanging="360"/>
      </w:pPr>
    </w:lvl>
    <w:lvl w:ilvl="7" w:tplc="4E905EA8" w:tentative="1">
      <w:start w:val="1"/>
      <w:numFmt w:val="lowerLetter"/>
      <w:lvlText w:val="%8."/>
      <w:lvlJc w:val="left"/>
      <w:pPr>
        <w:ind w:left="5760" w:hanging="360"/>
      </w:pPr>
    </w:lvl>
    <w:lvl w:ilvl="8" w:tplc="C29C4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64C5B"/>
    <w:multiLevelType w:val="hybridMultilevel"/>
    <w:tmpl w:val="EE2008AC"/>
    <w:lvl w:ilvl="0" w:tplc="B4189A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247273D0" w:tentative="1">
      <w:start w:val="1"/>
      <w:numFmt w:val="lowerLetter"/>
      <w:lvlText w:val="%2."/>
      <w:lvlJc w:val="left"/>
      <w:pPr>
        <w:ind w:left="1080" w:hanging="360"/>
      </w:pPr>
    </w:lvl>
    <w:lvl w:ilvl="2" w:tplc="6F42CE0A" w:tentative="1">
      <w:start w:val="1"/>
      <w:numFmt w:val="lowerRoman"/>
      <w:lvlText w:val="%3."/>
      <w:lvlJc w:val="right"/>
      <w:pPr>
        <w:ind w:left="1800" w:hanging="180"/>
      </w:pPr>
    </w:lvl>
    <w:lvl w:ilvl="3" w:tplc="CC043580" w:tentative="1">
      <w:start w:val="1"/>
      <w:numFmt w:val="decimal"/>
      <w:lvlText w:val="%4."/>
      <w:lvlJc w:val="left"/>
      <w:pPr>
        <w:ind w:left="2520" w:hanging="360"/>
      </w:pPr>
    </w:lvl>
    <w:lvl w:ilvl="4" w:tplc="DC0EBEEA" w:tentative="1">
      <w:start w:val="1"/>
      <w:numFmt w:val="lowerLetter"/>
      <w:lvlText w:val="%5."/>
      <w:lvlJc w:val="left"/>
      <w:pPr>
        <w:ind w:left="3240" w:hanging="360"/>
      </w:pPr>
    </w:lvl>
    <w:lvl w:ilvl="5" w:tplc="BD46DF92" w:tentative="1">
      <w:start w:val="1"/>
      <w:numFmt w:val="lowerRoman"/>
      <w:lvlText w:val="%6."/>
      <w:lvlJc w:val="right"/>
      <w:pPr>
        <w:ind w:left="3960" w:hanging="180"/>
      </w:pPr>
    </w:lvl>
    <w:lvl w:ilvl="6" w:tplc="6AB63C0C" w:tentative="1">
      <w:start w:val="1"/>
      <w:numFmt w:val="decimal"/>
      <w:lvlText w:val="%7."/>
      <w:lvlJc w:val="left"/>
      <w:pPr>
        <w:ind w:left="4680" w:hanging="360"/>
      </w:pPr>
    </w:lvl>
    <w:lvl w:ilvl="7" w:tplc="E42289E4" w:tentative="1">
      <w:start w:val="1"/>
      <w:numFmt w:val="lowerLetter"/>
      <w:lvlText w:val="%8."/>
      <w:lvlJc w:val="left"/>
      <w:pPr>
        <w:ind w:left="5400" w:hanging="360"/>
      </w:pPr>
    </w:lvl>
    <w:lvl w:ilvl="8" w:tplc="5F7699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549A9"/>
    <w:multiLevelType w:val="hybridMultilevel"/>
    <w:tmpl w:val="FF66A982"/>
    <w:lvl w:ilvl="0" w:tplc="B2223314">
      <w:start w:val="1"/>
      <w:numFmt w:val="decimal"/>
      <w:lvlText w:val="%1."/>
      <w:lvlJc w:val="left"/>
      <w:pPr>
        <w:ind w:left="360" w:hanging="360"/>
      </w:pPr>
    </w:lvl>
    <w:lvl w:ilvl="1" w:tplc="E7E4C9BA" w:tentative="1">
      <w:start w:val="1"/>
      <w:numFmt w:val="lowerLetter"/>
      <w:lvlText w:val="%2."/>
      <w:lvlJc w:val="left"/>
      <w:pPr>
        <w:ind w:left="1080" w:hanging="360"/>
      </w:pPr>
    </w:lvl>
    <w:lvl w:ilvl="2" w:tplc="7B90CC6E" w:tentative="1">
      <w:start w:val="1"/>
      <w:numFmt w:val="lowerRoman"/>
      <w:lvlText w:val="%3."/>
      <w:lvlJc w:val="right"/>
      <w:pPr>
        <w:ind w:left="1800" w:hanging="180"/>
      </w:pPr>
    </w:lvl>
    <w:lvl w:ilvl="3" w:tplc="3D6832C8" w:tentative="1">
      <w:start w:val="1"/>
      <w:numFmt w:val="decimal"/>
      <w:lvlText w:val="%4."/>
      <w:lvlJc w:val="left"/>
      <w:pPr>
        <w:ind w:left="2520" w:hanging="360"/>
      </w:pPr>
    </w:lvl>
    <w:lvl w:ilvl="4" w:tplc="85A48766" w:tentative="1">
      <w:start w:val="1"/>
      <w:numFmt w:val="lowerLetter"/>
      <w:lvlText w:val="%5."/>
      <w:lvlJc w:val="left"/>
      <w:pPr>
        <w:ind w:left="3240" w:hanging="360"/>
      </w:pPr>
    </w:lvl>
    <w:lvl w:ilvl="5" w:tplc="EFBA358C" w:tentative="1">
      <w:start w:val="1"/>
      <w:numFmt w:val="lowerRoman"/>
      <w:lvlText w:val="%6."/>
      <w:lvlJc w:val="right"/>
      <w:pPr>
        <w:ind w:left="3960" w:hanging="180"/>
      </w:pPr>
    </w:lvl>
    <w:lvl w:ilvl="6" w:tplc="BC3E4174" w:tentative="1">
      <w:start w:val="1"/>
      <w:numFmt w:val="decimal"/>
      <w:lvlText w:val="%7."/>
      <w:lvlJc w:val="left"/>
      <w:pPr>
        <w:ind w:left="4680" w:hanging="360"/>
      </w:pPr>
    </w:lvl>
    <w:lvl w:ilvl="7" w:tplc="6C929CBA" w:tentative="1">
      <w:start w:val="1"/>
      <w:numFmt w:val="lowerLetter"/>
      <w:lvlText w:val="%8."/>
      <w:lvlJc w:val="left"/>
      <w:pPr>
        <w:ind w:left="5400" w:hanging="360"/>
      </w:pPr>
    </w:lvl>
    <w:lvl w:ilvl="8" w:tplc="F808D6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80335"/>
    <w:multiLevelType w:val="hybridMultilevel"/>
    <w:tmpl w:val="14123644"/>
    <w:lvl w:ilvl="0" w:tplc="E47ADD40">
      <w:start w:val="1"/>
      <w:numFmt w:val="decimal"/>
      <w:lvlText w:val="%1."/>
      <w:lvlJc w:val="left"/>
      <w:pPr>
        <w:ind w:left="720" w:hanging="360"/>
      </w:pPr>
    </w:lvl>
    <w:lvl w:ilvl="1" w:tplc="8D1CDB2C" w:tentative="1">
      <w:start w:val="1"/>
      <w:numFmt w:val="lowerLetter"/>
      <w:lvlText w:val="%2."/>
      <w:lvlJc w:val="left"/>
      <w:pPr>
        <w:ind w:left="1440" w:hanging="360"/>
      </w:pPr>
    </w:lvl>
    <w:lvl w:ilvl="2" w:tplc="DFF2CEEC" w:tentative="1">
      <w:start w:val="1"/>
      <w:numFmt w:val="lowerRoman"/>
      <w:lvlText w:val="%3."/>
      <w:lvlJc w:val="right"/>
      <w:pPr>
        <w:ind w:left="2160" w:hanging="180"/>
      </w:pPr>
    </w:lvl>
    <w:lvl w:ilvl="3" w:tplc="EE109C48" w:tentative="1">
      <w:start w:val="1"/>
      <w:numFmt w:val="decimal"/>
      <w:lvlText w:val="%4."/>
      <w:lvlJc w:val="left"/>
      <w:pPr>
        <w:ind w:left="2880" w:hanging="360"/>
      </w:pPr>
    </w:lvl>
    <w:lvl w:ilvl="4" w:tplc="FB3A7E6A" w:tentative="1">
      <w:start w:val="1"/>
      <w:numFmt w:val="lowerLetter"/>
      <w:lvlText w:val="%5."/>
      <w:lvlJc w:val="left"/>
      <w:pPr>
        <w:ind w:left="3600" w:hanging="360"/>
      </w:pPr>
    </w:lvl>
    <w:lvl w:ilvl="5" w:tplc="4A90C79A" w:tentative="1">
      <w:start w:val="1"/>
      <w:numFmt w:val="lowerRoman"/>
      <w:lvlText w:val="%6."/>
      <w:lvlJc w:val="right"/>
      <w:pPr>
        <w:ind w:left="4320" w:hanging="180"/>
      </w:pPr>
    </w:lvl>
    <w:lvl w:ilvl="6" w:tplc="F0F0E03C" w:tentative="1">
      <w:start w:val="1"/>
      <w:numFmt w:val="decimal"/>
      <w:lvlText w:val="%7."/>
      <w:lvlJc w:val="left"/>
      <w:pPr>
        <w:ind w:left="5040" w:hanging="360"/>
      </w:pPr>
    </w:lvl>
    <w:lvl w:ilvl="7" w:tplc="F49226FA" w:tentative="1">
      <w:start w:val="1"/>
      <w:numFmt w:val="lowerLetter"/>
      <w:lvlText w:val="%8."/>
      <w:lvlJc w:val="left"/>
      <w:pPr>
        <w:ind w:left="5760" w:hanging="360"/>
      </w:pPr>
    </w:lvl>
    <w:lvl w:ilvl="8" w:tplc="8BE44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3A29"/>
    <w:multiLevelType w:val="multilevel"/>
    <w:tmpl w:val="CD56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104C1B"/>
    <w:multiLevelType w:val="multilevel"/>
    <w:tmpl w:val="C1F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F0048C"/>
    <w:multiLevelType w:val="hybridMultilevel"/>
    <w:tmpl w:val="4DF4042C"/>
    <w:lvl w:ilvl="0" w:tplc="EB407434">
      <w:start w:val="1"/>
      <w:numFmt w:val="decimal"/>
      <w:lvlText w:val="%1."/>
      <w:lvlJc w:val="left"/>
      <w:pPr>
        <w:ind w:left="720" w:hanging="360"/>
      </w:pPr>
    </w:lvl>
    <w:lvl w:ilvl="1" w:tplc="7C4E2F74" w:tentative="1">
      <w:start w:val="1"/>
      <w:numFmt w:val="lowerLetter"/>
      <w:lvlText w:val="%2."/>
      <w:lvlJc w:val="left"/>
      <w:pPr>
        <w:ind w:left="1440" w:hanging="360"/>
      </w:pPr>
    </w:lvl>
    <w:lvl w:ilvl="2" w:tplc="D2DE2A3E" w:tentative="1">
      <w:start w:val="1"/>
      <w:numFmt w:val="lowerRoman"/>
      <w:lvlText w:val="%3."/>
      <w:lvlJc w:val="right"/>
      <w:pPr>
        <w:ind w:left="2160" w:hanging="180"/>
      </w:pPr>
    </w:lvl>
    <w:lvl w:ilvl="3" w:tplc="026ADDF0" w:tentative="1">
      <w:start w:val="1"/>
      <w:numFmt w:val="decimal"/>
      <w:lvlText w:val="%4."/>
      <w:lvlJc w:val="left"/>
      <w:pPr>
        <w:ind w:left="2880" w:hanging="360"/>
      </w:pPr>
    </w:lvl>
    <w:lvl w:ilvl="4" w:tplc="CB26FE06" w:tentative="1">
      <w:start w:val="1"/>
      <w:numFmt w:val="lowerLetter"/>
      <w:lvlText w:val="%5."/>
      <w:lvlJc w:val="left"/>
      <w:pPr>
        <w:ind w:left="3600" w:hanging="360"/>
      </w:pPr>
    </w:lvl>
    <w:lvl w:ilvl="5" w:tplc="BD5C1AD8" w:tentative="1">
      <w:start w:val="1"/>
      <w:numFmt w:val="lowerRoman"/>
      <w:lvlText w:val="%6."/>
      <w:lvlJc w:val="right"/>
      <w:pPr>
        <w:ind w:left="4320" w:hanging="180"/>
      </w:pPr>
    </w:lvl>
    <w:lvl w:ilvl="6" w:tplc="2DF431F4" w:tentative="1">
      <w:start w:val="1"/>
      <w:numFmt w:val="decimal"/>
      <w:lvlText w:val="%7."/>
      <w:lvlJc w:val="left"/>
      <w:pPr>
        <w:ind w:left="5040" w:hanging="360"/>
      </w:pPr>
    </w:lvl>
    <w:lvl w:ilvl="7" w:tplc="E708AF9C" w:tentative="1">
      <w:start w:val="1"/>
      <w:numFmt w:val="lowerLetter"/>
      <w:lvlText w:val="%8."/>
      <w:lvlJc w:val="left"/>
      <w:pPr>
        <w:ind w:left="5760" w:hanging="360"/>
      </w:pPr>
    </w:lvl>
    <w:lvl w:ilvl="8" w:tplc="7D7A2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65519"/>
    <w:multiLevelType w:val="hybridMultilevel"/>
    <w:tmpl w:val="FF66A982"/>
    <w:lvl w:ilvl="0" w:tplc="CBF28A20">
      <w:start w:val="1"/>
      <w:numFmt w:val="decimal"/>
      <w:lvlText w:val="%1."/>
      <w:lvlJc w:val="left"/>
      <w:pPr>
        <w:ind w:left="720" w:hanging="360"/>
      </w:pPr>
    </w:lvl>
    <w:lvl w:ilvl="1" w:tplc="5BA8BAB8" w:tentative="1">
      <w:start w:val="1"/>
      <w:numFmt w:val="lowerLetter"/>
      <w:lvlText w:val="%2."/>
      <w:lvlJc w:val="left"/>
      <w:pPr>
        <w:ind w:left="1440" w:hanging="360"/>
      </w:pPr>
    </w:lvl>
    <w:lvl w:ilvl="2" w:tplc="D41CCF34" w:tentative="1">
      <w:start w:val="1"/>
      <w:numFmt w:val="lowerRoman"/>
      <w:lvlText w:val="%3."/>
      <w:lvlJc w:val="right"/>
      <w:pPr>
        <w:ind w:left="2160" w:hanging="180"/>
      </w:pPr>
    </w:lvl>
    <w:lvl w:ilvl="3" w:tplc="B4906D14" w:tentative="1">
      <w:start w:val="1"/>
      <w:numFmt w:val="decimal"/>
      <w:lvlText w:val="%4."/>
      <w:lvlJc w:val="left"/>
      <w:pPr>
        <w:ind w:left="2880" w:hanging="360"/>
      </w:pPr>
    </w:lvl>
    <w:lvl w:ilvl="4" w:tplc="1AF229E8" w:tentative="1">
      <w:start w:val="1"/>
      <w:numFmt w:val="lowerLetter"/>
      <w:lvlText w:val="%5."/>
      <w:lvlJc w:val="left"/>
      <w:pPr>
        <w:ind w:left="3600" w:hanging="360"/>
      </w:pPr>
    </w:lvl>
    <w:lvl w:ilvl="5" w:tplc="F3AA7904" w:tentative="1">
      <w:start w:val="1"/>
      <w:numFmt w:val="lowerRoman"/>
      <w:lvlText w:val="%6."/>
      <w:lvlJc w:val="right"/>
      <w:pPr>
        <w:ind w:left="4320" w:hanging="180"/>
      </w:pPr>
    </w:lvl>
    <w:lvl w:ilvl="6" w:tplc="115A00B2" w:tentative="1">
      <w:start w:val="1"/>
      <w:numFmt w:val="decimal"/>
      <w:lvlText w:val="%7."/>
      <w:lvlJc w:val="left"/>
      <w:pPr>
        <w:ind w:left="5040" w:hanging="360"/>
      </w:pPr>
    </w:lvl>
    <w:lvl w:ilvl="7" w:tplc="231C7582" w:tentative="1">
      <w:start w:val="1"/>
      <w:numFmt w:val="lowerLetter"/>
      <w:lvlText w:val="%8."/>
      <w:lvlJc w:val="left"/>
      <w:pPr>
        <w:ind w:left="5760" w:hanging="360"/>
      </w:pPr>
    </w:lvl>
    <w:lvl w:ilvl="8" w:tplc="62501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37907"/>
    <w:multiLevelType w:val="multilevel"/>
    <w:tmpl w:val="C52C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A37A83"/>
    <w:multiLevelType w:val="multilevel"/>
    <w:tmpl w:val="1D54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2F76CB"/>
    <w:multiLevelType w:val="multilevel"/>
    <w:tmpl w:val="391A2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3057563"/>
    <w:multiLevelType w:val="hybridMultilevel"/>
    <w:tmpl w:val="68A84DFC"/>
    <w:lvl w:ilvl="0" w:tplc="98DA68B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BAB06C" w:tentative="1">
      <w:start w:val="1"/>
      <w:numFmt w:val="lowerLetter"/>
      <w:lvlText w:val="%2."/>
      <w:lvlJc w:val="left"/>
      <w:pPr>
        <w:ind w:left="1080" w:hanging="360"/>
      </w:pPr>
    </w:lvl>
    <w:lvl w:ilvl="2" w:tplc="8FB4540A" w:tentative="1">
      <w:start w:val="1"/>
      <w:numFmt w:val="lowerRoman"/>
      <w:lvlText w:val="%3."/>
      <w:lvlJc w:val="right"/>
      <w:pPr>
        <w:ind w:left="1800" w:hanging="180"/>
      </w:pPr>
    </w:lvl>
    <w:lvl w:ilvl="3" w:tplc="5D32A7AC" w:tentative="1">
      <w:start w:val="1"/>
      <w:numFmt w:val="decimal"/>
      <w:lvlText w:val="%4."/>
      <w:lvlJc w:val="left"/>
      <w:pPr>
        <w:ind w:left="2520" w:hanging="360"/>
      </w:pPr>
    </w:lvl>
    <w:lvl w:ilvl="4" w:tplc="F39C735E" w:tentative="1">
      <w:start w:val="1"/>
      <w:numFmt w:val="lowerLetter"/>
      <w:lvlText w:val="%5."/>
      <w:lvlJc w:val="left"/>
      <w:pPr>
        <w:ind w:left="3240" w:hanging="360"/>
      </w:pPr>
    </w:lvl>
    <w:lvl w:ilvl="5" w:tplc="5D10B8DC" w:tentative="1">
      <w:start w:val="1"/>
      <w:numFmt w:val="lowerRoman"/>
      <w:lvlText w:val="%6."/>
      <w:lvlJc w:val="right"/>
      <w:pPr>
        <w:ind w:left="3960" w:hanging="180"/>
      </w:pPr>
    </w:lvl>
    <w:lvl w:ilvl="6" w:tplc="7AAED836" w:tentative="1">
      <w:start w:val="1"/>
      <w:numFmt w:val="decimal"/>
      <w:lvlText w:val="%7."/>
      <w:lvlJc w:val="left"/>
      <w:pPr>
        <w:ind w:left="4680" w:hanging="360"/>
      </w:pPr>
    </w:lvl>
    <w:lvl w:ilvl="7" w:tplc="337C6FB0" w:tentative="1">
      <w:start w:val="1"/>
      <w:numFmt w:val="lowerLetter"/>
      <w:lvlText w:val="%8."/>
      <w:lvlJc w:val="left"/>
      <w:pPr>
        <w:ind w:left="5400" w:hanging="360"/>
      </w:pPr>
    </w:lvl>
    <w:lvl w:ilvl="8" w:tplc="463497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346389"/>
    <w:multiLevelType w:val="multilevel"/>
    <w:tmpl w:val="7228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061B6F"/>
    <w:multiLevelType w:val="hybridMultilevel"/>
    <w:tmpl w:val="75D29BFC"/>
    <w:lvl w:ilvl="0" w:tplc="AD340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2AC898" w:tentative="1">
      <w:start w:val="1"/>
      <w:numFmt w:val="lowerLetter"/>
      <w:lvlText w:val="%2."/>
      <w:lvlJc w:val="left"/>
      <w:pPr>
        <w:ind w:left="1440" w:hanging="360"/>
      </w:pPr>
    </w:lvl>
    <w:lvl w:ilvl="2" w:tplc="E39428FA" w:tentative="1">
      <w:start w:val="1"/>
      <w:numFmt w:val="lowerRoman"/>
      <w:lvlText w:val="%3."/>
      <w:lvlJc w:val="right"/>
      <w:pPr>
        <w:ind w:left="2160" w:hanging="180"/>
      </w:pPr>
    </w:lvl>
    <w:lvl w:ilvl="3" w:tplc="79E48A88" w:tentative="1">
      <w:start w:val="1"/>
      <w:numFmt w:val="decimal"/>
      <w:lvlText w:val="%4."/>
      <w:lvlJc w:val="left"/>
      <w:pPr>
        <w:ind w:left="2880" w:hanging="360"/>
      </w:pPr>
    </w:lvl>
    <w:lvl w:ilvl="4" w:tplc="208627B0" w:tentative="1">
      <w:start w:val="1"/>
      <w:numFmt w:val="lowerLetter"/>
      <w:lvlText w:val="%5."/>
      <w:lvlJc w:val="left"/>
      <w:pPr>
        <w:ind w:left="3600" w:hanging="360"/>
      </w:pPr>
    </w:lvl>
    <w:lvl w:ilvl="5" w:tplc="0F2C5D86" w:tentative="1">
      <w:start w:val="1"/>
      <w:numFmt w:val="lowerRoman"/>
      <w:lvlText w:val="%6."/>
      <w:lvlJc w:val="right"/>
      <w:pPr>
        <w:ind w:left="4320" w:hanging="180"/>
      </w:pPr>
    </w:lvl>
    <w:lvl w:ilvl="6" w:tplc="50B0DF2A" w:tentative="1">
      <w:start w:val="1"/>
      <w:numFmt w:val="decimal"/>
      <w:lvlText w:val="%7."/>
      <w:lvlJc w:val="left"/>
      <w:pPr>
        <w:ind w:left="5040" w:hanging="360"/>
      </w:pPr>
    </w:lvl>
    <w:lvl w:ilvl="7" w:tplc="082E063E" w:tentative="1">
      <w:start w:val="1"/>
      <w:numFmt w:val="lowerLetter"/>
      <w:lvlText w:val="%8."/>
      <w:lvlJc w:val="left"/>
      <w:pPr>
        <w:ind w:left="5760" w:hanging="360"/>
      </w:pPr>
    </w:lvl>
    <w:lvl w:ilvl="8" w:tplc="ED4CF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1590"/>
    <w:multiLevelType w:val="multilevel"/>
    <w:tmpl w:val="8A2A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D87F81"/>
    <w:multiLevelType w:val="multilevel"/>
    <w:tmpl w:val="7A54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0C629E"/>
    <w:multiLevelType w:val="multilevel"/>
    <w:tmpl w:val="3F82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1B1C17"/>
    <w:multiLevelType w:val="multilevel"/>
    <w:tmpl w:val="C6EAB4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3BF3A81"/>
    <w:multiLevelType w:val="multilevel"/>
    <w:tmpl w:val="54AC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E450F8"/>
    <w:multiLevelType w:val="hybridMultilevel"/>
    <w:tmpl w:val="FF1EE842"/>
    <w:lvl w:ilvl="0" w:tplc="131215E2">
      <w:start w:val="1"/>
      <w:numFmt w:val="decimal"/>
      <w:lvlText w:val="%1."/>
      <w:lvlJc w:val="left"/>
      <w:pPr>
        <w:ind w:left="720" w:hanging="360"/>
      </w:pPr>
    </w:lvl>
    <w:lvl w:ilvl="1" w:tplc="C8EEFB42" w:tentative="1">
      <w:start w:val="1"/>
      <w:numFmt w:val="lowerLetter"/>
      <w:lvlText w:val="%2."/>
      <w:lvlJc w:val="left"/>
      <w:pPr>
        <w:ind w:left="1440" w:hanging="360"/>
      </w:pPr>
    </w:lvl>
    <w:lvl w:ilvl="2" w:tplc="AA76208E" w:tentative="1">
      <w:start w:val="1"/>
      <w:numFmt w:val="lowerRoman"/>
      <w:lvlText w:val="%3."/>
      <w:lvlJc w:val="right"/>
      <w:pPr>
        <w:ind w:left="2160" w:hanging="180"/>
      </w:pPr>
    </w:lvl>
    <w:lvl w:ilvl="3" w:tplc="41DE6EBA" w:tentative="1">
      <w:start w:val="1"/>
      <w:numFmt w:val="decimal"/>
      <w:lvlText w:val="%4."/>
      <w:lvlJc w:val="left"/>
      <w:pPr>
        <w:ind w:left="2880" w:hanging="360"/>
      </w:pPr>
    </w:lvl>
    <w:lvl w:ilvl="4" w:tplc="677EBF96" w:tentative="1">
      <w:start w:val="1"/>
      <w:numFmt w:val="lowerLetter"/>
      <w:lvlText w:val="%5."/>
      <w:lvlJc w:val="left"/>
      <w:pPr>
        <w:ind w:left="3600" w:hanging="360"/>
      </w:pPr>
    </w:lvl>
    <w:lvl w:ilvl="5" w:tplc="603E94B6" w:tentative="1">
      <w:start w:val="1"/>
      <w:numFmt w:val="lowerRoman"/>
      <w:lvlText w:val="%6."/>
      <w:lvlJc w:val="right"/>
      <w:pPr>
        <w:ind w:left="4320" w:hanging="180"/>
      </w:pPr>
    </w:lvl>
    <w:lvl w:ilvl="6" w:tplc="7F9631B0" w:tentative="1">
      <w:start w:val="1"/>
      <w:numFmt w:val="decimal"/>
      <w:lvlText w:val="%7."/>
      <w:lvlJc w:val="left"/>
      <w:pPr>
        <w:ind w:left="5040" w:hanging="360"/>
      </w:pPr>
    </w:lvl>
    <w:lvl w:ilvl="7" w:tplc="A22E58EA" w:tentative="1">
      <w:start w:val="1"/>
      <w:numFmt w:val="lowerLetter"/>
      <w:lvlText w:val="%8."/>
      <w:lvlJc w:val="left"/>
      <w:pPr>
        <w:ind w:left="5760" w:hanging="360"/>
      </w:pPr>
    </w:lvl>
    <w:lvl w:ilvl="8" w:tplc="64D60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E71BC"/>
    <w:multiLevelType w:val="multilevel"/>
    <w:tmpl w:val="8A2A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0145D"/>
    <w:multiLevelType w:val="hybridMultilevel"/>
    <w:tmpl w:val="FF66A982"/>
    <w:lvl w:ilvl="0" w:tplc="0F26786A">
      <w:start w:val="1"/>
      <w:numFmt w:val="decimal"/>
      <w:lvlText w:val="%1."/>
      <w:lvlJc w:val="left"/>
      <w:pPr>
        <w:ind w:left="720" w:hanging="360"/>
      </w:pPr>
    </w:lvl>
    <w:lvl w:ilvl="1" w:tplc="081A24F2" w:tentative="1">
      <w:start w:val="1"/>
      <w:numFmt w:val="lowerLetter"/>
      <w:lvlText w:val="%2."/>
      <w:lvlJc w:val="left"/>
      <w:pPr>
        <w:ind w:left="1440" w:hanging="360"/>
      </w:pPr>
    </w:lvl>
    <w:lvl w:ilvl="2" w:tplc="AFC46968" w:tentative="1">
      <w:start w:val="1"/>
      <w:numFmt w:val="lowerRoman"/>
      <w:lvlText w:val="%3."/>
      <w:lvlJc w:val="right"/>
      <w:pPr>
        <w:ind w:left="2160" w:hanging="180"/>
      </w:pPr>
    </w:lvl>
    <w:lvl w:ilvl="3" w:tplc="1ECE0D08" w:tentative="1">
      <w:start w:val="1"/>
      <w:numFmt w:val="decimal"/>
      <w:lvlText w:val="%4."/>
      <w:lvlJc w:val="left"/>
      <w:pPr>
        <w:ind w:left="2880" w:hanging="360"/>
      </w:pPr>
    </w:lvl>
    <w:lvl w:ilvl="4" w:tplc="396EA4E0" w:tentative="1">
      <w:start w:val="1"/>
      <w:numFmt w:val="lowerLetter"/>
      <w:lvlText w:val="%5."/>
      <w:lvlJc w:val="left"/>
      <w:pPr>
        <w:ind w:left="3600" w:hanging="360"/>
      </w:pPr>
    </w:lvl>
    <w:lvl w:ilvl="5" w:tplc="A37658D8" w:tentative="1">
      <w:start w:val="1"/>
      <w:numFmt w:val="lowerRoman"/>
      <w:lvlText w:val="%6."/>
      <w:lvlJc w:val="right"/>
      <w:pPr>
        <w:ind w:left="4320" w:hanging="180"/>
      </w:pPr>
    </w:lvl>
    <w:lvl w:ilvl="6" w:tplc="D3564206" w:tentative="1">
      <w:start w:val="1"/>
      <w:numFmt w:val="decimal"/>
      <w:lvlText w:val="%7."/>
      <w:lvlJc w:val="left"/>
      <w:pPr>
        <w:ind w:left="5040" w:hanging="360"/>
      </w:pPr>
    </w:lvl>
    <w:lvl w:ilvl="7" w:tplc="3370AEE2" w:tentative="1">
      <w:start w:val="1"/>
      <w:numFmt w:val="lowerLetter"/>
      <w:lvlText w:val="%8."/>
      <w:lvlJc w:val="left"/>
      <w:pPr>
        <w:ind w:left="5760" w:hanging="360"/>
      </w:pPr>
    </w:lvl>
    <w:lvl w:ilvl="8" w:tplc="85929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D15"/>
    <w:multiLevelType w:val="multilevel"/>
    <w:tmpl w:val="FF3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6912A9"/>
    <w:multiLevelType w:val="multilevel"/>
    <w:tmpl w:val="1F9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D76232"/>
    <w:multiLevelType w:val="multilevel"/>
    <w:tmpl w:val="A184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611459">
    <w:abstractNumId w:val="16"/>
  </w:num>
  <w:num w:numId="2" w16cid:durableId="967205593">
    <w:abstractNumId w:val="26"/>
  </w:num>
  <w:num w:numId="3" w16cid:durableId="4808491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408163">
    <w:abstractNumId w:val="13"/>
  </w:num>
  <w:num w:numId="5" w16cid:durableId="1731928605">
    <w:abstractNumId w:val="37"/>
  </w:num>
  <w:num w:numId="6" w16cid:durableId="447820295">
    <w:abstractNumId w:val="32"/>
  </w:num>
  <w:num w:numId="7" w16cid:durableId="1899584024">
    <w:abstractNumId w:val="25"/>
  </w:num>
  <w:num w:numId="8" w16cid:durableId="856965554">
    <w:abstractNumId w:val="39"/>
  </w:num>
  <w:num w:numId="9" w16cid:durableId="1439451708">
    <w:abstractNumId w:val="23"/>
  </w:num>
  <w:num w:numId="10" w16cid:durableId="1969047395">
    <w:abstractNumId w:val="7"/>
  </w:num>
  <w:num w:numId="11" w16cid:durableId="296037325">
    <w:abstractNumId w:val="9"/>
  </w:num>
  <w:num w:numId="12" w16cid:durableId="873494205">
    <w:abstractNumId w:val="34"/>
  </w:num>
  <w:num w:numId="13" w16cid:durableId="78908931">
    <w:abstractNumId w:val="14"/>
  </w:num>
  <w:num w:numId="14" w16cid:durableId="113060071">
    <w:abstractNumId w:val="38"/>
  </w:num>
  <w:num w:numId="15" w16cid:durableId="794905809">
    <w:abstractNumId w:val="31"/>
  </w:num>
  <w:num w:numId="16" w16cid:durableId="1415130708">
    <w:abstractNumId w:val="12"/>
  </w:num>
  <w:num w:numId="17" w16cid:durableId="1072120343">
    <w:abstractNumId w:val="19"/>
  </w:num>
  <w:num w:numId="18" w16cid:durableId="1690569906">
    <w:abstractNumId w:val="20"/>
  </w:num>
  <w:num w:numId="19" w16cid:durableId="777530255">
    <w:abstractNumId w:val="11"/>
  </w:num>
  <w:num w:numId="20" w16cid:durableId="1011643435">
    <w:abstractNumId w:val="27"/>
  </w:num>
  <w:num w:numId="21" w16cid:durableId="1653944843">
    <w:abstractNumId w:val="6"/>
  </w:num>
  <w:num w:numId="22" w16cid:durableId="577861649">
    <w:abstractNumId w:val="30"/>
  </w:num>
  <w:num w:numId="23" w16cid:durableId="1501849729">
    <w:abstractNumId w:val="33"/>
  </w:num>
  <w:num w:numId="24" w16cid:durableId="430659650">
    <w:abstractNumId w:val="8"/>
  </w:num>
  <w:num w:numId="25" w16cid:durableId="99034292">
    <w:abstractNumId w:val="18"/>
  </w:num>
  <w:num w:numId="26" w16cid:durableId="387454664">
    <w:abstractNumId w:val="17"/>
  </w:num>
  <w:num w:numId="27" w16cid:durableId="136580893">
    <w:abstractNumId w:val="15"/>
  </w:num>
  <w:num w:numId="28" w16cid:durableId="1722247776">
    <w:abstractNumId w:val="22"/>
  </w:num>
  <w:num w:numId="29" w16cid:durableId="70587510">
    <w:abstractNumId w:val="36"/>
  </w:num>
  <w:num w:numId="30" w16cid:durableId="1912694030">
    <w:abstractNumId w:val="5"/>
  </w:num>
  <w:num w:numId="31" w16cid:durableId="93332988">
    <w:abstractNumId w:val="2"/>
  </w:num>
  <w:num w:numId="32" w16cid:durableId="617219701">
    <w:abstractNumId w:val="10"/>
  </w:num>
  <w:num w:numId="33" w16cid:durableId="1430858141">
    <w:abstractNumId w:val="29"/>
  </w:num>
  <w:num w:numId="34" w16cid:durableId="806894213">
    <w:abstractNumId w:val="1"/>
  </w:num>
  <w:num w:numId="35" w16cid:durableId="714083534">
    <w:abstractNumId w:val="21"/>
  </w:num>
  <w:num w:numId="36" w16cid:durableId="1166748619">
    <w:abstractNumId w:val="28"/>
  </w:num>
  <w:num w:numId="37" w16cid:durableId="1530802598">
    <w:abstractNumId w:val="0"/>
  </w:num>
  <w:num w:numId="38" w16cid:durableId="1617175735">
    <w:abstractNumId w:val="4"/>
  </w:num>
  <w:num w:numId="39" w16cid:durableId="1235119138">
    <w:abstractNumId w:val="3"/>
  </w:num>
  <w:num w:numId="40" w16cid:durableId="576985627">
    <w:abstractNumId w:val="24"/>
  </w:num>
  <w:num w:numId="41" w16cid:durableId="1589189151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D1"/>
    <w:rsid w:val="000013FD"/>
    <w:rsid w:val="00003A9F"/>
    <w:rsid w:val="00004848"/>
    <w:rsid w:val="0000597A"/>
    <w:rsid w:val="00011610"/>
    <w:rsid w:val="00015D29"/>
    <w:rsid w:val="00016AEE"/>
    <w:rsid w:val="000309C6"/>
    <w:rsid w:val="00032111"/>
    <w:rsid w:val="00032C39"/>
    <w:rsid w:val="00036287"/>
    <w:rsid w:val="00041C59"/>
    <w:rsid w:val="00045410"/>
    <w:rsid w:val="000478EB"/>
    <w:rsid w:val="00052ED8"/>
    <w:rsid w:val="00056648"/>
    <w:rsid w:val="00057D75"/>
    <w:rsid w:val="00062353"/>
    <w:rsid w:val="00064EF0"/>
    <w:rsid w:val="00073847"/>
    <w:rsid w:val="00075AD1"/>
    <w:rsid w:val="00082B3B"/>
    <w:rsid w:val="000841BE"/>
    <w:rsid w:val="0009608F"/>
    <w:rsid w:val="00096D40"/>
    <w:rsid w:val="000A0A32"/>
    <w:rsid w:val="000A1CB6"/>
    <w:rsid w:val="000A1F09"/>
    <w:rsid w:val="000B7D18"/>
    <w:rsid w:val="000C032E"/>
    <w:rsid w:val="000C21E8"/>
    <w:rsid w:val="000C6FD7"/>
    <w:rsid w:val="000C75AA"/>
    <w:rsid w:val="000C7627"/>
    <w:rsid w:val="000D2531"/>
    <w:rsid w:val="000D4150"/>
    <w:rsid w:val="000D79CA"/>
    <w:rsid w:val="000E25B1"/>
    <w:rsid w:val="000E2D7D"/>
    <w:rsid w:val="000E5E21"/>
    <w:rsid w:val="000E6FC6"/>
    <w:rsid w:val="000E7726"/>
    <w:rsid w:val="000F3D5F"/>
    <w:rsid w:val="000F437C"/>
    <w:rsid w:val="000F4E53"/>
    <w:rsid w:val="000F5C48"/>
    <w:rsid w:val="000F5DBB"/>
    <w:rsid w:val="000F6610"/>
    <w:rsid w:val="000F7F20"/>
    <w:rsid w:val="00100B79"/>
    <w:rsid w:val="001020B5"/>
    <w:rsid w:val="00102EC3"/>
    <w:rsid w:val="00104F45"/>
    <w:rsid w:val="001056D6"/>
    <w:rsid w:val="00105D8C"/>
    <w:rsid w:val="0011029A"/>
    <w:rsid w:val="0011410B"/>
    <w:rsid w:val="00114408"/>
    <w:rsid w:val="00115F17"/>
    <w:rsid w:val="0012212D"/>
    <w:rsid w:val="00122464"/>
    <w:rsid w:val="00130BEA"/>
    <w:rsid w:val="00130EC0"/>
    <w:rsid w:val="001316E0"/>
    <w:rsid w:val="00136537"/>
    <w:rsid w:val="00136E89"/>
    <w:rsid w:val="00140D43"/>
    <w:rsid w:val="00142525"/>
    <w:rsid w:val="001467E2"/>
    <w:rsid w:val="00146CD8"/>
    <w:rsid w:val="00164ED5"/>
    <w:rsid w:val="00166B5E"/>
    <w:rsid w:val="00166BD2"/>
    <w:rsid w:val="001670A2"/>
    <w:rsid w:val="00171929"/>
    <w:rsid w:val="0017396B"/>
    <w:rsid w:val="00174E42"/>
    <w:rsid w:val="00180DBB"/>
    <w:rsid w:val="00181ACC"/>
    <w:rsid w:val="00184232"/>
    <w:rsid w:val="00185442"/>
    <w:rsid w:val="00185683"/>
    <w:rsid w:val="001858C2"/>
    <w:rsid w:val="00191023"/>
    <w:rsid w:val="00192044"/>
    <w:rsid w:val="00192902"/>
    <w:rsid w:val="00192C84"/>
    <w:rsid w:val="00192D8D"/>
    <w:rsid w:val="00194F27"/>
    <w:rsid w:val="001B63F3"/>
    <w:rsid w:val="001B7142"/>
    <w:rsid w:val="001B7AB9"/>
    <w:rsid w:val="001C2493"/>
    <w:rsid w:val="001D1526"/>
    <w:rsid w:val="001D3E13"/>
    <w:rsid w:val="001E1D09"/>
    <w:rsid w:val="001E31F3"/>
    <w:rsid w:val="002029C1"/>
    <w:rsid w:val="002035A5"/>
    <w:rsid w:val="00206C5E"/>
    <w:rsid w:val="0021264B"/>
    <w:rsid w:val="00212A33"/>
    <w:rsid w:val="00212E08"/>
    <w:rsid w:val="002221A6"/>
    <w:rsid w:val="002328F2"/>
    <w:rsid w:val="00233347"/>
    <w:rsid w:val="00233F21"/>
    <w:rsid w:val="002359E5"/>
    <w:rsid w:val="002412E4"/>
    <w:rsid w:val="0024212A"/>
    <w:rsid w:val="0024288D"/>
    <w:rsid w:val="002428AB"/>
    <w:rsid w:val="00250C70"/>
    <w:rsid w:val="00254DF8"/>
    <w:rsid w:val="002579E5"/>
    <w:rsid w:val="00257D09"/>
    <w:rsid w:val="00260115"/>
    <w:rsid w:val="00260799"/>
    <w:rsid w:val="00260912"/>
    <w:rsid w:val="0026236D"/>
    <w:rsid w:val="00265BA3"/>
    <w:rsid w:val="0026767A"/>
    <w:rsid w:val="0027006E"/>
    <w:rsid w:val="00271163"/>
    <w:rsid w:val="00273CCF"/>
    <w:rsid w:val="002742F8"/>
    <w:rsid w:val="00274D45"/>
    <w:rsid w:val="002817DE"/>
    <w:rsid w:val="00290918"/>
    <w:rsid w:val="00296E2D"/>
    <w:rsid w:val="002978DC"/>
    <w:rsid w:val="002A3E38"/>
    <w:rsid w:val="002A51D0"/>
    <w:rsid w:val="002A71CF"/>
    <w:rsid w:val="002B01A9"/>
    <w:rsid w:val="002B08D5"/>
    <w:rsid w:val="002B26A1"/>
    <w:rsid w:val="002B6B25"/>
    <w:rsid w:val="002C12DA"/>
    <w:rsid w:val="002C138D"/>
    <w:rsid w:val="002C32C6"/>
    <w:rsid w:val="002C481E"/>
    <w:rsid w:val="002C5895"/>
    <w:rsid w:val="002D0DDE"/>
    <w:rsid w:val="002D12CF"/>
    <w:rsid w:val="002D2B5F"/>
    <w:rsid w:val="002D4D90"/>
    <w:rsid w:val="002E1DFF"/>
    <w:rsid w:val="002E4D3E"/>
    <w:rsid w:val="002F10CE"/>
    <w:rsid w:val="002F2309"/>
    <w:rsid w:val="00305900"/>
    <w:rsid w:val="00305CDF"/>
    <w:rsid w:val="003128D4"/>
    <w:rsid w:val="00315B70"/>
    <w:rsid w:val="00320D98"/>
    <w:rsid w:val="00322D0B"/>
    <w:rsid w:val="0032364E"/>
    <w:rsid w:val="00323EDC"/>
    <w:rsid w:val="00332E36"/>
    <w:rsid w:val="00333D54"/>
    <w:rsid w:val="003403F7"/>
    <w:rsid w:val="00343462"/>
    <w:rsid w:val="00351936"/>
    <w:rsid w:val="003529EB"/>
    <w:rsid w:val="00353625"/>
    <w:rsid w:val="00353F71"/>
    <w:rsid w:val="00354926"/>
    <w:rsid w:val="00362B59"/>
    <w:rsid w:val="0036614D"/>
    <w:rsid w:val="00372510"/>
    <w:rsid w:val="003775F8"/>
    <w:rsid w:val="003777B6"/>
    <w:rsid w:val="003812E5"/>
    <w:rsid w:val="00381EF9"/>
    <w:rsid w:val="00391403"/>
    <w:rsid w:val="00393054"/>
    <w:rsid w:val="003A2833"/>
    <w:rsid w:val="003A2F91"/>
    <w:rsid w:val="003A4E26"/>
    <w:rsid w:val="003A67FB"/>
    <w:rsid w:val="003A6CD1"/>
    <w:rsid w:val="003B2354"/>
    <w:rsid w:val="003B6BA9"/>
    <w:rsid w:val="003B7784"/>
    <w:rsid w:val="003C0BA4"/>
    <w:rsid w:val="003C443E"/>
    <w:rsid w:val="003D0549"/>
    <w:rsid w:val="003E25D9"/>
    <w:rsid w:val="003F05A7"/>
    <w:rsid w:val="004020E7"/>
    <w:rsid w:val="00402B41"/>
    <w:rsid w:val="00402BFA"/>
    <w:rsid w:val="0040418E"/>
    <w:rsid w:val="004061F8"/>
    <w:rsid w:val="00411795"/>
    <w:rsid w:val="00417174"/>
    <w:rsid w:val="00417AFB"/>
    <w:rsid w:val="00421833"/>
    <w:rsid w:val="00423C6E"/>
    <w:rsid w:val="00424B16"/>
    <w:rsid w:val="00425D37"/>
    <w:rsid w:val="004263B8"/>
    <w:rsid w:val="0042687D"/>
    <w:rsid w:val="0043035A"/>
    <w:rsid w:val="00431BB4"/>
    <w:rsid w:val="004413D7"/>
    <w:rsid w:val="00441CFA"/>
    <w:rsid w:val="004421C6"/>
    <w:rsid w:val="004541A5"/>
    <w:rsid w:val="00460F1F"/>
    <w:rsid w:val="00463BC4"/>
    <w:rsid w:val="004641BC"/>
    <w:rsid w:val="00464407"/>
    <w:rsid w:val="00465A16"/>
    <w:rsid w:val="00466B84"/>
    <w:rsid w:val="00466FEF"/>
    <w:rsid w:val="004703F5"/>
    <w:rsid w:val="004716E7"/>
    <w:rsid w:val="00480651"/>
    <w:rsid w:val="00482C61"/>
    <w:rsid w:val="00491080"/>
    <w:rsid w:val="00491914"/>
    <w:rsid w:val="004A011F"/>
    <w:rsid w:val="004B0C32"/>
    <w:rsid w:val="004B135C"/>
    <w:rsid w:val="004B17B1"/>
    <w:rsid w:val="004B35E2"/>
    <w:rsid w:val="004B54E6"/>
    <w:rsid w:val="004B5FE9"/>
    <w:rsid w:val="004C0E2C"/>
    <w:rsid w:val="004C409E"/>
    <w:rsid w:val="004C62F4"/>
    <w:rsid w:val="004C6BBE"/>
    <w:rsid w:val="004D0904"/>
    <w:rsid w:val="004D1721"/>
    <w:rsid w:val="004D1EC0"/>
    <w:rsid w:val="004E0A8E"/>
    <w:rsid w:val="004E2C2A"/>
    <w:rsid w:val="004E52EC"/>
    <w:rsid w:val="004F55E6"/>
    <w:rsid w:val="004F5C43"/>
    <w:rsid w:val="00502449"/>
    <w:rsid w:val="00502939"/>
    <w:rsid w:val="00507F06"/>
    <w:rsid w:val="005175AC"/>
    <w:rsid w:val="0052560E"/>
    <w:rsid w:val="00525B03"/>
    <w:rsid w:val="00532E9E"/>
    <w:rsid w:val="005333BD"/>
    <w:rsid w:val="00534D84"/>
    <w:rsid w:val="00535C56"/>
    <w:rsid w:val="00536446"/>
    <w:rsid w:val="005375DC"/>
    <w:rsid w:val="00543571"/>
    <w:rsid w:val="0054509A"/>
    <w:rsid w:val="00554538"/>
    <w:rsid w:val="00555E6C"/>
    <w:rsid w:val="00561901"/>
    <w:rsid w:val="00566B1B"/>
    <w:rsid w:val="005701D8"/>
    <w:rsid w:val="00570B0D"/>
    <w:rsid w:val="00573A45"/>
    <w:rsid w:val="00573FDE"/>
    <w:rsid w:val="00574360"/>
    <w:rsid w:val="00575503"/>
    <w:rsid w:val="005816EA"/>
    <w:rsid w:val="00582A3A"/>
    <w:rsid w:val="00592F36"/>
    <w:rsid w:val="00594BFB"/>
    <w:rsid w:val="00597F67"/>
    <w:rsid w:val="005A7B4F"/>
    <w:rsid w:val="005B3E04"/>
    <w:rsid w:val="005C1D6F"/>
    <w:rsid w:val="005C2A22"/>
    <w:rsid w:val="005C37D4"/>
    <w:rsid w:val="005C5A1C"/>
    <w:rsid w:val="005D0484"/>
    <w:rsid w:val="005D089F"/>
    <w:rsid w:val="005D1115"/>
    <w:rsid w:val="005D6F6D"/>
    <w:rsid w:val="005D744B"/>
    <w:rsid w:val="005D746F"/>
    <w:rsid w:val="005E2A67"/>
    <w:rsid w:val="005F5AEB"/>
    <w:rsid w:val="005F695E"/>
    <w:rsid w:val="005F7C7D"/>
    <w:rsid w:val="00601312"/>
    <w:rsid w:val="00603529"/>
    <w:rsid w:val="006131CF"/>
    <w:rsid w:val="006134B5"/>
    <w:rsid w:val="00616902"/>
    <w:rsid w:val="00624A7B"/>
    <w:rsid w:val="00625259"/>
    <w:rsid w:val="0062545A"/>
    <w:rsid w:val="00626861"/>
    <w:rsid w:val="00626E4F"/>
    <w:rsid w:val="00627B45"/>
    <w:rsid w:val="00632A3B"/>
    <w:rsid w:val="00633B3D"/>
    <w:rsid w:val="00635276"/>
    <w:rsid w:val="00636EB9"/>
    <w:rsid w:val="00637C74"/>
    <w:rsid w:val="006475A0"/>
    <w:rsid w:val="0064784C"/>
    <w:rsid w:val="00647E14"/>
    <w:rsid w:val="006515CE"/>
    <w:rsid w:val="006534C1"/>
    <w:rsid w:val="006634CC"/>
    <w:rsid w:val="00665B97"/>
    <w:rsid w:val="00667176"/>
    <w:rsid w:val="00674B21"/>
    <w:rsid w:val="00677C43"/>
    <w:rsid w:val="0068015D"/>
    <w:rsid w:val="00680CEB"/>
    <w:rsid w:val="0068172C"/>
    <w:rsid w:val="00686C2C"/>
    <w:rsid w:val="00687681"/>
    <w:rsid w:val="00692330"/>
    <w:rsid w:val="006929DA"/>
    <w:rsid w:val="00694417"/>
    <w:rsid w:val="00696A5B"/>
    <w:rsid w:val="006A1369"/>
    <w:rsid w:val="006B13C8"/>
    <w:rsid w:val="006B1DAC"/>
    <w:rsid w:val="006B363E"/>
    <w:rsid w:val="006B3DC3"/>
    <w:rsid w:val="006C29DB"/>
    <w:rsid w:val="006C37A5"/>
    <w:rsid w:val="006C52C1"/>
    <w:rsid w:val="006D6147"/>
    <w:rsid w:val="006D65B1"/>
    <w:rsid w:val="006E0C67"/>
    <w:rsid w:val="006E2A57"/>
    <w:rsid w:val="006E5853"/>
    <w:rsid w:val="006E5900"/>
    <w:rsid w:val="006E7C47"/>
    <w:rsid w:val="006F2685"/>
    <w:rsid w:val="006F5FF1"/>
    <w:rsid w:val="006F6D9A"/>
    <w:rsid w:val="007002CA"/>
    <w:rsid w:val="00703930"/>
    <w:rsid w:val="00703D00"/>
    <w:rsid w:val="00703EDF"/>
    <w:rsid w:val="007117A1"/>
    <w:rsid w:val="00713D27"/>
    <w:rsid w:val="00715232"/>
    <w:rsid w:val="00716CF7"/>
    <w:rsid w:val="00721101"/>
    <w:rsid w:val="00722C8A"/>
    <w:rsid w:val="007241F0"/>
    <w:rsid w:val="00724E14"/>
    <w:rsid w:val="00733338"/>
    <w:rsid w:val="00735118"/>
    <w:rsid w:val="007420E6"/>
    <w:rsid w:val="00742828"/>
    <w:rsid w:val="007438AA"/>
    <w:rsid w:val="00746D69"/>
    <w:rsid w:val="00754ECC"/>
    <w:rsid w:val="00761195"/>
    <w:rsid w:val="007678C8"/>
    <w:rsid w:val="00771F68"/>
    <w:rsid w:val="0077392A"/>
    <w:rsid w:val="00774D92"/>
    <w:rsid w:val="00775C8E"/>
    <w:rsid w:val="00777596"/>
    <w:rsid w:val="00777822"/>
    <w:rsid w:val="00780DC6"/>
    <w:rsid w:val="007862DD"/>
    <w:rsid w:val="00790AC8"/>
    <w:rsid w:val="00793B7F"/>
    <w:rsid w:val="00795733"/>
    <w:rsid w:val="00796156"/>
    <w:rsid w:val="007A34E2"/>
    <w:rsid w:val="007B00CE"/>
    <w:rsid w:val="007B0179"/>
    <w:rsid w:val="007B2F44"/>
    <w:rsid w:val="007B5C73"/>
    <w:rsid w:val="007B638E"/>
    <w:rsid w:val="007B651D"/>
    <w:rsid w:val="007B6690"/>
    <w:rsid w:val="007C1D98"/>
    <w:rsid w:val="007C48F3"/>
    <w:rsid w:val="007C5121"/>
    <w:rsid w:val="007C74FB"/>
    <w:rsid w:val="007D4FEA"/>
    <w:rsid w:val="007D593D"/>
    <w:rsid w:val="007E5579"/>
    <w:rsid w:val="007F1187"/>
    <w:rsid w:val="007F1210"/>
    <w:rsid w:val="008013A2"/>
    <w:rsid w:val="0080216F"/>
    <w:rsid w:val="008048CD"/>
    <w:rsid w:val="00805807"/>
    <w:rsid w:val="008075B6"/>
    <w:rsid w:val="00812A6C"/>
    <w:rsid w:val="00813480"/>
    <w:rsid w:val="00816C29"/>
    <w:rsid w:val="00822BA7"/>
    <w:rsid w:val="00823696"/>
    <w:rsid w:val="00824AF7"/>
    <w:rsid w:val="00825717"/>
    <w:rsid w:val="00827BCD"/>
    <w:rsid w:val="00831B26"/>
    <w:rsid w:val="00833565"/>
    <w:rsid w:val="00840CC2"/>
    <w:rsid w:val="00844749"/>
    <w:rsid w:val="00844819"/>
    <w:rsid w:val="00846380"/>
    <w:rsid w:val="00847CAC"/>
    <w:rsid w:val="008506C5"/>
    <w:rsid w:val="00850C7F"/>
    <w:rsid w:val="00861360"/>
    <w:rsid w:val="00861688"/>
    <w:rsid w:val="00864D8C"/>
    <w:rsid w:val="00867CA8"/>
    <w:rsid w:val="00874CF3"/>
    <w:rsid w:val="00876A2B"/>
    <w:rsid w:val="00876D3F"/>
    <w:rsid w:val="00876F4A"/>
    <w:rsid w:val="00883B48"/>
    <w:rsid w:val="00887628"/>
    <w:rsid w:val="008900C7"/>
    <w:rsid w:val="008905E2"/>
    <w:rsid w:val="008948EE"/>
    <w:rsid w:val="00897DDD"/>
    <w:rsid w:val="008A0CB0"/>
    <w:rsid w:val="008A193D"/>
    <w:rsid w:val="008A3412"/>
    <w:rsid w:val="008A3F53"/>
    <w:rsid w:val="008B0243"/>
    <w:rsid w:val="008B1C26"/>
    <w:rsid w:val="008B228E"/>
    <w:rsid w:val="008B529E"/>
    <w:rsid w:val="008B560B"/>
    <w:rsid w:val="008B781E"/>
    <w:rsid w:val="008C2238"/>
    <w:rsid w:val="008C2FFB"/>
    <w:rsid w:val="008D03AD"/>
    <w:rsid w:val="008D322F"/>
    <w:rsid w:val="008D7520"/>
    <w:rsid w:val="008E55C1"/>
    <w:rsid w:val="008E590D"/>
    <w:rsid w:val="008E65B6"/>
    <w:rsid w:val="008F1E8A"/>
    <w:rsid w:val="008F2A5E"/>
    <w:rsid w:val="00902195"/>
    <w:rsid w:val="00903A15"/>
    <w:rsid w:val="00904540"/>
    <w:rsid w:val="0090620C"/>
    <w:rsid w:val="00912524"/>
    <w:rsid w:val="00913FFB"/>
    <w:rsid w:val="009156FF"/>
    <w:rsid w:val="00921FEB"/>
    <w:rsid w:val="00925CB4"/>
    <w:rsid w:val="009278FA"/>
    <w:rsid w:val="00930759"/>
    <w:rsid w:val="00933256"/>
    <w:rsid w:val="009448F2"/>
    <w:rsid w:val="00947E00"/>
    <w:rsid w:val="009505FD"/>
    <w:rsid w:val="009509A7"/>
    <w:rsid w:val="00954025"/>
    <w:rsid w:val="0095564D"/>
    <w:rsid w:val="00957F6A"/>
    <w:rsid w:val="0096362F"/>
    <w:rsid w:val="00970A2E"/>
    <w:rsid w:val="00971609"/>
    <w:rsid w:val="00971E30"/>
    <w:rsid w:val="00974FB4"/>
    <w:rsid w:val="00975A03"/>
    <w:rsid w:val="00982607"/>
    <w:rsid w:val="00984A50"/>
    <w:rsid w:val="00985D5B"/>
    <w:rsid w:val="00987040"/>
    <w:rsid w:val="00994A7F"/>
    <w:rsid w:val="00994AD8"/>
    <w:rsid w:val="00995043"/>
    <w:rsid w:val="00995606"/>
    <w:rsid w:val="00995A7A"/>
    <w:rsid w:val="009A0A59"/>
    <w:rsid w:val="009A3915"/>
    <w:rsid w:val="009A4E11"/>
    <w:rsid w:val="009A60BE"/>
    <w:rsid w:val="009A64ED"/>
    <w:rsid w:val="009A7160"/>
    <w:rsid w:val="009A7443"/>
    <w:rsid w:val="009B7EDD"/>
    <w:rsid w:val="009C3A29"/>
    <w:rsid w:val="009C59E8"/>
    <w:rsid w:val="009D23B8"/>
    <w:rsid w:val="009D269E"/>
    <w:rsid w:val="009D2856"/>
    <w:rsid w:val="009D298F"/>
    <w:rsid w:val="009D2ED3"/>
    <w:rsid w:val="009D4CF8"/>
    <w:rsid w:val="009D510E"/>
    <w:rsid w:val="009D56E2"/>
    <w:rsid w:val="009E0B0D"/>
    <w:rsid w:val="009E1D90"/>
    <w:rsid w:val="009E45EB"/>
    <w:rsid w:val="009F04BF"/>
    <w:rsid w:val="009F1C48"/>
    <w:rsid w:val="009F32FC"/>
    <w:rsid w:val="009F48D1"/>
    <w:rsid w:val="009F6A57"/>
    <w:rsid w:val="00A00256"/>
    <w:rsid w:val="00A03574"/>
    <w:rsid w:val="00A056F6"/>
    <w:rsid w:val="00A06BC2"/>
    <w:rsid w:val="00A074EC"/>
    <w:rsid w:val="00A10F7F"/>
    <w:rsid w:val="00A16239"/>
    <w:rsid w:val="00A16319"/>
    <w:rsid w:val="00A1777A"/>
    <w:rsid w:val="00A240FB"/>
    <w:rsid w:val="00A25463"/>
    <w:rsid w:val="00A259AD"/>
    <w:rsid w:val="00A27E7B"/>
    <w:rsid w:val="00A34EBA"/>
    <w:rsid w:val="00A35F9F"/>
    <w:rsid w:val="00A4039E"/>
    <w:rsid w:val="00A40A51"/>
    <w:rsid w:val="00A51CAD"/>
    <w:rsid w:val="00A52FA6"/>
    <w:rsid w:val="00A61540"/>
    <w:rsid w:val="00A61648"/>
    <w:rsid w:val="00A71A31"/>
    <w:rsid w:val="00A73172"/>
    <w:rsid w:val="00A76124"/>
    <w:rsid w:val="00A76488"/>
    <w:rsid w:val="00A76ACE"/>
    <w:rsid w:val="00A76C05"/>
    <w:rsid w:val="00A774D2"/>
    <w:rsid w:val="00A81DD4"/>
    <w:rsid w:val="00AA0B63"/>
    <w:rsid w:val="00AA1B3D"/>
    <w:rsid w:val="00AB6B5A"/>
    <w:rsid w:val="00AC2CC8"/>
    <w:rsid w:val="00AC5849"/>
    <w:rsid w:val="00AD3B91"/>
    <w:rsid w:val="00AD4ECA"/>
    <w:rsid w:val="00AD5E46"/>
    <w:rsid w:val="00AD600E"/>
    <w:rsid w:val="00AE0292"/>
    <w:rsid w:val="00AE07EE"/>
    <w:rsid w:val="00AE380A"/>
    <w:rsid w:val="00AF0B1A"/>
    <w:rsid w:val="00AF591D"/>
    <w:rsid w:val="00AF7B60"/>
    <w:rsid w:val="00B0134D"/>
    <w:rsid w:val="00B05237"/>
    <w:rsid w:val="00B053E7"/>
    <w:rsid w:val="00B074BE"/>
    <w:rsid w:val="00B07FE6"/>
    <w:rsid w:val="00B12C23"/>
    <w:rsid w:val="00B13F6A"/>
    <w:rsid w:val="00B14A4D"/>
    <w:rsid w:val="00B17469"/>
    <w:rsid w:val="00B238A5"/>
    <w:rsid w:val="00B25184"/>
    <w:rsid w:val="00B25EFC"/>
    <w:rsid w:val="00B26E26"/>
    <w:rsid w:val="00B3299D"/>
    <w:rsid w:val="00B42AF3"/>
    <w:rsid w:val="00B43B18"/>
    <w:rsid w:val="00B5185C"/>
    <w:rsid w:val="00B5322D"/>
    <w:rsid w:val="00B55824"/>
    <w:rsid w:val="00B563B1"/>
    <w:rsid w:val="00B5772F"/>
    <w:rsid w:val="00B6153D"/>
    <w:rsid w:val="00B620A4"/>
    <w:rsid w:val="00B6275A"/>
    <w:rsid w:val="00B6359C"/>
    <w:rsid w:val="00B65A8A"/>
    <w:rsid w:val="00B6647B"/>
    <w:rsid w:val="00B66DFA"/>
    <w:rsid w:val="00B73127"/>
    <w:rsid w:val="00B734BA"/>
    <w:rsid w:val="00B75E13"/>
    <w:rsid w:val="00B80E4A"/>
    <w:rsid w:val="00B91EE8"/>
    <w:rsid w:val="00B9592D"/>
    <w:rsid w:val="00B95CB6"/>
    <w:rsid w:val="00B96808"/>
    <w:rsid w:val="00BA120F"/>
    <w:rsid w:val="00BA1451"/>
    <w:rsid w:val="00BA269E"/>
    <w:rsid w:val="00BC6191"/>
    <w:rsid w:val="00BD3EAC"/>
    <w:rsid w:val="00BD5F83"/>
    <w:rsid w:val="00BE0796"/>
    <w:rsid w:val="00BE2F4E"/>
    <w:rsid w:val="00BE577B"/>
    <w:rsid w:val="00BE66A6"/>
    <w:rsid w:val="00BF00A9"/>
    <w:rsid w:val="00BF1362"/>
    <w:rsid w:val="00BF77C4"/>
    <w:rsid w:val="00C03B9B"/>
    <w:rsid w:val="00C13FFF"/>
    <w:rsid w:val="00C15DD8"/>
    <w:rsid w:val="00C176AE"/>
    <w:rsid w:val="00C2274B"/>
    <w:rsid w:val="00C227A3"/>
    <w:rsid w:val="00C228BF"/>
    <w:rsid w:val="00C22A02"/>
    <w:rsid w:val="00C30BA8"/>
    <w:rsid w:val="00C31492"/>
    <w:rsid w:val="00C33C07"/>
    <w:rsid w:val="00C35207"/>
    <w:rsid w:val="00C42E48"/>
    <w:rsid w:val="00C438DB"/>
    <w:rsid w:val="00C43A72"/>
    <w:rsid w:val="00C456FD"/>
    <w:rsid w:val="00C461A6"/>
    <w:rsid w:val="00C46D69"/>
    <w:rsid w:val="00C474D4"/>
    <w:rsid w:val="00C535B5"/>
    <w:rsid w:val="00C5702F"/>
    <w:rsid w:val="00C61BF8"/>
    <w:rsid w:val="00C62097"/>
    <w:rsid w:val="00C6246D"/>
    <w:rsid w:val="00C6303D"/>
    <w:rsid w:val="00C70DEF"/>
    <w:rsid w:val="00C76EFF"/>
    <w:rsid w:val="00C81779"/>
    <w:rsid w:val="00C81F6F"/>
    <w:rsid w:val="00C84A44"/>
    <w:rsid w:val="00C85711"/>
    <w:rsid w:val="00C87345"/>
    <w:rsid w:val="00C90423"/>
    <w:rsid w:val="00C9521A"/>
    <w:rsid w:val="00C965CA"/>
    <w:rsid w:val="00C968EB"/>
    <w:rsid w:val="00CA19D1"/>
    <w:rsid w:val="00CA275B"/>
    <w:rsid w:val="00CA6EDB"/>
    <w:rsid w:val="00CB048C"/>
    <w:rsid w:val="00CB0700"/>
    <w:rsid w:val="00CC18EF"/>
    <w:rsid w:val="00CC2F36"/>
    <w:rsid w:val="00CC3A59"/>
    <w:rsid w:val="00CC452A"/>
    <w:rsid w:val="00CC4E96"/>
    <w:rsid w:val="00CC5B10"/>
    <w:rsid w:val="00CC68B3"/>
    <w:rsid w:val="00CD2FAC"/>
    <w:rsid w:val="00CD4031"/>
    <w:rsid w:val="00CD6403"/>
    <w:rsid w:val="00CD6730"/>
    <w:rsid w:val="00CE3CAE"/>
    <w:rsid w:val="00CE4C52"/>
    <w:rsid w:val="00CF0AF3"/>
    <w:rsid w:val="00CF2A30"/>
    <w:rsid w:val="00D0248E"/>
    <w:rsid w:val="00D1278D"/>
    <w:rsid w:val="00D22A3B"/>
    <w:rsid w:val="00D22BF9"/>
    <w:rsid w:val="00D24960"/>
    <w:rsid w:val="00D25B96"/>
    <w:rsid w:val="00D30848"/>
    <w:rsid w:val="00D32878"/>
    <w:rsid w:val="00D4206A"/>
    <w:rsid w:val="00D44085"/>
    <w:rsid w:val="00D4553C"/>
    <w:rsid w:val="00D50481"/>
    <w:rsid w:val="00D5355A"/>
    <w:rsid w:val="00D549F4"/>
    <w:rsid w:val="00D54DFE"/>
    <w:rsid w:val="00D5600A"/>
    <w:rsid w:val="00D5617E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92C8E"/>
    <w:rsid w:val="00D94D75"/>
    <w:rsid w:val="00D95788"/>
    <w:rsid w:val="00D9616C"/>
    <w:rsid w:val="00DA0688"/>
    <w:rsid w:val="00DA1DF6"/>
    <w:rsid w:val="00DA52E4"/>
    <w:rsid w:val="00DB09BA"/>
    <w:rsid w:val="00DB0BFA"/>
    <w:rsid w:val="00DB22CD"/>
    <w:rsid w:val="00DB2632"/>
    <w:rsid w:val="00DB3E32"/>
    <w:rsid w:val="00DB42A7"/>
    <w:rsid w:val="00DB6D61"/>
    <w:rsid w:val="00DC5550"/>
    <w:rsid w:val="00DC7C8A"/>
    <w:rsid w:val="00DD1E91"/>
    <w:rsid w:val="00DD6A48"/>
    <w:rsid w:val="00DD6A8B"/>
    <w:rsid w:val="00DE0A40"/>
    <w:rsid w:val="00DE3DF8"/>
    <w:rsid w:val="00DE64A2"/>
    <w:rsid w:val="00DF014B"/>
    <w:rsid w:val="00DF14C8"/>
    <w:rsid w:val="00DF1F06"/>
    <w:rsid w:val="00DF3118"/>
    <w:rsid w:val="00DF3FB9"/>
    <w:rsid w:val="00DF409A"/>
    <w:rsid w:val="00DF5041"/>
    <w:rsid w:val="00DF748E"/>
    <w:rsid w:val="00DF7884"/>
    <w:rsid w:val="00E00BFF"/>
    <w:rsid w:val="00E1571C"/>
    <w:rsid w:val="00E23FBB"/>
    <w:rsid w:val="00E26EB0"/>
    <w:rsid w:val="00E27289"/>
    <w:rsid w:val="00E27E69"/>
    <w:rsid w:val="00E30D84"/>
    <w:rsid w:val="00E3603E"/>
    <w:rsid w:val="00E36080"/>
    <w:rsid w:val="00E37214"/>
    <w:rsid w:val="00E40A25"/>
    <w:rsid w:val="00E46F48"/>
    <w:rsid w:val="00E509E3"/>
    <w:rsid w:val="00E517A6"/>
    <w:rsid w:val="00E52986"/>
    <w:rsid w:val="00E6021B"/>
    <w:rsid w:val="00E61C8E"/>
    <w:rsid w:val="00E63373"/>
    <w:rsid w:val="00E64A6B"/>
    <w:rsid w:val="00E7019D"/>
    <w:rsid w:val="00E72C67"/>
    <w:rsid w:val="00E9222C"/>
    <w:rsid w:val="00E92E36"/>
    <w:rsid w:val="00E93CD6"/>
    <w:rsid w:val="00E9738D"/>
    <w:rsid w:val="00EA132F"/>
    <w:rsid w:val="00EA1FB7"/>
    <w:rsid w:val="00EA4BFB"/>
    <w:rsid w:val="00EA6580"/>
    <w:rsid w:val="00EB4B90"/>
    <w:rsid w:val="00EB5429"/>
    <w:rsid w:val="00EB5EB9"/>
    <w:rsid w:val="00EB5FFF"/>
    <w:rsid w:val="00EB696F"/>
    <w:rsid w:val="00EB6C66"/>
    <w:rsid w:val="00EC02F6"/>
    <w:rsid w:val="00EC044F"/>
    <w:rsid w:val="00EC3BBB"/>
    <w:rsid w:val="00EC5762"/>
    <w:rsid w:val="00EC7756"/>
    <w:rsid w:val="00ED4FCB"/>
    <w:rsid w:val="00EE2421"/>
    <w:rsid w:val="00EF16ED"/>
    <w:rsid w:val="00EF5F20"/>
    <w:rsid w:val="00EF6112"/>
    <w:rsid w:val="00F050BD"/>
    <w:rsid w:val="00F06D4D"/>
    <w:rsid w:val="00F12ECF"/>
    <w:rsid w:val="00F170E0"/>
    <w:rsid w:val="00F27CB0"/>
    <w:rsid w:val="00F326DD"/>
    <w:rsid w:val="00F33D74"/>
    <w:rsid w:val="00F3401D"/>
    <w:rsid w:val="00F40E47"/>
    <w:rsid w:val="00F424B0"/>
    <w:rsid w:val="00F470EE"/>
    <w:rsid w:val="00F548DF"/>
    <w:rsid w:val="00F57CD0"/>
    <w:rsid w:val="00F62AD1"/>
    <w:rsid w:val="00F65FD3"/>
    <w:rsid w:val="00F72635"/>
    <w:rsid w:val="00F72A39"/>
    <w:rsid w:val="00F75365"/>
    <w:rsid w:val="00F77EBA"/>
    <w:rsid w:val="00F80FDE"/>
    <w:rsid w:val="00F82003"/>
    <w:rsid w:val="00F85AB9"/>
    <w:rsid w:val="00F860F9"/>
    <w:rsid w:val="00F87F4B"/>
    <w:rsid w:val="00FA098D"/>
    <w:rsid w:val="00FA0E3B"/>
    <w:rsid w:val="00FA4BD0"/>
    <w:rsid w:val="00FA588E"/>
    <w:rsid w:val="00FA72C4"/>
    <w:rsid w:val="00FB1F29"/>
    <w:rsid w:val="00FB7B67"/>
    <w:rsid w:val="00FC0CA2"/>
    <w:rsid w:val="00FD69DD"/>
    <w:rsid w:val="00FD6CD0"/>
    <w:rsid w:val="00FE003B"/>
    <w:rsid w:val="00FE6E69"/>
    <w:rsid w:val="00FF2373"/>
    <w:rsid w:val="00FF3370"/>
    <w:rsid w:val="00FF6CB8"/>
    <w:rsid w:val="00FF7AB4"/>
    <w:rsid w:val="03410D71"/>
    <w:rsid w:val="051ECE96"/>
    <w:rsid w:val="07AC006A"/>
    <w:rsid w:val="0F57C06E"/>
    <w:rsid w:val="10ACAEF8"/>
    <w:rsid w:val="10CAC41C"/>
    <w:rsid w:val="14F295BF"/>
    <w:rsid w:val="165BBC25"/>
    <w:rsid w:val="173A05A0"/>
    <w:rsid w:val="17C7AB2B"/>
    <w:rsid w:val="1EDB22D3"/>
    <w:rsid w:val="20C7BF89"/>
    <w:rsid w:val="212AA432"/>
    <w:rsid w:val="21B394F6"/>
    <w:rsid w:val="22C67493"/>
    <w:rsid w:val="246244F4"/>
    <w:rsid w:val="24869ED9"/>
    <w:rsid w:val="2AA69BFA"/>
    <w:rsid w:val="2B96E006"/>
    <w:rsid w:val="2FC0B89E"/>
    <w:rsid w:val="304256BE"/>
    <w:rsid w:val="30559F67"/>
    <w:rsid w:val="368BEF0C"/>
    <w:rsid w:val="3E629437"/>
    <w:rsid w:val="40F0DDED"/>
    <w:rsid w:val="4858E788"/>
    <w:rsid w:val="49F4B7E9"/>
    <w:rsid w:val="4A2395B6"/>
    <w:rsid w:val="4A585944"/>
    <w:rsid w:val="4BF429A5"/>
    <w:rsid w:val="4C446D6D"/>
    <w:rsid w:val="4D4FC45B"/>
    <w:rsid w:val="5005F9F8"/>
    <w:rsid w:val="51ECB303"/>
    <w:rsid w:val="5EBA65DF"/>
    <w:rsid w:val="604DDE0F"/>
    <w:rsid w:val="612FDB82"/>
    <w:rsid w:val="6141A102"/>
    <w:rsid w:val="61B4571C"/>
    <w:rsid w:val="6238893E"/>
    <w:rsid w:val="6458AF3E"/>
    <w:rsid w:val="66151225"/>
    <w:rsid w:val="6796BB5E"/>
    <w:rsid w:val="6823BB02"/>
    <w:rsid w:val="6946A155"/>
    <w:rsid w:val="6A4CF0FB"/>
    <w:rsid w:val="6AE271B6"/>
    <w:rsid w:val="6C8453A9"/>
    <w:rsid w:val="6CF1FAD4"/>
    <w:rsid w:val="6DE58D12"/>
    <w:rsid w:val="6EAA3306"/>
    <w:rsid w:val="7715E8B5"/>
    <w:rsid w:val="789F0971"/>
    <w:rsid w:val="79796285"/>
    <w:rsid w:val="7E09F055"/>
    <w:rsid w:val="7E2D9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A2E2"/>
  <w15:docId w15:val="{302E7C14-4F60-44DD-BC20-7BD25D6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uiPriority w:val="99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  <w:style w:type="paragraph" w:styleId="Title">
    <w:name w:val="Title"/>
    <w:basedOn w:val="Normal"/>
    <w:link w:val="TitleChar"/>
    <w:qFormat/>
    <w:rsid w:val="00351936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u w:val="single"/>
      <w:lang w:val="en-IE"/>
    </w:rPr>
  </w:style>
  <w:style w:type="character" w:customStyle="1" w:styleId="TitleChar">
    <w:name w:val="Title Char"/>
    <w:basedOn w:val="DefaultParagraphFont"/>
    <w:link w:val="Title"/>
    <w:rsid w:val="00351936"/>
    <w:rPr>
      <w:rFonts w:ascii="Times New Roman" w:eastAsia="Times New Roman" w:hAnsi="Times New Roman" w:cs="Times New Roman"/>
      <w:b/>
      <w:sz w:val="32"/>
      <w:u w:val="single"/>
      <w:lang w:val="en-IE"/>
    </w:rPr>
  </w:style>
  <w:style w:type="paragraph" w:customStyle="1" w:styleId="paragraph">
    <w:name w:val="paragraph"/>
    <w:basedOn w:val="Normal"/>
    <w:rsid w:val="006C37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C37A5"/>
  </w:style>
  <w:style w:type="character" w:customStyle="1" w:styleId="eop">
    <w:name w:val="eop"/>
    <w:basedOn w:val="DefaultParagraphFont"/>
    <w:rsid w:val="006C37A5"/>
  </w:style>
  <w:style w:type="character" w:customStyle="1" w:styleId="spellingerror">
    <w:name w:val="spellingerror"/>
    <w:basedOn w:val="DefaultParagraphFont"/>
    <w:rsid w:val="006C37A5"/>
  </w:style>
  <w:style w:type="character" w:customStyle="1" w:styleId="advancedproofingissue">
    <w:name w:val="advancedproofingissue"/>
    <w:basedOn w:val="DefaultParagraphFont"/>
    <w:rsid w:val="00EE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ansea.ac.uk/the-university/values/professional-services-valu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ansea.ac.uk/cy/y-brifysgol/strategol/gweledigaeth/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wansea.ac.uk/cy/safonaur-gymraeg/cydymffurfio/recriw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3D33C1D9AD7429BB17D676F54E139" ma:contentTypeVersion="6" ma:contentTypeDescription="Create a new document." ma:contentTypeScope="" ma:versionID="c95fb7cc1b6fe77fc360cbab75554e9d">
  <xsd:schema xmlns:xsd="http://www.w3.org/2001/XMLSchema" xmlns:xs="http://www.w3.org/2001/XMLSchema" xmlns:p="http://schemas.microsoft.com/office/2006/metadata/properties" xmlns:ns2="11015d43-cb85-4b76-b45b-82620c022891" xmlns:ns3="bfaca1ce-ff27-43f4-a735-f882f5377e7b" targetNamespace="http://schemas.microsoft.com/office/2006/metadata/properties" ma:root="true" ma:fieldsID="6247f38c9ddeaf29f016633ff4c1f349" ns2:_="" ns3:_="">
    <xsd:import namespace="11015d43-cb85-4b76-b45b-82620c022891"/>
    <xsd:import namespace="bfaca1ce-ff27-43f4-a735-f882f5377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5d43-cb85-4b76-b45b-82620c02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ca1ce-ff27-43f4-a735-f882f5377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E160B-0635-45B8-9D9D-DB0A3C581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5d43-cb85-4b76-b45b-82620c022891"/>
    <ds:schemaRef ds:uri="bfaca1ce-ff27-43f4-a735-f882f5377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AEDE8-2862-46C1-8ADE-CEA959B2B1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AE2EBE-81E4-44FF-85C4-C1AD84542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1C256A-E5CC-4F10-BFCC-CACC9729B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Angela Black</cp:lastModifiedBy>
  <cp:revision>3</cp:revision>
  <cp:lastPrinted>2025-05-20T13:27:00Z</cp:lastPrinted>
  <dcterms:created xsi:type="dcterms:W3CDTF">2025-06-30T11:34:00Z</dcterms:created>
  <dcterms:modified xsi:type="dcterms:W3CDTF">2025-07-03T09:51:00Z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0x010100DFF3D33C1D9AD7429BB17D676F54E139</vt:lpwstr>
  </property>
</Properties>
</file>