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5CD7" w14:textId="77777777" w:rsidR="00045410" w:rsidRPr="00A32F8B" w:rsidRDefault="0066766B" w:rsidP="00A32F8B">
      <w:pPr>
        <w:pStyle w:val="BodyTextIndent"/>
        <w:ind w:right="-144" w:firstLine="0"/>
        <w:jc w:val="right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A32F8B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7551F58B" wp14:editId="6445CAAF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43656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 w:rsidRPr="00A32F8B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  <w:r w:rsidR="00E36080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</w:p>
    <w:p w14:paraId="79AF946B" w14:textId="77777777" w:rsidR="00CD4031" w:rsidRPr="00A32F8B" w:rsidRDefault="00CD4031" w:rsidP="00A32F8B">
      <w:pPr>
        <w:pStyle w:val="BodyTextIndent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FDDD7DD" w14:textId="77777777" w:rsidR="00DE0A40" w:rsidRPr="00A32F8B" w:rsidRDefault="00DE0A40" w:rsidP="00A32F8B">
      <w:pPr>
        <w:pStyle w:val="BodyTextIndent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AF1106" w14:textId="77777777" w:rsidR="00DE0A40" w:rsidRPr="00A32F8B" w:rsidRDefault="00DE0A40" w:rsidP="00A32F8B">
      <w:pPr>
        <w:pStyle w:val="BodyTextIndent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D07EB" w14:textId="77777777" w:rsidR="00045410" w:rsidRPr="0066766B" w:rsidRDefault="0066766B" w:rsidP="00A32F8B">
      <w:pPr>
        <w:pStyle w:val="BodyTextIndent"/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6766B">
        <w:rPr>
          <w:rFonts w:ascii="Calibri" w:hAnsi="Calibri" w:cstheme="minorHAnsi"/>
          <w:b/>
          <w:bCs/>
          <w:sz w:val="22"/>
          <w:szCs w:val="22"/>
          <w:u w:val="single"/>
          <w:lang w:val="cy-GB"/>
        </w:rPr>
        <w:t>Disgrifiad Swydd:</w:t>
      </w:r>
      <w:r w:rsidRPr="0066766B">
        <w:rPr>
          <w:rFonts w:ascii="Calibri" w:hAnsi="Calibri" w:cstheme="minorHAnsi"/>
          <w:sz w:val="22"/>
          <w:szCs w:val="22"/>
          <w:u w:val="single"/>
          <w:lang w:val="cy-GB"/>
        </w:rPr>
        <w:t xml:space="preserve"> </w:t>
      </w:r>
      <w:r w:rsidRPr="0066766B">
        <w:rPr>
          <w:rFonts w:ascii="Calibri" w:hAnsi="Calibri" w:cstheme="minorHAnsi"/>
          <w:b/>
          <w:bCs/>
          <w:sz w:val="22"/>
          <w:szCs w:val="22"/>
          <w:u w:val="single"/>
          <w:lang w:val="cy-GB"/>
        </w:rPr>
        <w:t>Swyddi Gwasanaethau Proffesiynol</w:t>
      </w:r>
    </w:p>
    <w:p w14:paraId="31959C10" w14:textId="77777777" w:rsidR="00D50481" w:rsidRPr="00A32F8B" w:rsidRDefault="00D50481" w:rsidP="00A32F8B">
      <w:pPr>
        <w:pStyle w:val="BodyTextIndent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F932E2" w14:paraId="720CD83F" w14:textId="77777777" w:rsidTr="7387CA91">
        <w:tc>
          <w:tcPr>
            <w:tcW w:w="2552" w:type="dxa"/>
            <w:shd w:val="clear" w:color="auto" w:fill="365F91" w:themeFill="accent1" w:themeFillShade="BF"/>
          </w:tcPr>
          <w:p w14:paraId="5390D58C" w14:textId="5C26A737" w:rsidR="002D0DDE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Cyfadran/Ysgol:</w:t>
            </w:r>
          </w:p>
        </w:tc>
        <w:tc>
          <w:tcPr>
            <w:tcW w:w="8364" w:type="dxa"/>
          </w:tcPr>
          <w:p w14:paraId="765D3D7D" w14:textId="5902F2E3" w:rsidR="002D0DDE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Cyfadran y Dyniaethau a’r Gwyddorau Cymdeithasol </w:t>
            </w:r>
          </w:p>
        </w:tc>
      </w:tr>
      <w:tr w:rsidR="00F932E2" w14:paraId="28CF5CF0" w14:textId="77777777" w:rsidTr="7387CA91">
        <w:tc>
          <w:tcPr>
            <w:tcW w:w="2552" w:type="dxa"/>
            <w:shd w:val="clear" w:color="auto" w:fill="365F91" w:themeFill="accent1" w:themeFillShade="BF"/>
          </w:tcPr>
          <w:p w14:paraId="71D0E231" w14:textId="77777777" w:rsidR="00735118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8364" w:type="dxa"/>
          </w:tcPr>
          <w:p w14:paraId="758274FF" w14:textId="61016D6D" w:rsidR="00735118" w:rsidRPr="00A32F8B" w:rsidRDefault="0066766B" w:rsidP="003D6B09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Partneriaeth Ysgolion Prifysgol Abertawe</w:t>
            </w:r>
          </w:p>
        </w:tc>
      </w:tr>
      <w:tr w:rsidR="00F932E2" w14:paraId="5F06295E" w14:textId="77777777" w:rsidTr="7387CA91">
        <w:tc>
          <w:tcPr>
            <w:tcW w:w="2552" w:type="dxa"/>
            <w:shd w:val="clear" w:color="auto" w:fill="365F91" w:themeFill="accent1" w:themeFillShade="BF"/>
          </w:tcPr>
          <w:p w14:paraId="362D383B" w14:textId="77777777" w:rsidR="0068015D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Adran/Pwnc:</w:t>
            </w:r>
          </w:p>
        </w:tc>
        <w:tc>
          <w:tcPr>
            <w:tcW w:w="8364" w:type="dxa"/>
          </w:tcPr>
          <w:p w14:paraId="7FD30F7D" w14:textId="77777777" w:rsidR="0068015D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Addysg</w:t>
            </w:r>
          </w:p>
        </w:tc>
      </w:tr>
      <w:tr w:rsidR="00F932E2" w14:paraId="5486485D" w14:textId="77777777" w:rsidTr="7387CA91">
        <w:tc>
          <w:tcPr>
            <w:tcW w:w="2552" w:type="dxa"/>
            <w:shd w:val="clear" w:color="auto" w:fill="365F91" w:themeFill="accent1" w:themeFillShade="BF"/>
          </w:tcPr>
          <w:p w14:paraId="0A6DD7D7" w14:textId="77777777" w:rsidR="00171929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Cyflog:</w:t>
            </w:r>
          </w:p>
        </w:tc>
        <w:tc>
          <w:tcPr>
            <w:tcW w:w="8364" w:type="dxa"/>
          </w:tcPr>
          <w:p w14:paraId="32FDFAAB" w14:textId="77530351" w:rsidR="00171929" w:rsidRPr="00A32F8B" w:rsidRDefault="0066766B" w:rsidP="7387CA91">
            <w:pPr>
              <w:pStyle w:val="BodyTextIndent"/>
              <w:ind w:left="0" w:firstLine="0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7387CA91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>Gradd 9</w:t>
            </w:r>
            <w:r>
              <w:rPr>
                <w:rFonts w:asciiTheme="minorHAnsi" w:hAnsiTheme="minorHAnsi" w:cstheme="minorBidi"/>
                <w:sz w:val="22"/>
                <w:szCs w:val="22"/>
                <w:lang w:val="cy-GB"/>
              </w:rPr>
              <w:t>:</w:t>
            </w:r>
            <w:r w:rsidRPr="7387CA91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 xml:space="preserve"> £46,485 - £55,295</w:t>
            </w:r>
          </w:p>
        </w:tc>
      </w:tr>
      <w:tr w:rsidR="00F932E2" w14:paraId="6D97DDAB" w14:textId="77777777" w:rsidTr="7387CA91">
        <w:tc>
          <w:tcPr>
            <w:tcW w:w="2552" w:type="dxa"/>
            <w:shd w:val="clear" w:color="auto" w:fill="365F91" w:themeFill="accent1" w:themeFillShade="BF"/>
          </w:tcPr>
          <w:p w14:paraId="3E92F43F" w14:textId="77777777" w:rsidR="00DB3E32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26B0F446" w14:textId="77777777" w:rsidR="00DB3E32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35 awr yr wythnos</w:t>
            </w:r>
          </w:p>
        </w:tc>
      </w:tr>
      <w:tr w:rsidR="00F932E2" w14:paraId="75952BCC" w14:textId="77777777" w:rsidTr="7387CA91">
        <w:tc>
          <w:tcPr>
            <w:tcW w:w="2552" w:type="dxa"/>
            <w:shd w:val="clear" w:color="auto" w:fill="365F91" w:themeFill="accent1" w:themeFillShade="BF"/>
          </w:tcPr>
          <w:p w14:paraId="761FEAD2" w14:textId="77777777" w:rsidR="00E27E69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41806450" w14:textId="77777777" w:rsidR="00E27E69" w:rsidRPr="00A32F8B" w:rsidRDefault="0066766B" w:rsidP="0032442C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Amser llawn</w:t>
            </w:r>
          </w:p>
        </w:tc>
      </w:tr>
      <w:tr w:rsidR="00F932E2" w14:paraId="039A0C5E" w14:textId="77777777" w:rsidTr="7387CA91">
        <w:tc>
          <w:tcPr>
            <w:tcW w:w="2552" w:type="dxa"/>
            <w:shd w:val="clear" w:color="auto" w:fill="365F91" w:themeFill="accent1" w:themeFillShade="BF"/>
          </w:tcPr>
          <w:p w14:paraId="76BE3009" w14:textId="77777777" w:rsidR="00E27E69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7945BE14" w14:textId="30A6D967" w:rsidR="00E27E69" w:rsidRPr="00A32F8B" w:rsidRDefault="0066766B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Bydd deiliad y swydd hon yn gweithio ar Gampws Parc </w:t>
            </w:r>
            <w:proofErr w:type="spellStart"/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Singleton</w:t>
            </w:r>
            <w:proofErr w:type="spellEnd"/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</w:t>
            </w:r>
          </w:p>
        </w:tc>
      </w:tr>
    </w:tbl>
    <w:p w14:paraId="47D91271" w14:textId="77777777" w:rsidR="002D0DDE" w:rsidRPr="00A32F8B" w:rsidRDefault="002D0DDE" w:rsidP="00A32F8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1"/>
        <w:gridCol w:w="9185"/>
      </w:tblGrid>
      <w:tr w:rsidR="00F932E2" w14:paraId="09EAE7CF" w14:textId="77777777" w:rsidTr="0066766B">
        <w:tc>
          <w:tcPr>
            <w:tcW w:w="1731" w:type="dxa"/>
            <w:shd w:val="clear" w:color="auto" w:fill="365F91" w:themeFill="accent1" w:themeFillShade="BF"/>
            <w:vAlign w:val="center"/>
          </w:tcPr>
          <w:p w14:paraId="6DA55DE7" w14:textId="77777777" w:rsidR="006D6147" w:rsidRPr="00A32F8B" w:rsidRDefault="0066766B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Rhagarweiniad</w:t>
            </w:r>
          </w:p>
        </w:tc>
        <w:tc>
          <w:tcPr>
            <w:tcW w:w="9185" w:type="dxa"/>
          </w:tcPr>
          <w:p w14:paraId="7C10537C" w14:textId="77777777" w:rsidR="006D6147" w:rsidRDefault="0066766B" w:rsidP="00A32F8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Er mwyn cyflawni ei huchelgais cynaliadwy o fod ymysg y 30 o brifysgolion gorau, mae angen gweithlu gwasanaethau proffesiynol ar Brifysgol Abertawe â’r sgiliau amrywiol i sicrhau y gall gyflawni rhagoriaeth drwy systemau a phrosesau effeithlon ac effeithiol sy'n manteisio ar ddatblygiadau technolegol.</w:t>
            </w:r>
          </w:p>
          <w:p w14:paraId="195FC3E5" w14:textId="77777777" w:rsidR="00A32F8B" w:rsidRPr="00A32F8B" w:rsidRDefault="00A32F8B" w:rsidP="00A32F8B">
            <w:pPr>
              <w:jc w:val="left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F932E2" w14:paraId="3D3604F8" w14:textId="77777777" w:rsidTr="0066766B">
        <w:tc>
          <w:tcPr>
            <w:tcW w:w="1731" w:type="dxa"/>
            <w:shd w:val="clear" w:color="auto" w:fill="365F91" w:themeFill="accent1" w:themeFillShade="BF"/>
          </w:tcPr>
          <w:p w14:paraId="13CBABD8" w14:textId="77777777" w:rsidR="006D6147" w:rsidRPr="00A32F8B" w:rsidRDefault="0066766B" w:rsidP="00A32F8B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Gwybodaeth gefndirol</w:t>
            </w:r>
            <w:r w:rsidRPr="00A32F8B">
              <w:rPr>
                <w:rFonts w:ascii="Calibri" w:hAnsi="Calibri" w:cstheme="minorHAnsi"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9185" w:type="dxa"/>
          </w:tcPr>
          <w:p w14:paraId="4AC2DA03" w14:textId="5681EDD0" w:rsidR="00940EB0" w:rsidRPr="00940EB0" w:rsidRDefault="0066766B" w:rsidP="0066766B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4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Fel rhan o'i hymrwymiad strategol i helpu i wella safonau addysgol yng Nghymru, mae Prifysgol Abertawe wedi creu rhaglenni addysg gychwynnol i athrawon (AGA) cynradd ac uwchradd. Mae'r rhaglenni'n rhan o'r Adran Addysg ac Astudiaethau Plentyndod yn Ysgol y Gwyddorau Cymdeithasol, Cyfadran y Dyniaethau a'r Gwyddorau Cymdeithasol. Mae'r rhaglenni AGA yn gweithio mewn partneriaeth ag ysgolion cynradd ac uwchradd lleol i ddatblygu'r wybodaeth broffesiynol a'r ymarfer </w:t>
            </w:r>
            <w:proofErr w:type="spellStart"/>
            <w:r w:rsidRPr="0094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>addysgegol</w:t>
            </w:r>
            <w:proofErr w:type="spellEnd"/>
            <w:r w:rsidRPr="0094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 effeithiol a fydd yn bodloni gofynion Cyngor y Gweithlu Addysg. </w:t>
            </w:r>
          </w:p>
          <w:p w14:paraId="2B9CDECA" w14:textId="77777777" w:rsidR="00A32F8B" w:rsidRPr="00A32F8B" w:rsidRDefault="00A32F8B" w:rsidP="00A32F8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791D90" w14:textId="065CF898" w:rsidR="002E463C" w:rsidRPr="002E463C" w:rsidRDefault="0066766B" w:rsidP="0066766B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4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I gynorthwyo wrth gynnal y rhaglen AGA, mae'r Gyfadran am benodi Rheolwr Partneriaeth Ysgolion amser llawn.  </w:t>
            </w:r>
          </w:p>
          <w:p w14:paraId="0F0B3D29" w14:textId="77777777" w:rsidR="00A32F8B" w:rsidRPr="00A32F8B" w:rsidRDefault="00A32F8B" w:rsidP="00A32F8B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F932E2" w14:paraId="1F799641" w14:textId="77777777" w:rsidTr="0066766B">
        <w:tc>
          <w:tcPr>
            <w:tcW w:w="1731" w:type="dxa"/>
            <w:shd w:val="clear" w:color="auto" w:fill="365F91" w:themeFill="accent1" w:themeFillShade="BF"/>
            <w:vAlign w:val="center"/>
          </w:tcPr>
          <w:p w14:paraId="5C6964F9" w14:textId="77777777" w:rsidR="006D6147" w:rsidRPr="00A32F8B" w:rsidRDefault="0066766B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Prif Ddiben y Swydd</w:t>
            </w:r>
          </w:p>
          <w:p w14:paraId="52539E37" w14:textId="77777777" w:rsidR="006D6147" w:rsidRPr="00A32F8B" w:rsidRDefault="006D6147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85" w:type="dxa"/>
          </w:tcPr>
          <w:p w14:paraId="6CE98430" w14:textId="030029C8" w:rsidR="0095796B" w:rsidRDefault="0066766B" w:rsidP="0066766B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inorHAnsi" w:hAnsiTheme="minorHAnsi" w:cstheme="minorBidi"/>
                <w:color w:val="333333"/>
              </w:rPr>
            </w:pPr>
            <w:r w:rsidRPr="735127B6">
              <w:rPr>
                <w:rFonts w:asciiTheme="minorHAnsi" w:hAnsiTheme="minorHAnsi" w:cstheme="minorBidi"/>
                <w:color w:val="333333"/>
                <w:lang w:val="cy-GB"/>
              </w:rPr>
              <w:t>Arwain timau'r ddwy raglen wrth gynnal a chryfhau perthnasoedd ag Ysgolion Arweiniol ac Ysgolion Rhwydwaith ym Mhartneriaeth Ysgolion Prifysgol Abertawe (PYPA).</w:t>
            </w:r>
          </w:p>
          <w:p w14:paraId="00228B7F" w14:textId="18687C2E" w:rsidR="00D27101" w:rsidRDefault="0066766B" w:rsidP="008307B7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D27101">
              <w:rPr>
                <w:rFonts w:asciiTheme="minorHAnsi" w:hAnsiTheme="minorHAnsi" w:cstheme="minorHAnsi"/>
                <w:color w:val="333333"/>
                <w:lang w:val="cy-GB"/>
              </w:rPr>
              <w:t xml:space="preserve">Mynd </w:t>
            </w:r>
            <w:proofErr w:type="spellStart"/>
            <w:r w:rsidRPr="00D27101">
              <w:rPr>
                <w:rFonts w:asciiTheme="minorHAnsi" w:hAnsiTheme="minorHAnsi" w:cstheme="minorHAnsi"/>
                <w:color w:val="333333"/>
                <w:lang w:val="cy-GB"/>
              </w:rPr>
              <w:t>ati'n</w:t>
            </w:r>
            <w:proofErr w:type="spellEnd"/>
            <w:r w:rsidRPr="00D27101">
              <w:rPr>
                <w:rFonts w:asciiTheme="minorHAnsi" w:hAnsiTheme="minorHAnsi" w:cstheme="minorHAnsi"/>
                <w:color w:val="333333"/>
                <w:lang w:val="cy-GB"/>
              </w:rPr>
              <w:t xml:space="preserve"> weithredol i gryfhau a thyfu'r bartneriaeth yn unol â blaenoriaethau strategol.</w:t>
            </w:r>
          </w:p>
          <w:p w14:paraId="5ACABB23" w14:textId="372EBBD4" w:rsidR="00D27101" w:rsidRDefault="0066766B" w:rsidP="008307B7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Arwain wrth negodi a rheoli cytundebau partneriaeth ag ysgolion a lleoliadau addysgol eraill.</w:t>
            </w:r>
          </w:p>
          <w:p w14:paraId="297173F9" w14:textId="2034AFCE" w:rsidR="317B97E1" w:rsidRDefault="0066766B" w:rsidP="0066766B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inorHAnsi" w:hAnsiTheme="minorHAnsi" w:cstheme="minorBidi"/>
                <w:color w:val="333333"/>
              </w:rPr>
            </w:pPr>
            <w:r w:rsidRPr="735127B6">
              <w:rPr>
                <w:rFonts w:asciiTheme="minorHAnsi" w:hAnsiTheme="minorHAnsi" w:cstheme="minorBidi"/>
                <w:color w:val="333333"/>
                <w:lang w:val="cy-GB"/>
              </w:rPr>
              <w:t>Ochr yn ochr â chyfarwyddwyr y rhaglenni, datblygu prosesau a gweithdrefnau gweithredol a'u rhoi ar waith ar y cyd ag ysgolion y bartneriaeth er mwyn hwyluso'r gwaith o gynnal y rhaglenni AGA a gwella'r profiad i academyddion, ysgolion ac athrawon dan hyfforddiant.</w:t>
            </w:r>
          </w:p>
          <w:p w14:paraId="521B898A" w14:textId="0C302D90" w:rsidR="00095B5E" w:rsidRPr="00A32F8B" w:rsidRDefault="0066766B" w:rsidP="0066766B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Arwain materion gweithredol mewn perthynas â'r rhaglenni AGA, ar y cyd â'r rhanddeiliaid mewnol ac allanol, i sicrhau bod y rhaglenni AGA yn cael eu cynnal yn llwyddiannus. </w:t>
            </w:r>
          </w:p>
          <w:p w14:paraId="057841D0" w14:textId="75A2CF1D" w:rsidR="00735118" w:rsidRDefault="0066766B" w:rsidP="0066766B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Bod yn gyfrifol am brosesau llywodraethu a sicrhau ansawdd PYPA a sicrhau eu bod yn gadarn ac y glynir wrthynt ar bob adeg.</w:t>
            </w:r>
          </w:p>
          <w:p w14:paraId="5BC45138" w14:textId="25AEA51B" w:rsidR="00A46A89" w:rsidRDefault="0066766B" w:rsidP="0066766B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Cyfathrebu â holl </w:t>
            </w:r>
            <w:proofErr w:type="spellStart"/>
            <w:r>
              <w:rPr>
                <w:rFonts w:asciiTheme="minorHAnsi" w:hAnsiTheme="minorHAnsi" w:cstheme="minorHAnsi"/>
                <w:color w:val="333333"/>
                <w:lang w:val="cy-GB"/>
              </w:rPr>
              <w:t>randdeiliaid</w:t>
            </w:r>
            <w:proofErr w:type="spellEnd"/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 y bartneriaeth ynghylch materion strategol a gweithredol sydd o bwys i'r rhaglenni AGA.</w:t>
            </w:r>
          </w:p>
          <w:p w14:paraId="750EA757" w14:textId="2E8B8DBD" w:rsidR="00A46A89" w:rsidRDefault="0066766B" w:rsidP="0066766B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Chwilio am arbedion maint a gwelliannau i brosesau er mwyn sicrhau cynaliadwyedd ariannol parhaus y rhaglenni.</w:t>
            </w:r>
          </w:p>
          <w:p w14:paraId="23A0092B" w14:textId="6FD515CD" w:rsidR="009B17DD" w:rsidRPr="009B17DD" w:rsidRDefault="0066766B" w:rsidP="009B17DD">
            <w:pPr>
              <w:pStyle w:val="ListParagraph"/>
              <w:numPr>
                <w:ilvl w:val="0"/>
                <w:numId w:val="2"/>
              </w:numPr>
              <w:ind w:left="34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Bod yn gyfrifol am reoli risgiau ar gyfer y rhaglenni a sicrhau bod hyn yn rhan annatod o'r holl brosesau penderfynu, drwy sicrhau cydymffurfiaeth â Pholisi Rheoli Risg y Brifysgol.</w:t>
            </w:r>
          </w:p>
          <w:p w14:paraId="4D8C7423" w14:textId="512DD081" w:rsidR="009B17DD" w:rsidRPr="009B17DD" w:rsidRDefault="0066766B" w:rsidP="2EBE4C0B">
            <w:pPr>
              <w:pStyle w:val="ListParagraph"/>
              <w:numPr>
                <w:ilvl w:val="0"/>
                <w:numId w:val="2"/>
              </w:numPr>
              <w:ind w:left="344"/>
              <w:rPr>
                <w:rFonts w:asciiTheme="minorHAnsi" w:hAnsiTheme="minorHAnsi" w:cstheme="minorBidi"/>
                <w:color w:val="333333"/>
              </w:rPr>
            </w:pPr>
            <w:r w:rsidRPr="2EBE4C0B">
              <w:rPr>
                <w:rFonts w:asciiTheme="minorHAnsi" w:hAnsiTheme="minorHAnsi" w:cstheme="minorBidi"/>
                <w:color w:val="333333"/>
                <w:lang w:val="cy-GB"/>
              </w:rPr>
              <w:t xml:space="preserve">Goruchwylio lleoliadau ar fodiwlau cyflogadwyedd a chysylltu â staff ynghylch cynnal modiwlau cyflogadwyedd. </w:t>
            </w:r>
          </w:p>
          <w:p w14:paraId="6EAA23F1" w14:textId="420E8120" w:rsidR="009B17DD" w:rsidRDefault="0066766B" w:rsidP="0066766B">
            <w:pPr>
              <w:pStyle w:val="ListParagraph"/>
              <w:numPr>
                <w:ilvl w:val="0"/>
                <w:numId w:val="2"/>
              </w:numPr>
              <w:spacing w:after="0"/>
              <w:ind w:left="34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Ochr yn ochr â'r tîm derbyn myfyrwyr ac ar y cyd â chyfarwyddwyr y rhaglenni, cydlynu'r broses derbyn myfyrwyr a chymryd rhan mewn gweithgareddau recriwtio a derbyn myfyrwyr. </w:t>
            </w:r>
          </w:p>
          <w:p w14:paraId="219E7FFF" w14:textId="4529B1B2" w:rsidR="009B17DD" w:rsidRDefault="0066766B" w:rsidP="0066766B">
            <w:pPr>
              <w:pStyle w:val="ListParagraph"/>
              <w:numPr>
                <w:ilvl w:val="0"/>
                <w:numId w:val="2"/>
              </w:numPr>
              <w:spacing w:after="0"/>
              <w:ind w:left="34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Cydlynu'r elfen iaith Gymraeg orfodol ar gyfer y rhaglenni TAR, gan weithio'n agos gyda phartneriaid strategol.</w:t>
            </w:r>
          </w:p>
          <w:p w14:paraId="68D82F8D" w14:textId="77777777" w:rsidR="009B17DD" w:rsidRDefault="0066766B" w:rsidP="0066766B">
            <w:pPr>
              <w:pStyle w:val="ListParagraph"/>
              <w:numPr>
                <w:ilvl w:val="0"/>
                <w:numId w:val="2"/>
              </w:numPr>
              <w:spacing w:after="0"/>
              <w:ind w:left="34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Arwain wrth fodloni’r gofynion adrodd blynyddol fel rhan o amodau cyllido Llywodraeth Cymru a hysbysu'r partneriaid perthnasol am unrhyw ddigwyddiadau anffafriol.</w:t>
            </w:r>
          </w:p>
          <w:p w14:paraId="7DA706E7" w14:textId="765C66E2" w:rsidR="009B17DD" w:rsidRDefault="0066766B" w:rsidP="009B17DD">
            <w:pPr>
              <w:pStyle w:val="ListParagraph"/>
              <w:numPr>
                <w:ilvl w:val="0"/>
                <w:numId w:val="2"/>
              </w:numPr>
              <w:ind w:left="344"/>
              <w:rPr>
                <w:rFonts w:asciiTheme="minorHAnsi" w:hAnsiTheme="minorHAnsi" w:cstheme="minorHAnsi"/>
                <w:color w:val="333333"/>
              </w:rPr>
            </w:pPr>
            <w:r w:rsidRPr="009B17DD">
              <w:rPr>
                <w:rFonts w:asciiTheme="minorHAnsi" w:hAnsiTheme="minorHAnsi" w:cstheme="minorHAnsi"/>
                <w:color w:val="333333"/>
                <w:lang w:val="cy-GB"/>
              </w:rPr>
              <w:lastRenderedPageBreak/>
              <w:t xml:space="preserve">Cydweithio â staff y partneriaid a Phrifysgol Abertawe ynghylch gweithredu'r polisi Addasrwydd i Ymarfer ac arwain wrth reoli'r polisïau Addasrwydd i Ymarfer a Diogelu ar gyfer y ddwy raglen. </w:t>
            </w:r>
          </w:p>
          <w:p w14:paraId="03C718DC" w14:textId="22B13C55" w:rsidR="008C0D9E" w:rsidRDefault="0066766B" w:rsidP="009B17DD">
            <w:pPr>
              <w:pStyle w:val="ListParagraph"/>
              <w:numPr>
                <w:ilvl w:val="0"/>
                <w:numId w:val="2"/>
              </w:numPr>
              <w:ind w:left="34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Bod yn ymwybodol o'r datblygiadau diweddaraf yn y systemau a'r prosesau sy'n berthnasol i AGA a chyfleu'r rhain yn rheolaidd i </w:t>
            </w:r>
            <w:proofErr w:type="spellStart"/>
            <w:r>
              <w:rPr>
                <w:rFonts w:asciiTheme="minorHAnsi" w:hAnsiTheme="minorHAnsi" w:cstheme="minorHAnsi"/>
                <w:color w:val="333333"/>
                <w:lang w:val="cy-GB"/>
              </w:rPr>
              <w:t>randdeiliaid</w:t>
            </w:r>
            <w:proofErr w:type="spellEnd"/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 perthnasol.</w:t>
            </w:r>
          </w:p>
          <w:p w14:paraId="143CF808" w14:textId="3188B04C" w:rsidR="00E16A99" w:rsidRPr="00E16A99" w:rsidRDefault="0066766B" w:rsidP="00E16A99">
            <w:pPr>
              <w:pStyle w:val="ListParagraph"/>
              <w:numPr>
                <w:ilvl w:val="0"/>
                <w:numId w:val="2"/>
              </w:numPr>
              <w:ind w:left="343"/>
              <w:rPr>
                <w:rFonts w:asciiTheme="minorHAnsi" w:hAnsiTheme="minorHAnsi" w:cstheme="minorHAnsi"/>
                <w:color w:val="333333"/>
              </w:rPr>
            </w:pPr>
            <w:r w:rsidRPr="00E16A99">
              <w:rPr>
                <w:rFonts w:asciiTheme="minorHAnsi" w:hAnsiTheme="minorHAnsi" w:cstheme="minorHAnsi"/>
                <w:color w:val="333333"/>
                <w:lang w:val="cy-GB"/>
              </w:rPr>
              <w:t xml:space="preserve">Fel rhan o wella'n barhaus ac ymgysylltu ag ysgolion y bartneriaeth, ceisio adborth yn rheolaidd gan ysgolion y bartneriaeth.  Bod yn gyfrifol am weithredu ar yr adborth hwn ar gyfer y swyddogaethau sy'n rhan o'ch cylch gwaith. </w:t>
            </w:r>
          </w:p>
          <w:p w14:paraId="0203FE63" w14:textId="28B857E9" w:rsidR="00E16A99" w:rsidRPr="00E16A99" w:rsidRDefault="0066766B" w:rsidP="00E16A99">
            <w:pPr>
              <w:pStyle w:val="ListParagraph"/>
              <w:numPr>
                <w:ilvl w:val="0"/>
                <w:numId w:val="2"/>
              </w:numPr>
              <w:ind w:left="343"/>
              <w:rPr>
                <w:rFonts w:asciiTheme="minorHAnsi" w:hAnsiTheme="minorHAnsi" w:cstheme="minorHAnsi"/>
                <w:color w:val="333333"/>
              </w:rPr>
            </w:pPr>
            <w:r w:rsidRPr="00E16A99">
              <w:rPr>
                <w:rFonts w:asciiTheme="minorHAnsi" w:hAnsiTheme="minorHAnsi" w:cstheme="minorHAnsi"/>
                <w:color w:val="333333"/>
                <w:lang w:val="cy-GB"/>
              </w:rPr>
              <w:t>Bod yn gyfrifol am reoli cyllidebau gan gynnwys anfonebu, adroddiadau cysylltiedig ac amodau cyllido eraill.</w:t>
            </w:r>
          </w:p>
          <w:p w14:paraId="393750A7" w14:textId="6F77CE68" w:rsidR="00E16A99" w:rsidRPr="009B17DD" w:rsidRDefault="0066766B" w:rsidP="00E16A99">
            <w:pPr>
              <w:pStyle w:val="ListParagraph"/>
              <w:numPr>
                <w:ilvl w:val="0"/>
                <w:numId w:val="2"/>
              </w:numPr>
              <w:ind w:left="343"/>
              <w:rPr>
                <w:rFonts w:asciiTheme="minorHAnsi" w:hAnsiTheme="minorHAnsi" w:cstheme="minorHAnsi"/>
                <w:color w:val="333333"/>
              </w:rPr>
            </w:pPr>
            <w:r w:rsidRPr="00E16A99">
              <w:rPr>
                <w:rFonts w:asciiTheme="minorHAnsi" w:hAnsiTheme="minorHAnsi" w:cstheme="minorHAnsi"/>
                <w:color w:val="333333"/>
                <w:lang w:val="cy-GB"/>
              </w:rPr>
              <w:t>Gweithio gyda thîm arweinyddiaeth academaidd y rhaglenni i sicrhau bod ganddynt ddigon o bartneriaid i ddiwallu anghenion y garfan o fyfyrwyr a rheoli perthnasoedd â'r rhwydwaith yn barhaus, gan arwain y rhwydwaith mewn rhai achosion.</w:t>
            </w:r>
          </w:p>
          <w:p w14:paraId="6B96377E" w14:textId="07514861" w:rsidR="009B17DD" w:rsidRPr="00A46A89" w:rsidRDefault="0066766B" w:rsidP="009B17DD">
            <w:pPr>
              <w:pStyle w:val="ListParagraph"/>
              <w:spacing w:after="0"/>
              <w:ind w:left="344"/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 </w:t>
            </w:r>
          </w:p>
          <w:p w14:paraId="0DE82FAC" w14:textId="77777777" w:rsidR="00A32F8B" w:rsidRPr="00A32F8B" w:rsidRDefault="00A32F8B" w:rsidP="00A32F8B">
            <w:pPr>
              <w:pStyle w:val="ListParagraph"/>
              <w:spacing w:after="0"/>
              <w:ind w:left="284"/>
              <w:jc w:val="both"/>
              <w:rPr>
                <w:rFonts w:asciiTheme="minorHAnsi" w:hAnsiTheme="minorHAnsi" w:cstheme="minorHAnsi"/>
                <w:color w:val="333333"/>
              </w:rPr>
            </w:pPr>
          </w:p>
        </w:tc>
      </w:tr>
      <w:tr w:rsidR="00F932E2" w14:paraId="2EEE4D93" w14:textId="77777777" w:rsidTr="0066766B">
        <w:tc>
          <w:tcPr>
            <w:tcW w:w="1731" w:type="dxa"/>
            <w:shd w:val="clear" w:color="auto" w:fill="365F91" w:themeFill="accent1" w:themeFillShade="BF"/>
            <w:vAlign w:val="center"/>
          </w:tcPr>
          <w:p w14:paraId="1685FB01" w14:textId="77777777" w:rsidR="000D4150" w:rsidRPr="00A32F8B" w:rsidRDefault="0066766B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lastRenderedPageBreak/>
              <w:t>Dyletswyddau Cyffredinol</w:t>
            </w:r>
          </w:p>
        </w:tc>
        <w:tc>
          <w:tcPr>
            <w:tcW w:w="9185" w:type="dxa"/>
          </w:tcPr>
          <w:p w14:paraId="2CFB2277" w14:textId="77063516" w:rsidR="008D2006" w:rsidRPr="00A32F8B" w:rsidRDefault="0066766B" w:rsidP="0066766B">
            <w:pPr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val="cy-GB"/>
              </w:rPr>
              <w:t>Mae Rheolwr PYPA yn gweithio'n agos gydag Arweinwyr Academaidd PYPA, gan gynnwys Pennaeth yr Adran Addysg ac Astudiaethau Plentyndod a Chyfarwyddwyr y Rhaglenni AGA i sicrhau y darperir addysg i athrawon yn llwyddiannus. Dyma gategorïau'r dyletswyddau:</w:t>
            </w:r>
          </w:p>
          <w:p w14:paraId="3966058C" w14:textId="77777777" w:rsidR="008D2006" w:rsidRPr="00A32F8B" w:rsidRDefault="008D2006" w:rsidP="00A32F8B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1BD6A23F" w14:textId="77777777" w:rsidR="00F71EB8" w:rsidRPr="00F71EB8" w:rsidRDefault="0066766B" w:rsidP="00F71EB8">
            <w:pPr>
              <w:rPr>
                <w:rFonts w:asciiTheme="minorHAnsi" w:hAnsiTheme="minorHAnsi" w:cstheme="minorHAnsi"/>
                <w:b/>
                <w:i/>
                <w:color w:val="333333"/>
                <w:sz w:val="22"/>
                <w:szCs w:val="22"/>
                <w:lang w:val="en-US"/>
              </w:rPr>
            </w:pPr>
            <w:r w:rsidRPr="00F71EB8">
              <w:rPr>
                <w:rFonts w:ascii="Calibri" w:hAnsi="Calibri" w:cstheme="minorHAnsi"/>
                <w:b/>
                <w:bCs/>
                <w:i/>
                <w:iCs/>
                <w:color w:val="333333"/>
                <w:sz w:val="22"/>
                <w:szCs w:val="22"/>
                <w:lang w:val="cy-GB"/>
              </w:rPr>
              <w:t>Addysgu ac Ysgolheictod</w:t>
            </w:r>
          </w:p>
          <w:p w14:paraId="141B1332" w14:textId="725045E7" w:rsidR="00F71EB8" w:rsidRPr="00F71EB8" w:rsidRDefault="0066766B" w:rsidP="0066766B">
            <w:pPr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71EB8"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cy-GB"/>
              </w:rPr>
              <w:t>Ar y cyd â Chyfarwyddwyr y Rhaglenni a thiwtoriaid eraill, datblygu a chynnal calendrau'r rhaglenni a'u rhannu â phartïon perthnasol.</w:t>
            </w:r>
          </w:p>
          <w:p w14:paraId="6DBC2380" w14:textId="77777777" w:rsidR="00F71EB8" w:rsidRPr="00F71EB8" w:rsidRDefault="0066766B" w:rsidP="00F71EB8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71EB8"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cy-GB"/>
              </w:rPr>
              <w:t>Rheoli cronfeydd dogfennau'r cyrsiau.</w:t>
            </w:r>
          </w:p>
          <w:p w14:paraId="65AAEA7F" w14:textId="6ACA6CD1" w:rsidR="00F71EB8" w:rsidRDefault="0066766B" w:rsidP="00F71EB8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71EB8"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cy-GB"/>
              </w:rPr>
              <w:t>Goruchwylio amgylch</w:t>
            </w:r>
            <w:r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cy-GB"/>
              </w:rPr>
              <w:t>eddau</w:t>
            </w:r>
            <w:r w:rsidRPr="00F71EB8"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cy-GB"/>
              </w:rPr>
              <w:t xml:space="preserve"> dysgu rhithwir y cyrsiau.</w:t>
            </w:r>
          </w:p>
          <w:p w14:paraId="4DA63037" w14:textId="1918072A" w:rsidR="00545166" w:rsidRPr="00F71EB8" w:rsidRDefault="0066766B" w:rsidP="00F71EB8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333333"/>
                <w:sz w:val="22"/>
                <w:szCs w:val="22"/>
                <w:lang w:val="cy-GB"/>
              </w:rPr>
              <w:t>Arwain ar y ddogfennaeth sy'n gysylltiedig â'r prosesau presenoldeb ac achos pryder.</w:t>
            </w:r>
          </w:p>
          <w:p w14:paraId="683EE81E" w14:textId="77777777" w:rsidR="008D2006" w:rsidRPr="00A32F8B" w:rsidRDefault="008D2006" w:rsidP="00A32F8B">
            <w:pPr>
              <w:pStyle w:val="ListParagraph"/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</w:p>
          <w:p w14:paraId="505BC201" w14:textId="77777777" w:rsidR="008D2006" w:rsidRPr="00A32F8B" w:rsidRDefault="0066766B" w:rsidP="00A32F8B">
            <w:pPr>
              <w:rPr>
                <w:rFonts w:asciiTheme="minorHAnsi" w:hAnsiTheme="minorHAnsi" w:cstheme="minorHAnsi"/>
                <w:b/>
                <w:i/>
                <w:color w:val="333333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i/>
                <w:iCs/>
                <w:color w:val="333333"/>
                <w:sz w:val="22"/>
                <w:szCs w:val="22"/>
                <w:lang w:val="cy-GB"/>
              </w:rPr>
              <w:t>Lleoliadau mewn Ysgolion</w:t>
            </w:r>
          </w:p>
          <w:p w14:paraId="7393F1B8" w14:textId="77777777" w:rsidR="00CB7F47" w:rsidRPr="00F71EB8" w:rsidRDefault="0066766B" w:rsidP="00CB7F4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F71EB8">
              <w:rPr>
                <w:rFonts w:asciiTheme="minorHAnsi" w:hAnsiTheme="minorHAnsi" w:cstheme="minorHAnsi"/>
                <w:lang w:val="cy-GB"/>
              </w:rPr>
              <w:t>Bod yn gyswllt yn y Brifysgol i gefnogi ysgolion y bartneriaeth.</w:t>
            </w:r>
          </w:p>
          <w:p w14:paraId="7F924C5A" w14:textId="77777777" w:rsidR="009F3226" w:rsidRPr="009F3226" w:rsidRDefault="0066766B" w:rsidP="0066766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9F3226">
              <w:rPr>
                <w:rFonts w:asciiTheme="minorHAnsi" w:hAnsiTheme="minorHAnsi" w:cstheme="minorHAnsi"/>
                <w:lang w:val="cy-GB"/>
              </w:rPr>
              <w:t>Gweithio mewn partneriaeth â rhanddeiliaid yn yr ysgolion i hyrwyddo dealltwriaeth gyffredin o nodau'r rhaglenni AGA, eu prosesau gweithredol, eu protocolau sicrhau ansawdd a threfniadaeth strategol cynllunio'r rhaglenni (e.e. Diwrnodau Ymarfer a Theori (</w:t>
            </w:r>
            <w:proofErr w:type="spellStart"/>
            <w:r w:rsidRPr="009F3226">
              <w:rPr>
                <w:rFonts w:asciiTheme="minorHAnsi" w:hAnsiTheme="minorHAnsi" w:cstheme="minorHAnsi"/>
                <w:lang w:val="cy-GB"/>
              </w:rPr>
              <w:t>YaTh</w:t>
            </w:r>
            <w:proofErr w:type="spellEnd"/>
            <w:r w:rsidRPr="009F3226">
              <w:rPr>
                <w:rFonts w:asciiTheme="minorHAnsi" w:hAnsiTheme="minorHAnsi" w:cstheme="minorHAnsi"/>
                <w:lang w:val="cy-GB"/>
              </w:rPr>
              <w:t>)), gan gefnogi darpariaeth o ansawdd uchel a gwelliant parhaus ar draws y bartneriaeth.</w:t>
            </w:r>
          </w:p>
          <w:p w14:paraId="47308760" w14:textId="22AC907A" w:rsidR="00FB02C3" w:rsidRPr="00FB02C3" w:rsidRDefault="0066766B" w:rsidP="00FB02C3">
            <w:pPr>
              <w:numPr>
                <w:ilvl w:val="0"/>
                <w:numId w:val="11"/>
              </w:numPr>
              <w:shd w:val="clear" w:color="auto" w:fill="FFFFFF"/>
              <w:spacing w:after="120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Arwain y tîm lleoliadau wrth nodi a sicrhau lleoliadau addas ar gyfer myfyrwyr TAR.</w:t>
            </w:r>
          </w:p>
          <w:p w14:paraId="2BC6519B" w14:textId="302C3B60" w:rsidR="00FB02C3" w:rsidRPr="00FB02C3" w:rsidRDefault="0066766B" w:rsidP="735127B6">
            <w:pPr>
              <w:numPr>
                <w:ilvl w:val="0"/>
                <w:numId w:val="11"/>
              </w:numPr>
              <w:shd w:val="clear" w:color="auto" w:fill="FFFFFF" w:themeFill="background1"/>
              <w:spacing w:after="120"/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735127B6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Arwain wrth fonitro a gwerthuso ansawdd lleoliadau, gan ddarparu adborth i bartïon perthnasol.</w:t>
            </w:r>
          </w:p>
          <w:p w14:paraId="72357814" w14:textId="6CC97268" w:rsidR="00FB02C3" w:rsidRPr="00FB02C3" w:rsidRDefault="0066766B" w:rsidP="00FB02C3">
            <w:pPr>
              <w:numPr>
                <w:ilvl w:val="0"/>
                <w:numId w:val="11"/>
              </w:numPr>
              <w:shd w:val="clear" w:color="auto" w:fill="FFFFFF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Bod yn gyswllt ar gyfer ysgolion lle mae myfyrwyr TAR wedi cael eu hanfon i gwblhau eu lleoliadau.</w:t>
            </w:r>
          </w:p>
          <w:p w14:paraId="659B3E37" w14:textId="77777777" w:rsidR="00FB02C3" w:rsidRPr="00F71EB8" w:rsidRDefault="00FB02C3" w:rsidP="00FB02C3">
            <w:pPr>
              <w:pStyle w:val="ListParagraph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76C33EF0" w14:textId="77777777" w:rsidR="0042660D" w:rsidRPr="00F71EB8" w:rsidRDefault="0042660D" w:rsidP="00A32F8B">
            <w:pPr>
              <w:pStyle w:val="ListParagraph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3B5281A9" w14:textId="77777777" w:rsidR="008D2006" w:rsidRPr="00A32F8B" w:rsidRDefault="0066766B" w:rsidP="00A32F8B">
            <w:pPr>
              <w:rPr>
                <w:rFonts w:asciiTheme="minorHAnsi" w:hAnsiTheme="minorHAnsi" w:cstheme="minorHAnsi"/>
                <w:b/>
                <w:i/>
                <w:color w:val="333333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i/>
                <w:iCs/>
                <w:color w:val="333333"/>
                <w:sz w:val="22"/>
                <w:szCs w:val="22"/>
                <w:lang w:val="cy-GB"/>
              </w:rPr>
              <w:t>Dyletswyddau Cyffredinol Eraill</w:t>
            </w:r>
          </w:p>
          <w:p w14:paraId="67450FA0" w14:textId="77777777" w:rsidR="0042660D" w:rsidRPr="00A32F8B" w:rsidRDefault="0042660D" w:rsidP="00A32F8B">
            <w:pPr>
              <w:rPr>
                <w:rFonts w:asciiTheme="minorHAnsi" w:hAnsiTheme="minorHAnsi" w:cstheme="minorHAnsi"/>
                <w:b/>
                <w:i/>
                <w:color w:val="333333"/>
                <w:sz w:val="22"/>
                <w:szCs w:val="22"/>
              </w:rPr>
            </w:pPr>
          </w:p>
          <w:p w14:paraId="5F756828" w14:textId="66DA680A" w:rsidR="008D2006" w:rsidRPr="00085915" w:rsidRDefault="0066766B" w:rsidP="009D156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085915">
              <w:rPr>
                <w:rFonts w:asciiTheme="minorHAnsi" w:hAnsiTheme="minorHAnsi" w:cstheme="minorHAnsi"/>
                <w:lang w:val="cy-GB"/>
              </w:rPr>
              <w:t>Arwain materion trefniadaethol a gweinyddol PYPA.</w:t>
            </w:r>
          </w:p>
          <w:p w14:paraId="32AA8862" w14:textId="77777777" w:rsidR="009F3226" w:rsidRPr="009F3226" w:rsidRDefault="0066766B" w:rsidP="0066766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9F3226">
              <w:rPr>
                <w:rFonts w:asciiTheme="minorHAnsi" w:hAnsiTheme="minorHAnsi" w:cstheme="minorHAnsi"/>
                <w:lang w:val="cy-GB"/>
              </w:rPr>
              <w:t xml:space="preserve">Cydweithredu â thimau Marchnata yn y Cyfadrannau ac ar draws y Brifysgol i </w:t>
            </w:r>
            <w:proofErr w:type="spellStart"/>
            <w:r w:rsidRPr="009F3226">
              <w:rPr>
                <w:rFonts w:asciiTheme="minorHAnsi" w:hAnsiTheme="minorHAnsi" w:cstheme="minorHAnsi"/>
                <w:lang w:val="cy-GB"/>
              </w:rPr>
              <w:t>fwyafu</w:t>
            </w:r>
            <w:proofErr w:type="spellEnd"/>
            <w:r w:rsidRPr="009F3226">
              <w:rPr>
                <w:rFonts w:asciiTheme="minorHAnsi" w:hAnsiTheme="minorHAnsi" w:cstheme="minorHAnsi"/>
                <w:lang w:val="cy-GB"/>
              </w:rPr>
              <w:t xml:space="preserve"> effeithiolrwydd ymgyrchoedd recriwtio a throsi ar gyfer ymgeiswyr ôl-raddedig.</w:t>
            </w:r>
          </w:p>
          <w:p w14:paraId="776FDD5E" w14:textId="04C9C49B" w:rsidR="008D2006" w:rsidRPr="00085915" w:rsidRDefault="0066766B" w:rsidP="0066766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Gweithio gyda staff yn holl ysgolion y bartneriaeth, i sicrhau bod ganddynt ddealltwriaeth glir o weledigaeth, nodau a strwythurau PYPA i asesu addasrwydd ymgeiswyr.</w:t>
            </w:r>
          </w:p>
          <w:p w14:paraId="198C6041" w14:textId="0E800DEA" w:rsidR="008D2006" w:rsidRDefault="0066766B" w:rsidP="0066766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Cydweithio â staff Sicrhau Ansawdd a Chyfarwyddwyr y Rhaglenni i helpu i sicrhau bod y rhaglenni’n gyson â gweithdrefnau sicrhau ansawdd y Brifysgol a Chyngor y Gweithlu Addysg (CGA)/Addysgwyr Cymru ac awdurdodau lleol.</w:t>
            </w:r>
          </w:p>
          <w:p w14:paraId="463AB36A" w14:textId="721BA026" w:rsidR="00FB02C3" w:rsidRPr="00FB02C3" w:rsidRDefault="0066766B" w:rsidP="00FB02C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Cefnogi Cyfarwyddwyr y Rhaglenni i gasglu a dadansoddi data mewn perthynas â lleoliadau TAR a'r bartneriaeth. </w:t>
            </w:r>
          </w:p>
          <w:p w14:paraId="0E63174A" w14:textId="7EEBFC77" w:rsidR="00FB02C3" w:rsidRPr="00FB02C3" w:rsidRDefault="0066766B" w:rsidP="00FB02C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B02C3">
              <w:rPr>
                <w:rFonts w:asciiTheme="minorHAnsi" w:hAnsiTheme="minorHAnsi" w:cstheme="minorHAnsi"/>
                <w:lang w:val="cy-GB"/>
              </w:rPr>
              <w:t xml:space="preserve">Paratoi adroddiadau ar berfformiad rhaglenni TAR a'r bartneriaeth. </w:t>
            </w:r>
          </w:p>
          <w:p w14:paraId="39554FE4" w14:textId="77777777" w:rsidR="008D2006" w:rsidRPr="00085915" w:rsidRDefault="0066766B" w:rsidP="0066766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085915">
              <w:rPr>
                <w:rFonts w:asciiTheme="minorHAnsi" w:hAnsiTheme="minorHAnsi" w:cstheme="minorHAnsi"/>
                <w:lang w:val="cy-GB"/>
              </w:rPr>
              <w:lastRenderedPageBreak/>
              <w:t>Dangos tystiolaeth o'ch datblygiad proffesiynol eich hun, yn enwedig o ran eich gwerthusiadau a'ch adolygiadau perfformiad, a'ch cyfranogiad mewn digwyddiadau hyfforddiant.</w:t>
            </w:r>
          </w:p>
          <w:p w14:paraId="18E6B319" w14:textId="4D5EF2CF" w:rsidR="008D2006" w:rsidRPr="00085915" w:rsidRDefault="0066766B" w:rsidP="0066766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085915">
              <w:rPr>
                <w:rFonts w:asciiTheme="minorHAnsi" w:hAnsiTheme="minorHAnsi" w:cstheme="minorHAnsi"/>
                <w:lang w:val="cy-GB"/>
              </w:rPr>
              <w:t>Cymryd rhan mewn gweithgareddau eraill sy'n berthnasol i'ch profiad a'ch sgiliau, yn ôl cyfarwyddyd Pennaeth yr Adran neu unrhyw un arall a ddirprwyir i weithredu â'i awdurdod.</w:t>
            </w:r>
          </w:p>
          <w:p w14:paraId="48A94004" w14:textId="3E74727D" w:rsidR="00E17860" w:rsidRDefault="0066766B" w:rsidP="009D156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Arwain y broses i sicrhau bod myfyrwyr yn cofrestru mewn da bryd gyda CGA a'r HWB. </w:t>
            </w:r>
          </w:p>
          <w:p w14:paraId="44541542" w14:textId="750620E5" w:rsidR="00FB02C3" w:rsidRPr="00FB02C3" w:rsidRDefault="0066766B" w:rsidP="00FB02C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Derbyn a dosbarthu agendâu, papurau a chofnodion ar gyfer holl gyfarfodydd pwyllgor y cwrs fel y bo'n briodol.</w:t>
            </w:r>
          </w:p>
          <w:p w14:paraId="2812775D" w14:textId="77777777" w:rsidR="00FB02C3" w:rsidRPr="00085915" w:rsidRDefault="00FB02C3" w:rsidP="00FB02C3">
            <w:pPr>
              <w:pStyle w:val="ListParagraph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5161C5CE" w14:textId="77777777" w:rsidR="00A32F8B" w:rsidRPr="00A32F8B" w:rsidRDefault="00A32F8B" w:rsidP="00A32F8B">
            <w:pPr>
              <w:pStyle w:val="ListParagraph"/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</w:p>
        </w:tc>
      </w:tr>
      <w:tr w:rsidR="00F932E2" w14:paraId="2FE799C7" w14:textId="77777777" w:rsidTr="0066766B">
        <w:tc>
          <w:tcPr>
            <w:tcW w:w="1731" w:type="dxa"/>
            <w:shd w:val="clear" w:color="auto" w:fill="365F91" w:themeFill="accent1" w:themeFillShade="BF"/>
            <w:vAlign w:val="center"/>
          </w:tcPr>
          <w:p w14:paraId="0722BCCC" w14:textId="4FFD23AB" w:rsidR="00967AC8" w:rsidRPr="00A32F8B" w:rsidRDefault="0066766B" w:rsidP="00967AC8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lastRenderedPageBreak/>
              <w:t>Gwerthoedd Arweinyddiaeth</w:t>
            </w:r>
          </w:p>
        </w:tc>
        <w:tc>
          <w:tcPr>
            <w:tcW w:w="9185" w:type="dxa"/>
          </w:tcPr>
          <w:p w14:paraId="01A26395" w14:textId="26620593" w:rsidR="00967AC8" w:rsidRPr="00247F19" w:rsidRDefault="0066766B" w:rsidP="0066766B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247F19">
              <w:rPr>
                <w:rFonts w:asciiTheme="minorHAnsi" w:hAnsiTheme="minorHAnsi" w:cstheme="minorHAnsi"/>
                <w:sz w:val="22"/>
                <w:lang w:val="cy-GB"/>
              </w:rPr>
              <w:t>Mae'r holl feysydd Gwasanaethau Proffesiynol ym Mhrifysgol Abertawe yn gweithredu yn unol â chyfres ddiffiniedig o Werthoedd Craidd –</w:t>
            </w:r>
            <w:r>
              <w:rPr>
                <w:rFonts w:asciiTheme="minorHAnsi" w:hAnsiTheme="minorHAnsi" w:cstheme="minorHAnsi"/>
                <w:sz w:val="22"/>
                <w:lang w:val="cy-GB"/>
              </w:rPr>
              <w:t xml:space="preserve"> </w:t>
            </w:r>
            <w:hyperlink r:id="rId12" w:history="1">
              <w:r w:rsidRPr="00247F19">
                <w:rPr>
                  <w:rStyle w:val="Hyperlink"/>
                  <w:rFonts w:ascii="Calibri" w:hAnsi="Calibri" w:cstheme="minorHAnsi"/>
                  <w:sz w:val="22"/>
                  <w:lang w:val="cy-GB"/>
                </w:rPr>
                <w:t>Gwertho</w:t>
              </w:r>
              <w:r w:rsidRPr="00247F19">
                <w:rPr>
                  <w:rStyle w:val="Hyperlink"/>
                  <w:rFonts w:ascii="Calibri" w:hAnsi="Calibri" w:cstheme="minorHAnsi"/>
                  <w:sz w:val="22"/>
                  <w:lang w:val="cy-GB"/>
                </w:rPr>
                <w:t>e</w:t>
              </w:r>
              <w:r w:rsidRPr="00247F19">
                <w:rPr>
                  <w:rStyle w:val="Hyperlink"/>
                  <w:rFonts w:ascii="Calibri" w:hAnsi="Calibri" w:cstheme="minorHAnsi"/>
                  <w:sz w:val="22"/>
                  <w:lang w:val="cy-GB"/>
                </w:rPr>
                <w:t>dd Gwasanaethau Proffesiynol</w:t>
              </w:r>
            </w:hyperlink>
            <w:r w:rsidRPr="00247F19">
              <w:rPr>
                <w:rFonts w:asciiTheme="minorHAnsi" w:hAnsiTheme="minorHAnsi" w:cstheme="minorHAnsi"/>
                <w:sz w:val="22"/>
                <w:lang w:val="cy-GB"/>
              </w:rPr>
              <w:t xml:space="preserve"> a disgwylir i bawb ddangos ymrwymiad i'r gwerthoedd hyn o'r adeg cyflwyno cais am swydd i gyflawni eu rolau o ddydd i ddydd.  Mae ymrwymiad i'n gwerthoedd ym Mhrifysgol Abertawe yn ein cefnogi wrth hyrwyddo cydraddoldeb ac wrth werthfawrogi amrywiaeth er mwyn defnyddio'r holl ddoniau sydd gennym.</w:t>
            </w:r>
          </w:p>
          <w:p w14:paraId="4DD30E0A" w14:textId="6507FF41" w:rsidR="00967AC8" w:rsidRPr="00247F19" w:rsidRDefault="0066766B" w:rsidP="00967AC8">
            <w:pPr>
              <w:rPr>
                <w:rFonts w:asciiTheme="minorHAnsi" w:hAnsiTheme="minorHAnsi" w:cstheme="minorHAnsi"/>
                <w:sz w:val="22"/>
              </w:rPr>
            </w:pPr>
            <w:r w:rsidRPr="00247F19">
              <w:rPr>
                <w:rFonts w:asciiTheme="minorHAnsi" w:hAnsiTheme="minorHAnsi" w:cstheme="minorHAnsi"/>
                <w:sz w:val="22"/>
                <w:lang w:val="cy-GB"/>
              </w:rPr>
              <w:br/>
              <w:t xml:space="preserve">Yn ogystal, byddwch yn gweithredu yn unol â set ddiffiniedig o </w:t>
            </w:r>
            <w:hyperlink r:id="rId13" w:history="1">
              <w:r w:rsidRPr="00247F19">
                <w:rPr>
                  <w:rStyle w:val="Hyperlink"/>
                  <w:rFonts w:ascii="Calibri" w:hAnsi="Calibri" w:cstheme="minorHAnsi"/>
                  <w:sz w:val="22"/>
                  <w:lang w:val="cy-GB"/>
                </w:rPr>
                <w:t>Wertho</w:t>
              </w:r>
              <w:r w:rsidRPr="00247F19">
                <w:rPr>
                  <w:rStyle w:val="Hyperlink"/>
                  <w:rFonts w:ascii="Calibri" w:hAnsi="Calibri" w:cstheme="minorHAnsi"/>
                  <w:sz w:val="22"/>
                  <w:lang w:val="cy-GB"/>
                </w:rPr>
                <w:t>e</w:t>
              </w:r>
              <w:r w:rsidRPr="00247F19">
                <w:rPr>
                  <w:rStyle w:val="Hyperlink"/>
                  <w:rFonts w:ascii="Calibri" w:hAnsi="Calibri" w:cstheme="minorHAnsi"/>
                  <w:sz w:val="22"/>
                  <w:lang w:val="cy-GB"/>
                </w:rPr>
                <w:t>dd Arweinyddiaeth</w:t>
              </w:r>
            </w:hyperlink>
            <w:r w:rsidRPr="00247F19">
              <w:rPr>
                <w:rFonts w:asciiTheme="minorHAnsi" w:hAnsiTheme="minorHAnsi" w:cstheme="minorHAnsi"/>
                <w:sz w:val="22"/>
                <w:lang w:val="cy-GB"/>
              </w:rPr>
              <w:t xml:space="preserve">: </w:t>
            </w:r>
          </w:p>
          <w:p w14:paraId="34CE7757" w14:textId="77777777" w:rsidR="00967AC8" w:rsidRPr="00247F19" w:rsidRDefault="00967AC8" w:rsidP="00967AC8">
            <w:pPr>
              <w:rPr>
                <w:rFonts w:asciiTheme="minorHAnsi" w:hAnsiTheme="minorHAnsi" w:cstheme="minorHAnsi"/>
                <w:sz w:val="22"/>
              </w:rPr>
            </w:pPr>
          </w:p>
          <w:p w14:paraId="6FC52483" w14:textId="77777777" w:rsidR="00967AC8" w:rsidRPr="00247F19" w:rsidRDefault="0066766B" w:rsidP="00967AC8">
            <w:pPr>
              <w:rPr>
                <w:rFonts w:asciiTheme="minorHAnsi" w:hAnsiTheme="minorHAnsi" w:cstheme="minorHAnsi"/>
                <w:sz w:val="22"/>
              </w:rPr>
            </w:pPr>
            <w:r w:rsidRPr="00247F19">
              <w:rPr>
                <w:rFonts w:ascii="Calibri" w:hAnsi="Calibri" w:cstheme="minorHAnsi"/>
                <w:b/>
                <w:bCs/>
                <w:sz w:val="22"/>
                <w:lang w:val="cy-GB"/>
              </w:rPr>
              <w:t xml:space="preserve">Rydym yn Broffesiynol </w:t>
            </w:r>
          </w:p>
          <w:p w14:paraId="7916A29B" w14:textId="77777777" w:rsidR="00967AC8" w:rsidRPr="00247F19" w:rsidRDefault="0066766B" w:rsidP="00967AC8">
            <w:pPr>
              <w:pStyle w:val="Default"/>
              <w:rPr>
                <w:rFonts w:asciiTheme="minorHAnsi" w:hAnsiTheme="minorHAnsi" w:cstheme="minorHAnsi"/>
              </w:rPr>
            </w:pPr>
            <w:r w:rsidRPr="00247F19">
              <w:rPr>
                <w:rFonts w:asciiTheme="minorHAnsi" w:hAnsiTheme="minorHAnsi" w:cstheme="minorHAnsi"/>
                <w:lang w:val="cy-GB"/>
              </w:rPr>
              <w:t>Rydym yn datblygu’n bersonol ac yn datblygu ein timau drwy ddatblygiad proffesiynol parhaus, ac yn defnyddio adborth i wella. Rydym yn creu diwylliant sy’n cyflawni canlyniadau llwyddiannus drwy bobl, gan gefnogi, datblygu a herio ein timau i lwyddo. Rydym yn cynnwys ein pobl wrth ddatblygu gweledigaeth ar gyfer y dyfodol a galluogi arloesi a newid, gan wella perfformiad y Brifysgol, timau ac unigolion.</w:t>
            </w:r>
          </w:p>
          <w:p w14:paraId="74691F99" w14:textId="77777777" w:rsidR="00967AC8" w:rsidRPr="00247F19" w:rsidRDefault="00967AC8" w:rsidP="00967AC8">
            <w:pPr>
              <w:pStyle w:val="Default"/>
              <w:rPr>
                <w:rFonts w:asciiTheme="minorHAnsi" w:hAnsiTheme="minorHAnsi" w:cstheme="minorHAnsi"/>
              </w:rPr>
            </w:pPr>
          </w:p>
          <w:p w14:paraId="7FEE2431" w14:textId="77777777" w:rsidR="00967AC8" w:rsidRPr="00247F19" w:rsidRDefault="0066766B" w:rsidP="00967AC8">
            <w:pPr>
              <w:pStyle w:val="Default"/>
              <w:rPr>
                <w:rFonts w:asciiTheme="minorHAnsi" w:hAnsiTheme="minorHAnsi" w:cstheme="minorHAnsi"/>
              </w:rPr>
            </w:pPr>
            <w:r w:rsidRPr="00247F19">
              <w:rPr>
                <w:rFonts w:ascii="Calibri" w:hAnsi="Calibri" w:cstheme="minorHAnsi"/>
                <w:b/>
                <w:bCs/>
                <w:lang w:val="cy-GB"/>
              </w:rPr>
              <w:t xml:space="preserve">Rydym yn Cydweithio </w:t>
            </w:r>
          </w:p>
          <w:p w14:paraId="6DEF767E" w14:textId="77777777" w:rsidR="00967AC8" w:rsidRPr="00247F19" w:rsidRDefault="0066766B" w:rsidP="00967AC8">
            <w:pPr>
              <w:pStyle w:val="Default"/>
              <w:rPr>
                <w:rFonts w:asciiTheme="minorHAnsi" w:hAnsiTheme="minorHAnsi" w:cstheme="minorHAnsi"/>
              </w:rPr>
            </w:pPr>
            <w:r w:rsidRPr="00247F19">
              <w:rPr>
                <w:rFonts w:asciiTheme="minorHAnsi" w:hAnsiTheme="minorHAnsi" w:cstheme="minorHAnsi"/>
                <w:lang w:val="cy-GB"/>
              </w:rPr>
              <w:t xml:space="preserve">Rydym yn galluogi ein timau i weithio ar y cyd ac ar draws swyddogaethau i gyflawni canlyniadau llwyddiannus sy'n rhagori ar anghenion a disgwyliadau ein cwsmeriaid. Rydym yn gyfrifol am greu amgylcheddau sy’n dangos cydraddoldeb ac yn meithrin ymddiriedaeth, parch a her. Rydym yn atebol am ddarparu eglurder a chyfeiriad, gan gyfleu’r “darlun mawr” a manteisio ar syniadau a chyfleoedd i wireddu gweledigaeth y Brifysgol. </w:t>
            </w:r>
          </w:p>
          <w:p w14:paraId="16A1A202" w14:textId="77777777" w:rsidR="00967AC8" w:rsidRPr="00247F19" w:rsidRDefault="00967AC8" w:rsidP="00967AC8">
            <w:pPr>
              <w:pStyle w:val="Default"/>
              <w:rPr>
                <w:rFonts w:asciiTheme="minorHAnsi" w:hAnsiTheme="minorHAnsi" w:cstheme="minorHAnsi"/>
              </w:rPr>
            </w:pPr>
          </w:p>
          <w:p w14:paraId="51D0DF4C" w14:textId="77777777" w:rsidR="00967AC8" w:rsidRPr="00247F19" w:rsidRDefault="0066766B" w:rsidP="00967AC8">
            <w:pPr>
              <w:pStyle w:val="Default"/>
              <w:rPr>
                <w:rFonts w:asciiTheme="minorHAnsi" w:hAnsiTheme="minorHAnsi" w:cstheme="minorHAnsi"/>
              </w:rPr>
            </w:pPr>
            <w:r w:rsidRPr="00247F19">
              <w:rPr>
                <w:rFonts w:ascii="Calibri" w:hAnsi="Calibri" w:cstheme="minorHAnsi"/>
                <w:b/>
                <w:bCs/>
                <w:lang w:val="cy-GB"/>
              </w:rPr>
              <w:t>Rydym yn ofalgar</w:t>
            </w:r>
            <w:r w:rsidRPr="00247F19">
              <w:rPr>
                <w:rFonts w:ascii="Calibri" w:hAnsi="Calibri" w:cstheme="minorHAnsi"/>
                <w:lang w:val="cy-GB"/>
              </w:rPr>
              <w:t xml:space="preserve"> </w:t>
            </w:r>
          </w:p>
          <w:p w14:paraId="551345C4" w14:textId="77777777" w:rsidR="00967AC8" w:rsidRPr="00247F19" w:rsidRDefault="0066766B" w:rsidP="0066766B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247F19">
              <w:rPr>
                <w:rFonts w:asciiTheme="minorHAnsi" w:hAnsiTheme="minorHAnsi" w:cstheme="minorHAnsi"/>
                <w:sz w:val="22"/>
                <w:lang w:val="cy-GB"/>
              </w:rPr>
              <w:t>Rydym yn creu amgylcheddau sy’n nodi ac yn deall anghenion Cymuned y Brifysgol (ein myfyrwyr, ein cydweithwyr, ein partneriaid allanol a’r cyhoedd), gan roi blaenoriaeth i ddiwallu’r rhain. Rydym yn ysgogi ac yn ysbrydoli ein timau i ddarparu’r safonau uchaf o ofal personol ac, wrth wneud hynny, rydym yn cynnal brand Prifysgol Abertawe.</w:t>
            </w:r>
          </w:p>
          <w:p w14:paraId="5F686444" w14:textId="77777777" w:rsidR="00967AC8" w:rsidRPr="00247F19" w:rsidRDefault="00967AC8" w:rsidP="00967AC8">
            <w:pPr>
              <w:rPr>
                <w:rFonts w:asciiTheme="minorHAnsi" w:hAnsiTheme="minorHAnsi" w:cstheme="minorHAnsi"/>
                <w:sz w:val="22"/>
              </w:rPr>
            </w:pPr>
          </w:p>
          <w:p w14:paraId="7D89F0CB" w14:textId="77777777" w:rsidR="00967AC8" w:rsidRPr="00A32F8B" w:rsidRDefault="00967AC8" w:rsidP="00967AC8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932E2" w14:paraId="23D20652" w14:textId="77777777" w:rsidTr="0066766B">
        <w:tc>
          <w:tcPr>
            <w:tcW w:w="1731" w:type="dxa"/>
            <w:shd w:val="clear" w:color="auto" w:fill="365F91" w:themeFill="accent1" w:themeFillShade="BF"/>
            <w:vAlign w:val="center"/>
          </w:tcPr>
          <w:p w14:paraId="63032ED9" w14:textId="77777777" w:rsidR="00967AC8" w:rsidRPr="00A32F8B" w:rsidRDefault="0066766B" w:rsidP="00967AC8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 w:type="page"/>
            </w: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Manyleb Person</w:t>
            </w:r>
          </w:p>
          <w:p w14:paraId="0C292695" w14:textId="77777777" w:rsidR="00967AC8" w:rsidRPr="00A32F8B" w:rsidRDefault="00967AC8" w:rsidP="00967AC8">
            <w:pPr>
              <w:jc w:val="lef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85" w:type="dxa"/>
          </w:tcPr>
          <w:p w14:paraId="21B9DD40" w14:textId="77777777" w:rsidR="00967AC8" w:rsidRPr="00A32F8B" w:rsidRDefault="0066766B" w:rsidP="00967AC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  <w:lang w:val="cy-GB"/>
              </w:rPr>
              <w:t>Meini Prawf Hanfodol:</w:t>
            </w:r>
          </w:p>
          <w:p w14:paraId="72699FC9" w14:textId="77777777" w:rsidR="00967AC8" w:rsidRDefault="00967AC8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23E36B" w14:textId="77777777" w:rsidR="00967AC8" w:rsidRPr="00A32F8B" w:rsidRDefault="0066766B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t>Gwerthoedd:</w:t>
            </w:r>
          </w:p>
          <w:p w14:paraId="50D87462" w14:textId="77777777" w:rsidR="00967AC8" w:rsidRPr="00A32F8B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A32F8B">
              <w:rPr>
                <w:rFonts w:asciiTheme="minorHAnsi" w:hAnsiTheme="minorHAnsi" w:cstheme="minorHAnsi"/>
                <w:bCs/>
                <w:lang w:val="cy-GB"/>
              </w:rPr>
              <w:t>Tystiolaeth o ymfalchïo mewn darparu gwasanaethau ac atebion proffesiynol</w:t>
            </w:r>
          </w:p>
          <w:p w14:paraId="1AF5BEC0" w14:textId="77777777" w:rsidR="00967AC8" w:rsidRPr="00A32F8B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A32F8B">
              <w:rPr>
                <w:rFonts w:asciiTheme="minorHAnsi" w:hAnsiTheme="minorHAnsi" w:cstheme="minorHAnsi"/>
                <w:bCs/>
                <w:lang w:val="cy-GB"/>
              </w:rPr>
              <w:t>Y gallu i gydweithio mewn amgylchedd o gydraddoldeb, ymddiriedaeth a pharch i ddarparu gwasanaethau sy'n ceisio rhagori ar anghenion a disgwyliadau cwsmeriaid.</w:t>
            </w:r>
          </w:p>
          <w:p w14:paraId="60A39BD9" w14:textId="77777777" w:rsidR="00967AC8" w:rsidRPr="00A32F8B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A32F8B">
              <w:rPr>
                <w:rFonts w:asciiTheme="minorHAnsi" w:hAnsiTheme="minorHAnsi" w:cstheme="minorHAnsi"/>
                <w:lang w:val="cy-GB"/>
              </w:rPr>
              <w:t xml:space="preserve">Tystiolaeth amlwg o ymagwedd ofalgar at eich holl gwsmeriaid, gan sicrhau profiad personol a chadarnhaol. </w:t>
            </w:r>
          </w:p>
          <w:p w14:paraId="7F9EB456" w14:textId="77777777" w:rsidR="00967AC8" w:rsidRPr="00A32F8B" w:rsidRDefault="00967AC8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7945A6" w14:textId="77777777" w:rsidR="00967AC8" w:rsidRPr="00A32F8B" w:rsidRDefault="0066766B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t>Cymwysterau:</w:t>
            </w:r>
          </w:p>
          <w:p w14:paraId="7571B543" w14:textId="1311D0FC" w:rsidR="00967AC8" w:rsidRPr="00A32F8B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Gradd Meistr neu radd uwch, neu brofiad proffesiynol perthnasol sylweddol.</w:t>
            </w:r>
          </w:p>
          <w:p w14:paraId="2643C1E1" w14:textId="77777777" w:rsidR="00967AC8" w:rsidRPr="00085915" w:rsidRDefault="00967AC8" w:rsidP="00967AC8">
            <w:pPr>
              <w:rPr>
                <w:rFonts w:asciiTheme="minorHAnsi" w:hAnsiTheme="minorHAnsi" w:cstheme="minorHAnsi"/>
                <w:color w:val="333333"/>
              </w:rPr>
            </w:pPr>
          </w:p>
          <w:p w14:paraId="10719601" w14:textId="77777777" w:rsidR="00967AC8" w:rsidRPr="00A32F8B" w:rsidRDefault="0066766B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t>Profiad:</w:t>
            </w:r>
          </w:p>
          <w:p w14:paraId="12FE8210" w14:textId="77777777" w:rsidR="00967AC8" w:rsidRPr="009F67EE" w:rsidRDefault="0066766B" w:rsidP="00667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="Segoe UI"/>
                <w:lang w:val="cy-GB"/>
              </w:rPr>
              <w:lastRenderedPageBreak/>
              <w:t>Datblygu strategaethau a pholisïau mewn perthynas â llywodraethu, arweinyddiaeth, ansawdd/gwelliant, marchnata a recriwtio</w:t>
            </w:r>
          </w:p>
          <w:p w14:paraId="48D0505E" w14:textId="77777777" w:rsidR="00967AC8" w:rsidRDefault="00967AC8" w:rsidP="00967AC8">
            <w:pPr>
              <w:pStyle w:val="ListParagraph"/>
              <w:spacing w:after="0"/>
              <w:ind w:left="360"/>
              <w:jc w:val="both"/>
              <w:rPr>
                <w:rFonts w:asciiTheme="minorHAnsi" w:hAnsiTheme="minorHAnsi" w:cs="Segoe UI"/>
              </w:rPr>
            </w:pPr>
          </w:p>
          <w:p w14:paraId="7AA7F498" w14:textId="77777777" w:rsidR="00967AC8" w:rsidRPr="009F67EE" w:rsidRDefault="0066766B" w:rsidP="00967AC8">
            <w:pPr>
              <w:rPr>
                <w:rFonts w:asciiTheme="minorHAnsi" w:hAnsiTheme="minorHAnsi" w:cstheme="minorHAnsi"/>
                <w:b/>
                <w:color w:val="333333"/>
              </w:rPr>
            </w:pPr>
            <w:r w:rsidRPr="009F67EE">
              <w:rPr>
                <w:rFonts w:ascii="Calibri" w:hAnsi="Calibri" w:cstheme="minorHAnsi"/>
                <w:b/>
                <w:bCs/>
                <w:color w:val="333333"/>
                <w:lang w:val="cy-GB"/>
              </w:rPr>
              <w:t>Arweinyddiaeth:</w:t>
            </w:r>
          </w:p>
          <w:p w14:paraId="185F723E" w14:textId="77777777" w:rsidR="00967AC8" w:rsidRPr="009F67EE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9F67EE">
              <w:rPr>
                <w:rFonts w:eastAsia="Times New Roman" w:cs="Arial"/>
                <w:lang w:val="cy-GB"/>
              </w:rPr>
              <w:t xml:space="preserve">Y gallu i ysbrydoli staff a'u harwain </w:t>
            </w:r>
          </w:p>
          <w:p w14:paraId="20AE744A" w14:textId="77777777" w:rsidR="00967AC8" w:rsidRPr="009F67EE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9F67EE">
              <w:rPr>
                <w:rFonts w:eastAsia="Times New Roman" w:cs="Arial"/>
                <w:lang w:val="cy-GB"/>
              </w:rPr>
              <w:t>Hanes o wella profiad y myfyriwr</w:t>
            </w:r>
          </w:p>
          <w:p w14:paraId="7EA80AF0" w14:textId="77777777" w:rsidR="00967AC8" w:rsidRPr="009F67EE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9F67EE">
              <w:rPr>
                <w:rFonts w:eastAsia="Times New Roman" w:cs="Arial"/>
                <w:lang w:val="cy-GB"/>
              </w:rPr>
              <w:t>Yn dangos dyfalbarhad, gwydnwch ac egni wrth gyflawni canlyniadau a ddymunir</w:t>
            </w:r>
          </w:p>
          <w:p w14:paraId="39992F37" w14:textId="77777777" w:rsidR="00967AC8" w:rsidRDefault="00967AC8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B519A9" w14:textId="77777777" w:rsidR="00967AC8" w:rsidRPr="00A32F8B" w:rsidRDefault="0066766B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t>Gwybodaeth a Sgiliau:</w:t>
            </w:r>
          </w:p>
          <w:p w14:paraId="72A64993" w14:textId="516892F9" w:rsidR="00967AC8" w:rsidRPr="00A32F8B" w:rsidRDefault="0066766B" w:rsidP="00667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 xml:space="preserve">Sgiliau trefnu ardderchog, ynghyd â'r gallu i gynllunio eich gweithgarwch beunyddiol eich hun yn unol â fframwaith y rhaglenni AGA, ond hefyd i gydlynu gwaith ar draws rhwydweithiau ysgolion PYPA, a </w:t>
            </w:r>
            <w:commentRangeStart w:id="0"/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 xml:space="preserve">rhwng gweithgareddau addysgu </w:t>
            </w:r>
            <w:commentRangeEnd w:id="0"/>
            <w:r>
              <w:rPr>
                <w:rStyle w:val="CommentReference"/>
                <w:rFonts w:ascii="Arial" w:eastAsiaTheme="minorHAnsi" w:hAnsi="Arial" w:cs="Arial"/>
              </w:rPr>
              <w:commentReference w:id="0"/>
            </w: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>a gweinyddol.</w:t>
            </w:r>
          </w:p>
          <w:p w14:paraId="70617CCB" w14:textId="77777777" w:rsidR="00967AC8" w:rsidRPr="00A32F8B" w:rsidRDefault="0066766B" w:rsidP="00667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 xml:space="preserve">Dealltwriaeth ragorol o'r meini prawf gofynnol er mwyn cyflawni'r </w:t>
            </w:r>
            <w:r w:rsidRPr="00A32F8B">
              <w:rPr>
                <w:rFonts w:asciiTheme="minorHAnsi" w:hAnsiTheme="minorHAnsi" w:cstheme="minorHAnsi"/>
                <w:lang w:val="cy-GB"/>
              </w:rPr>
              <w:t>Safonau Proffesiynol ar gyfer Addysgu ac Arweinyddiaeth er mwyn ennill Statws Athro Cymwysedig</w:t>
            </w: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>.</w:t>
            </w:r>
          </w:p>
          <w:p w14:paraId="21D61AB8" w14:textId="68E9E19F" w:rsidR="00967AC8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Ymwybyddiaeth o brosesau arolygu Estyn</w:t>
            </w:r>
            <w:r>
              <w:rPr>
                <w:rStyle w:val="CommentReference"/>
                <w:rFonts w:ascii="Arial" w:eastAsiaTheme="minorHAnsi" w:hAnsi="Arial" w:cs="Arial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 gan gynnwys achrediad.</w:t>
            </w:r>
          </w:p>
          <w:p w14:paraId="10CC2338" w14:textId="5C524023" w:rsidR="00967AC8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Dealltwriaeth o'r ymagwedd gydgysylltiol at ymchwil ac ymarfer AGA.</w:t>
            </w:r>
          </w:p>
          <w:p w14:paraId="0A6C44C0" w14:textId="5398DF85" w:rsidR="00967AC8" w:rsidRPr="00A32F8B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Dealltwriaeth o rôl y Gymraeg a'i diwylliant mewn AGA. </w:t>
            </w:r>
          </w:p>
          <w:p w14:paraId="2DCBD7B7" w14:textId="77777777" w:rsidR="00967AC8" w:rsidRPr="00A32F8B" w:rsidRDefault="0066766B" w:rsidP="00667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>Y gallu i weithio gydag amgylcheddau dysgu rhithwir i gefnogi dysgu a datblygiad athrawon dan hyfforddiant.</w:t>
            </w:r>
          </w:p>
          <w:p w14:paraId="001F5D47" w14:textId="77777777" w:rsidR="00967AC8" w:rsidRDefault="0066766B" w:rsidP="00667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>Ymrwymiad i amgylchedd dysgu sy'n canolbwyntio ar fyfyrwyr ac sy'n rhoi pwyslais ar ddatblygu sgiliau academaidd a chyflogadwyedd, ochr yn ochr â gwybodaeth arbenigol yn y maes astudio a ddewiswyd.</w:t>
            </w:r>
          </w:p>
          <w:p w14:paraId="4E4A1F72" w14:textId="77777777" w:rsidR="00967AC8" w:rsidRPr="00A32F8B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>Parodrwydd i gyfrannu at weithgareddau recriwtio a derbyn myfyrwyr.</w:t>
            </w:r>
          </w:p>
          <w:p w14:paraId="0CA52A2A" w14:textId="77777777" w:rsidR="00967AC8" w:rsidRPr="00A32F8B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>Ymrwymiad i ddatblygiad proffesiynol parhaus.</w:t>
            </w:r>
          </w:p>
          <w:p w14:paraId="374F55A4" w14:textId="77777777" w:rsidR="00967AC8" w:rsidRDefault="00967AC8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9539E2" w14:textId="77777777" w:rsidR="00967AC8" w:rsidRDefault="00967AC8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DA93FA" w14:textId="77777777" w:rsidR="00967AC8" w:rsidRPr="00A32F8B" w:rsidRDefault="00967AC8" w:rsidP="00967A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6BC7D9" w14:textId="77777777" w:rsidR="00967AC8" w:rsidRPr="00A32F8B" w:rsidRDefault="0066766B" w:rsidP="00967A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  <w:lang w:val="cy-GB"/>
              </w:rPr>
              <w:t>Meini Prawf Dymunol:</w:t>
            </w:r>
          </w:p>
          <w:p w14:paraId="6882BDD1" w14:textId="6F818E30" w:rsidR="00967AC8" w:rsidRPr="00A32F8B" w:rsidRDefault="0066766B" w:rsidP="00967AC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 xml:space="preserve">Y gallu i siarad Cymraeg </w:t>
            </w:r>
            <w:r w:rsidRPr="00A32F8B">
              <w:rPr>
                <w:rFonts w:asciiTheme="minorHAnsi" w:hAnsiTheme="minorHAnsi" w:cstheme="minorHAnsi"/>
                <w:color w:val="333333"/>
                <w:u w:val="single"/>
                <w:lang w:val="cy-GB"/>
              </w:rPr>
              <w:t>neu</w:t>
            </w: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 xml:space="preserve"> ymrwymiad i achub ar gyfleoedd i wella sgiliau Cymraeg </w:t>
            </w:r>
          </w:p>
          <w:p w14:paraId="7AB8EFBC" w14:textId="0BE2D846" w:rsidR="00967AC8" w:rsidRPr="00A32F8B" w:rsidRDefault="00967AC8" w:rsidP="00967AC8">
            <w:pPr>
              <w:rPr>
                <w:rFonts w:asciiTheme="minorHAnsi" w:hAnsiTheme="minorHAnsi" w:cstheme="minorHAnsi"/>
              </w:rPr>
            </w:pPr>
          </w:p>
        </w:tc>
      </w:tr>
      <w:tr w:rsidR="00F932E2" w14:paraId="5999CFB0" w14:textId="77777777" w:rsidTr="0066766B">
        <w:tc>
          <w:tcPr>
            <w:tcW w:w="1731" w:type="dxa"/>
            <w:shd w:val="clear" w:color="auto" w:fill="365F91" w:themeFill="accent1" w:themeFillShade="BF"/>
            <w:vAlign w:val="center"/>
          </w:tcPr>
          <w:p w14:paraId="4B49378D" w14:textId="77777777" w:rsidR="00967AC8" w:rsidRPr="00A32F8B" w:rsidRDefault="0066766B" w:rsidP="00967AC8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lastRenderedPageBreak/>
              <w:t>Gwybodaeth Ychwanegol</w:t>
            </w:r>
          </w:p>
        </w:tc>
        <w:tc>
          <w:tcPr>
            <w:tcW w:w="9185" w:type="dxa"/>
          </w:tcPr>
          <w:p w14:paraId="3102F5BB" w14:textId="0DC24952" w:rsidR="00967AC8" w:rsidRPr="00A32F8B" w:rsidRDefault="0066766B" w:rsidP="00967AC8">
            <w:pPr>
              <w:rPr>
                <w:rFonts w:asciiTheme="minorHAnsi" w:hAnsiTheme="minorHAnsi" w:cstheme="minorBidi"/>
                <w:color w:val="333333"/>
                <w:sz w:val="22"/>
                <w:szCs w:val="22"/>
              </w:rPr>
            </w:pPr>
            <w:r w:rsidRPr="56421C3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cy-GB" w:eastAsia="en-GB"/>
              </w:rPr>
              <w:t xml:space="preserve">Ymholiadau anffurfiol: James </w:t>
            </w:r>
            <w:proofErr w:type="spellStart"/>
            <w:r w:rsidRPr="56421C3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cy-GB" w:eastAsia="en-GB"/>
              </w:rPr>
              <w:t>Wedlake</w:t>
            </w:r>
            <w:proofErr w:type="spellEnd"/>
            <w:r w:rsidRPr="56421C3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cy-GB" w:eastAsia="en-GB"/>
              </w:rPr>
              <w:t xml:space="preserve"> </w:t>
            </w:r>
          </w:p>
        </w:tc>
      </w:tr>
    </w:tbl>
    <w:p w14:paraId="7CC17B16" w14:textId="2E38BC31" w:rsidR="003A6CD1" w:rsidRPr="00A32F8B" w:rsidRDefault="0066766B" w:rsidP="00A32F8B">
      <w:pPr>
        <w:spacing w:line="240" w:lineRule="auto"/>
        <w:ind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7D78B5" wp14:editId="3C8CAF7D">
            <wp:simplePos x="0" y="0"/>
            <wp:positionH relativeFrom="column">
              <wp:posOffset>5233466</wp:posOffset>
            </wp:positionH>
            <wp:positionV relativeFrom="paragraph">
              <wp:posOffset>281788</wp:posOffset>
            </wp:positionV>
            <wp:extent cx="914400" cy="621665"/>
            <wp:effectExtent l="0" t="0" r="0" b="6985"/>
            <wp:wrapSquare wrapText="bothSides"/>
            <wp:docPr id="432297617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84877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353249" wp14:editId="0B1CA666">
            <wp:simplePos x="0" y="0"/>
            <wp:positionH relativeFrom="column">
              <wp:posOffset>2979699</wp:posOffset>
            </wp:positionH>
            <wp:positionV relativeFrom="paragraph">
              <wp:posOffset>281381</wp:posOffset>
            </wp:positionV>
            <wp:extent cx="1066800" cy="661035"/>
            <wp:effectExtent l="0" t="0" r="0" b="5715"/>
            <wp:wrapSquare wrapText="bothSides"/>
            <wp:docPr id="1168779548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18260" name="Picture 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AE3D47A" wp14:editId="315B0006">
            <wp:simplePos x="0" y="0"/>
            <wp:positionH relativeFrom="column">
              <wp:posOffset>559613</wp:posOffset>
            </wp:positionH>
            <wp:positionV relativeFrom="paragraph">
              <wp:posOffset>285217</wp:posOffset>
            </wp:positionV>
            <wp:extent cx="1190625" cy="771525"/>
            <wp:effectExtent l="0" t="0" r="9525" b="9525"/>
            <wp:wrapSquare wrapText="bothSides"/>
            <wp:docPr id="343242670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02296" name="Picture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F67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  <w:r w:rsidR="00597F67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  <w:r w:rsidR="00597F67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  <w:r w:rsidR="00597F67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</w:p>
    <w:sectPr w:rsidR="003A6CD1" w:rsidRPr="00A32F8B" w:rsidSect="000E6FC6">
      <w:footerReference w:type="default" r:id="rId2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len Elizabeth Lewis" w:date="2025-03-23T19:38:00Z" w:initials="MOU">
    <w:p w14:paraId="51299579" w14:textId="77777777" w:rsidR="00967AC8" w:rsidRDefault="0066766B" w:rsidP="00A168D1">
      <w:pPr>
        <w:jc w:val="left"/>
      </w:pPr>
      <w:r>
        <w:rPr>
          <w:rStyle w:val="CommentReference"/>
        </w:rPr>
        <w:annotationRef/>
      </w:r>
      <w:r>
        <w:rPr>
          <w:color w:val="000000"/>
          <w:sz w:val="20"/>
        </w:rPr>
        <w:t>Will they have teaching responsibilities?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29957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299579" w16cid:durableId="512995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E659" w14:textId="77777777" w:rsidR="0066766B" w:rsidRDefault="0066766B">
      <w:pPr>
        <w:spacing w:line="240" w:lineRule="auto"/>
      </w:pPr>
      <w:r>
        <w:separator/>
      </w:r>
    </w:p>
  </w:endnote>
  <w:endnote w:type="continuationSeparator" w:id="0">
    <w:p w14:paraId="0465A040" w14:textId="77777777" w:rsidR="0066766B" w:rsidRDefault="0066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5F75616" w14:textId="77777777" w:rsidR="003A6CD1" w:rsidRPr="0009608F" w:rsidRDefault="0066766B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>Tudalen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32442C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32442C">
              <w:rPr>
                <w:b/>
                <w:bCs/>
                <w:noProof/>
                <w:sz w:val="18"/>
                <w:szCs w:val="18"/>
              </w:rPr>
              <w:t>4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AE7D88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8DA7" w14:textId="77777777" w:rsidR="0066766B" w:rsidRDefault="0066766B">
      <w:pPr>
        <w:spacing w:line="240" w:lineRule="auto"/>
      </w:pPr>
      <w:r>
        <w:separator/>
      </w:r>
    </w:p>
  </w:footnote>
  <w:footnote w:type="continuationSeparator" w:id="0">
    <w:p w14:paraId="28BAB065" w14:textId="77777777" w:rsidR="0066766B" w:rsidRDefault="006676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B19"/>
    <w:multiLevelType w:val="hybridMultilevel"/>
    <w:tmpl w:val="A54CC814"/>
    <w:lvl w:ilvl="0" w:tplc="569AB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0A8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8A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CE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2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2F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68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EC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64C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972"/>
    <w:multiLevelType w:val="hybridMultilevel"/>
    <w:tmpl w:val="CC74FBAE"/>
    <w:lvl w:ilvl="0" w:tplc="EB9658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6A2F6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4026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2C5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C4F7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3CB6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0A07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D85B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7263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45A0D"/>
    <w:multiLevelType w:val="hybridMultilevel"/>
    <w:tmpl w:val="27680DD8"/>
    <w:lvl w:ilvl="0" w:tplc="E0501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B2873C" w:tentative="1">
      <w:start w:val="1"/>
      <w:numFmt w:val="lowerLetter"/>
      <w:lvlText w:val="%2."/>
      <w:lvlJc w:val="left"/>
      <w:pPr>
        <w:ind w:left="1440" w:hanging="360"/>
      </w:pPr>
    </w:lvl>
    <w:lvl w:ilvl="2" w:tplc="ACD64088" w:tentative="1">
      <w:start w:val="1"/>
      <w:numFmt w:val="lowerRoman"/>
      <w:lvlText w:val="%3."/>
      <w:lvlJc w:val="right"/>
      <w:pPr>
        <w:ind w:left="2160" w:hanging="180"/>
      </w:pPr>
    </w:lvl>
    <w:lvl w:ilvl="3" w:tplc="18DCF02E" w:tentative="1">
      <w:start w:val="1"/>
      <w:numFmt w:val="decimal"/>
      <w:lvlText w:val="%4."/>
      <w:lvlJc w:val="left"/>
      <w:pPr>
        <w:ind w:left="2880" w:hanging="360"/>
      </w:pPr>
    </w:lvl>
    <w:lvl w:ilvl="4" w:tplc="B8C8512E" w:tentative="1">
      <w:start w:val="1"/>
      <w:numFmt w:val="lowerLetter"/>
      <w:lvlText w:val="%5."/>
      <w:lvlJc w:val="left"/>
      <w:pPr>
        <w:ind w:left="3600" w:hanging="360"/>
      </w:pPr>
    </w:lvl>
    <w:lvl w:ilvl="5" w:tplc="B4384DA6" w:tentative="1">
      <w:start w:val="1"/>
      <w:numFmt w:val="lowerRoman"/>
      <w:lvlText w:val="%6."/>
      <w:lvlJc w:val="right"/>
      <w:pPr>
        <w:ind w:left="4320" w:hanging="180"/>
      </w:pPr>
    </w:lvl>
    <w:lvl w:ilvl="6" w:tplc="67882818" w:tentative="1">
      <w:start w:val="1"/>
      <w:numFmt w:val="decimal"/>
      <w:lvlText w:val="%7."/>
      <w:lvlJc w:val="left"/>
      <w:pPr>
        <w:ind w:left="5040" w:hanging="360"/>
      </w:pPr>
    </w:lvl>
    <w:lvl w:ilvl="7" w:tplc="637C26FC" w:tentative="1">
      <w:start w:val="1"/>
      <w:numFmt w:val="lowerLetter"/>
      <w:lvlText w:val="%8."/>
      <w:lvlJc w:val="left"/>
      <w:pPr>
        <w:ind w:left="5760" w:hanging="360"/>
      </w:pPr>
    </w:lvl>
    <w:lvl w:ilvl="8" w:tplc="0B3E8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20E79"/>
    <w:multiLevelType w:val="hybridMultilevel"/>
    <w:tmpl w:val="D41EF8F2"/>
    <w:lvl w:ilvl="0" w:tplc="93780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A6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6C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8E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AB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AF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C9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E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E88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64C5B"/>
    <w:multiLevelType w:val="hybridMultilevel"/>
    <w:tmpl w:val="977276EA"/>
    <w:lvl w:ilvl="0" w:tplc="E598AB54">
      <w:start w:val="1"/>
      <w:numFmt w:val="decimal"/>
      <w:lvlText w:val="%1."/>
      <w:lvlJc w:val="left"/>
      <w:pPr>
        <w:ind w:left="360" w:hanging="360"/>
      </w:pPr>
    </w:lvl>
    <w:lvl w:ilvl="1" w:tplc="561C0B44">
      <w:numFmt w:val="bullet"/>
      <w:lvlText w:val="•"/>
      <w:lvlJc w:val="left"/>
      <w:pPr>
        <w:ind w:left="1080" w:hanging="360"/>
      </w:pPr>
      <w:rPr>
        <w:rFonts w:ascii="Calibri" w:eastAsia="Calibri" w:hAnsi="Calibri" w:cs="Segoe UI" w:hint="default"/>
        <w:color w:val="auto"/>
      </w:rPr>
    </w:lvl>
    <w:lvl w:ilvl="2" w:tplc="8FE81B5C" w:tentative="1">
      <w:start w:val="1"/>
      <w:numFmt w:val="lowerRoman"/>
      <w:lvlText w:val="%3."/>
      <w:lvlJc w:val="right"/>
      <w:pPr>
        <w:ind w:left="1800" w:hanging="180"/>
      </w:pPr>
    </w:lvl>
    <w:lvl w:ilvl="3" w:tplc="DD14EBE8" w:tentative="1">
      <w:start w:val="1"/>
      <w:numFmt w:val="decimal"/>
      <w:lvlText w:val="%4."/>
      <w:lvlJc w:val="left"/>
      <w:pPr>
        <w:ind w:left="2520" w:hanging="360"/>
      </w:pPr>
    </w:lvl>
    <w:lvl w:ilvl="4" w:tplc="C26E9ADE" w:tentative="1">
      <w:start w:val="1"/>
      <w:numFmt w:val="lowerLetter"/>
      <w:lvlText w:val="%5."/>
      <w:lvlJc w:val="left"/>
      <w:pPr>
        <w:ind w:left="3240" w:hanging="360"/>
      </w:pPr>
    </w:lvl>
    <w:lvl w:ilvl="5" w:tplc="B0D44E10" w:tentative="1">
      <w:start w:val="1"/>
      <w:numFmt w:val="lowerRoman"/>
      <w:lvlText w:val="%6."/>
      <w:lvlJc w:val="right"/>
      <w:pPr>
        <w:ind w:left="3960" w:hanging="180"/>
      </w:pPr>
    </w:lvl>
    <w:lvl w:ilvl="6" w:tplc="26C23898" w:tentative="1">
      <w:start w:val="1"/>
      <w:numFmt w:val="decimal"/>
      <w:lvlText w:val="%7."/>
      <w:lvlJc w:val="left"/>
      <w:pPr>
        <w:ind w:left="4680" w:hanging="360"/>
      </w:pPr>
    </w:lvl>
    <w:lvl w:ilvl="7" w:tplc="829AD93E" w:tentative="1">
      <w:start w:val="1"/>
      <w:numFmt w:val="lowerLetter"/>
      <w:lvlText w:val="%8."/>
      <w:lvlJc w:val="left"/>
      <w:pPr>
        <w:ind w:left="5400" w:hanging="360"/>
      </w:pPr>
    </w:lvl>
    <w:lvl w:ilvl="8" w:tplc="9EB05B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761C7"/>
    <w:multiLevelType w:val="multilevel"/>
    <w:tmpl w:val="C21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D178B"/>
    <w:multiLevelType w:val="hybridMultilevel"/>
    <w:tmpl w:val="CD9C854C"/>
    <w:lvl w:ilvl="0" w:tplc="620C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40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8D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E0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03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03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C9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1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065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E10F8"/>
    <w:multiLevelType w:val="hybridMultilevel"/>
    <w:tmpl w:val="74AEDBFE"/>
    <w:lvl w:ilvl="0" w:tplc="BF4E8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5A2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CC8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6A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EC40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B85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906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301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BEC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677F347D"/>
    <w:multiLevelType w:val="hybridMultilevel"/>
    <w:tmpl w:val="C806375A"/>
    <w:lvl w:ilvl="0" w:tplc="130C26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1004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E07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8E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2F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68D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61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69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CA2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20526"/>
    <w:multiLevelType w:val="hybridMultilevel"/>
    <w:tmpl w:val="71343962"/>
    <w:lvl w:ilvl="0" w:tplc="00EEF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04F9A" w:tentative="1">
      <w:start w:val="1"/>
      <w:numFmt w:val="lowerLetter"/>
      <w:lvlText w:val="%2."/>
      <w:lvlJc w:val="left"/>
      <w:pPr>
        <w:ind w:left="1440" w:hanging="360"/>
      </w:pPr>
    </w:lvl>
    <w:lvl w:ilvl="2" w:tplc="19088C38" w:tentative="1">
      <w:start w:val="1"/>
      <w:numFmt w:val="lowerRoman"/>
      <w:lvlText w:val="%3."/>
      <w:lvlJc w:val="right"/>
      <w:pPr>
        <w:ind w:left="2160" w:hanging="180"/>
      </w:pPr>
    </w:lvl>
    <w:lvl w:ilvl="3" w:tplc="CEE2602E" w:tentative="1">
      <w:start w:val="1"/>
      <w:numFmt w:val="decimal"/>
      <w:lvlText w:val="%4."/>
      <w:lvlJc w:val="left"/>
      <w:pPr>
        <w:ind w:left="2880" w:hanging="360"/>
      </w:pPr>
    </w:lvl>
    <w:lvl w:ilvl="4" w:tplc="397A8F50" w:tentative="1">
      <w:start w:val="1"/>
      <w:numFmt w:val="lowerLetter"/>
      <w:lvlText w:val="%5."/>
      <w:lvlJc w:val="left"/>
      <w:pPr>
        <w:ind w:left="3600" w:hanging="360"/>
      </w:pPr>
    </w:lvl>
    <w:lvl w:ilvl="5" w:tplc="83283446" w:tentative="1">
      <w:start w:val="1"/>
      <w:numFmt w:val="lowerRoman"/>
      <w:lvlText w:val="%6."/>
      <w:lvlJc w:val="right"/>
      <w:pPr>
        <w:ind w:left="4320" w:hanging="180"/>
      </w:pPr>
    </w:lvl>
    <w:lvl w:ilvl="6" w:tplc="B346F4A2" w:tentative="1">
      <w:start w:val="1"/>
      <w:numFmt w:val="decimal"/>
      <w:lvlText w:val="%7."/>
      <w:lvlJc w:val="left"/>
      <w:pPr>
        <w:ind w:left="5040" w:hanging="360"/>
      </w:pPr>
    </w:lvl>
    <w:lvl w:ilvl="7" w:tplc="A12C97E6" w:tentative="1">
      <w:start w:val="1"/>
      <w:numFmt w:val="lowerLetter"/>
      <w:lvlText w:val="%8."/>
      <w:lvlJc w:val="left"/>
      <w:pPr>
        <w:ind w:left="5760" w:hanging="360"/>
      </w:pPr>
    </w:lvl>
    <w:lvl w:ilvl="8" w:tplc="D37A6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7E03"/>
    <w:multiLevelType w:val="multilevel"/>
    <w:tmpl w:val="3350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C422A"/>
    <w:multiLevelType w:val="hybridMultilevel"/>
    <w:tmpl w:val="01D826AA"/>
    <w:lvl w:ilvl="0" w:tplc="3AE4BE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DE1A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EA13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F68F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C21D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B660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ACDD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82EF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2C63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793A70"/>
    <w:multiLevelType w:val="hybridMultilevel"/>
    <w:tmpl w:val="7340DB96"/>
    <w:lvl w:ilvl="0" w:tplc="CE204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4877AA" w:tentative="1">
      <w:start w:val="1"/>
      <w:numFmt w:val="lowerLetter"/>
      <w:lvlText w:val="%2."/>
      <w:lvlJc w:val="left"/>
      <w:pPr>
        <w:ind w:left="1440" w:hanging="360"/>
      </w:pPr>
    </w:lvl>
    <w:lvl w:ilvl="2" w:tplc="417A3684" w:tentative="1">
      <w:start w:val="1"/>
      <w:numFmt w:val="lowerRoman"/>
      <w:lvlText w:val="%3."/>
      <w:lvlJc w:val="right"/>
      <w:pPr>
        <w:ind w:left="2160" w:hanging="180"/>
      </w:pPr>
    </w:lvl>
    <w:lvl w:ilvl="3" w:tplc="BA3890BE" w:tentative="1">
      <w:start w:val="1"/>
      <w:numFmt w:val="decimal"/>
      <w:lvlText w:val="%4."/>
      <w:lvlJc w:val="left"/>
      <w:pPr>
        <w:ind w:left="2880" w:hanging="360"/>
      </w:pPr>
    </w:lvl>
    <w:lvl w:ilvl="4" w:tplc="752A2912" w:tentative="1">
      <w:start w:val="1"/>
      <w:numFmt w:val="lowerLetter"/>
      <w:lvlText w:val="%5."/>
      <w:lvlJc w:val="left"/>
      <w:pPr>
        <w:ind w:left="3600" w:hanging="360"/>
      </w:pPr>
    </w:lvl>
    <w:lvl w:ilvl="5" w:tplc="01B61380" w:tentative="1">
      <w:start w:val="1"/>
      <w:numFmt w:val="lowerRoman"/>
      <w:lvlText w:val="%6."/>
      <w:lvlJc w:val="right"/>
      <w:pPr>
        <w:ind w:left="4320" w:hanging="180"/>
      </w:pPr>
    </w:lvl>
    <w:lvl w:ilvl="6" w:tplc="6214FA1A" w:tentative="1">
      <w:start w:val="1"/>
      <w:numFmt w:val="decimal"/>
      <w:lvlText w:val="%7."/>
      <w:lvlJc w:val="left"/>
      <w:pPr>
        <w:ind w:left="5040" w:hanging="360"/>
      </w:pPr>
    </w:lvl>
    <w:lvl w:ilvl="7" w:tplc="613837A2" w:tentative="1">
      <w:start w:val="1"/>
      <w:numFmt w:val="lowerLetter"/>
      <w:lvlText w:val="%8."/>
      <w:lvlJc w:val="left"/>
      <w:pPr>
        <w:ind w:left="5760" w:hanging="360"/>
      </w:pPr>
    </w:lvl>
    <w:lvl w:ilvl="8" w:tplc="ABC2B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B752E"/>
    <w:multiLevelType w:val="hybridMultilevel"/>
    <w:tmpl w:val="50E0FA96"/>
    <w:lvl w:ilvl="0" w:tplc="50681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2ADCE" w:tentative="1">
      <w:start w:val="1"/>
      <w:numFmt w:val="lowerLetter"/>
      <w:lvlText w:val="%2."/>
      <w:lvlJc w:val="left"/>
      <w:pPr>
        <w:ind w:left="1440" w:hanging="360"/>
      </w:pPr>
    </w:lvl>
    <w:lvl w:ilvl="2" w:tplc="41FE3592" w:tentative="1">
      <w:start w:val="1"/>
      <w:numFmt w:val="lowerRoman"/>
      <w:lvlText w:val="%3."/>
      <w:lvlJc w:val="right"/>
      <w:pPr>
        <w:ind w:left="2160" w:hanging="180"/>
      </w:pPr>
    </w:lvl>
    <w:lvl w:ilvl="3" w:tplc="B0C27F5A" w:tentative="1">
      <w:start w:val="1"/>
      <w:numFmt w:val="decimal"/>
      <w:lvlText w:val="%4."/>
      <w:lvlJc w:val="left"/>
      <w:pPr>
        <w:ind w:left="2880" w:hanging="360"/>
      </w:pPr>
    </w:lvl>
    <w:lvl w:ilvl="4" w:tplc="3062A4FC" w:tentative="1">
      <w:start w:val="1"/>
      <w:numFmt w:val="lowerLetter"/>
      <w:lvlText w:val="%5."/>
      <w:lvlJc w:val="left"/>
      <w:pPr>
        <w:ind w:left="3600" w:hanging="360"/>
      </w:pPr>
    </w:lvl>
    <w:lvl w:ilvl="5" w:tplc="CA268B38" w:tentative="1">
      <w:start w:val="1"/>
      <w:numFmt w:val="lowerRoman"/>
      <w:lvlText w:val="%6."/>
      <w:lvlJc w:val="right"/>
      <w:pPr>
        <w:ind w:left="4320" w:hanging="180"/>
      </w:pPr>
    </w:lvl>
    <w:lvl w:ilvl="6" w:tplc="4C247C56" w:tentative="1">
      <w:start w:val="1"/>
      <w:numFmt w:val="decimal"/>
      <w:lvlText w:val="%7."/>
      <w:lvlJc w:val="left"/>
      <w:pPr>
        <w:ind w:left="5040" w:hanging="360"/>
      </w:pPr>
    </w:lvl>
    <w:lvl w:ilvl="7" w:tplc="9476FD8E" w:tentative="1">
      <w:start w:val="1"/>
      <w:numFmt w:val="lowerLetter"/>
      <w:lvlText w:val="%8."/>
      <w:lvlJc w:val="left"/>
      <w:pPr>
        <w:ind w:left="5760" w:hanging="360"/>
      </w:pPr>
    </w:lvl>
    <w:lvl w:ilvl="8" w:tplc="B3AE8C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6880">
    <w:abstractNumId w:val="4"/>
  </w:num>
  <w:num w:numId="2" w16cid:durableId="914510250">
    <w:abstractNumId w:val="9"/>
  </w:num>
  <w:num w:numId="3" w16cid:durableId="664822365">
    <w:abstractNumId w:val="3"/>
  </w:num>
  <w:num w:numId="4" w16cid:durableId="628323808">
    <w:abstractNumId w:val="6"/>
  </w:num>
  <w:num w:numId="5" w16cid:durableId="187453400">
    <w:abstractNumId w:val="0"/>
  </w:num>
  <w:num w:numId="6" w16cid:durableId="516964067">
    <w:abstractNumId w:val="11"/>
  </w:num>
  <w:num w:numId="7" w16cid:durableId="1553006920">
    <w:abstractNumId w:val="1"/>
  </w:num>
  <w:num w:numId="8" w16cid:durableId="364527264">
    <w:abstractNumId w:val="8"/>
  </w:num>
  <w:num w:numId="9" w16cid:durableId="166290941">
    <w:abstractNumId w:val="7"/>
  </w:num>
  <w:num w:numId="10" w16cid:durableId="217057466">
    <w:abstractNumId w:val="5"/>
  </w:num>
  <w:num w:numId="11" w16cid:durableId="1562329916">
    <w:abstractNumId w:val="10"/>
  </w:num>
  <w:num w:numId="12" w16cid:durableId="380903251">
    <w:abstractNumId w:val="13"/>
  </w:num>
  <w:num w:numId="13" w16cid:durableId="2068337149">
    <w:abstractNumId w:val="2"/>
  </w:num>
  <w:num w:numId="14" w16cid:durableId="1411540733">
    <w:abstractNumId w:val="1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 Elizabeth Lewis">
    <w15:presenceInfo w15:providerId="AD" w15:userId="S::06177@vir.cymru::5c52b892-aa72-4cf7-9966-f126849c1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3A9F"/>
    <w:rsid w:val="0000597A"/>
    <w:rsid w:val="00025123"/>
    <w:rsid w:val="000309C6"/>
    <w:rsid w:val="00032111"/>
    <w:rsid w:val="0004101A"/>
    <w:rsid w:val="00041C59"/>
    <w:rsid w:val="00045410"/>
    <w:rsid w:val="000478EB"/>
    <w:rsid w:val="00052ED8"/>
    <w:rsid w:val="00056648"/>
    <w:rsid w:val="00057D75"/>
    <w:rsid w:val="000669BF"/>
    <w:rsid w:val="000670AC"/>
    <w:rsid w:val="00073847"/>
    <w:rsid w:val="00075AD1"/>
    <w:rsid w:val="00083D5C"/>
    <w:rsid w:val="00085915"/>
    <w:rsid w:val="00095B5E"/>
    <w:rsid w:val="0009608F"/>
    <w:rsid w:val="00096D40"/>
    <w:rsid w:val="000A0A32"/>
    <w:rsid w:val="000A1F09"/>
    <w:rsid w:val="000C032E"/>
    <w:rsid w:val="000C23E7"/>
    <w:rsid w:val="000C3DA0"/>
    <w:rsid w:val="000C6FD7"/>
    <w:rsid w:val="000C7627"/>
    <w:rsid w:val="000D4150"/>
    <w:rsid w:val="000E5270"/>
    <w:rsid w:val="000E5E21"/>
    <w:rsid w:val="000E6FC6"/>
    <w:rsid w:val="00100B79"/>
    <w:rsid w:val="001020B5"/>
    <w:rsid w:val="00102EC3"/>
    <w:rsid w:val="001056D6"/>
    <w:rsid w:val="00105D8C"/>
    <w:rsid w:val="00114408"/>
    <w:rsid w:val="00122464"/>
    <w:rsid w:val="001316E0"/>
    <w:rsid w:val="00133D62"/>
    <w:rsid w:val="00135D10"/>
    <w:rsid w:val="00136537"/>
    <w:rsid w:val="001467E2"/>
    <w:rsid w:val="00146CD8"/>
    <w:rsid w:val="00162E56"/>
    <w:rsid w:val="00164ED5"/>
    <w:rsid w:val="00166B5E"/>
    <w:rsid w:val="00166BD2"/>
    <w:rsid w:val="00171929"/>
    <w:rsid w:val="0017396B"/>
    <w:rsid w:val="00174E42"/>
    <w:rsid w:val="001762C4"/>
    <w:rsid w:val="00180DBB"/>
    <w:rsid w:val="001818D8"/>
    <w:rsid w:val="00181C32"/>
    <w:rsid w:val="00184232"/>
    <w:rsid w:val="00190E59"/>
    <w:rsid w:val="00191023"/>
    <w:rsid w:val="00192C84"/>
    <w:rsid w:val="00194F27"/>
    <w:rsid w:val="001976E8"/>
    <w:rsid w:val="001B1937"/>
    <w:rsid w:val="001B63F3"/>
    <w:rsid w:val="001C4971"/>
    <w:rsid w:val="001D0B63"/>
    <w:rsid w:val="001D1526"/>
    <w:rsid w:val="001D3E13"/>
    <w:rsid w:val="001E1D09"/>
    <w:rsid w:val="002029C1"/>
    <w:rsid w:val="002035A5"/>
    <w:rsid w:val="00206C5E"/>
    <w:rsid w:val="002123D8"/>
    <w:rsid w:val="00212A33"/>
    <w:rsid w:val="00212E08"/>
    <w:rsid w:val="00220BAA"/>
    <w:rsid w:val="002328F2"/>
    <w:rsid w:val="00233347"/>
    <w:rsid w:val="00233F21"/>
    <w:rsid w:val="002359E5"/>
    <w:rsid w:val="002412E4"/>
    <w:rsid w:val="0024288D"/>
    <w:rsid w:val="002428AB"/>
    <w:rsid w:val="00247F19"/>
    <w:rsid w:val="0025616A"/>
    <w:rsid w:val="00256D0D"/>
    <w:rsid w:val="00260115"/>
    <w:rsid w:val="00260799"/>
    <w:rsid w:val="00260912"/>
    <w:rsid w:val="00260EB3"/>
    <w:rsid w:val="0026236D"/>
    <w:rsid w:val="00271163"/>
    <w:rsid w:val="00273CCF"/>
    <w:rsid w:val="002742F8"/>
    <w:rsid w:val="00277563"/>
    <w:rsid w:val="00285552"/>
    <w:rsid w:val="00290918"/>
    <w:rsid w:val="00296E2D"/>
    <w:rsid w:val="002978DC"/>
    <w:rsid w:val="002A3A1A"/>
    <w:rsid w:val="002A3E38"/>
    <w:rsid w:val="002B08D5"/>
    <w:rsid w:val="002C32C6"/>
    <w:rsid w:val="002C481E"/>
    <w:rsid w:val="002C5895"/>
    <w:rsid w:val="002D0DDE"/>
    <w:rsid w:val="002D4D90"/>
    <w:rsid w:val="002E1DFF"/>
    <w:rsid w:val="002E463C"/>
    <w:rsid w:val="002E4D3E"/>
    <w:rsid w:val="002F10CE"/>
    <w:rsid w:val="002F3E98"/>
    <w:rsid w:val="00300270"/>
    <w:rsid w:val="00305900"/>
    <w:rsid w:val="00305CDF"/>
    <w:rsid w:val="003128D4"/>
    <w:rsid w:val="00315B70"/>
    <w:rsid w:val="00320D98"/>
    <w:rsid w:val="00322CF4"/>
    <w:rsid w:val="00322D0B"/>
    <w:rsid w:val="0032442C"/>
    <w:rsid w:val="00331362"/>
    <w:rsid w:val="003403F7"/>
    <w:rsid w:val="00343462"/>
    <w:rsid w:val="003529EB"/>
    <w:rsid w:val="00357DC4"/>
    <w:rsid w:val="00372510"/>
    <w:rsid w:val="00372F74"/>
    <w:rsid w:val="003747C5"/>
    <w:rsid w:val="00374F52"/>
    <w:rsid w:val="003812E5"/>
    <w:rsid w:val="00381EF9"/>
    <w:rsid w:val="00391403"/>
    <w:rsid w:val="00393054"/>
    <w:rsid w:val="003A2833"/>
    <w:rsid w:val="003A2F91"/>
    <w:rsid w:val="003A4E26"/>
    <w:rsid w:val="003A67FB"/>
    <w:rsid w:val="003A6CD1"/>
    <w:rsid w:val="003B2354"/>
    <w:rsid w:val="003B45D7"/>
    <w:rsid w:val="003B6BA9"/>
    <w:rsid w:val="003B7784"/>
    <w:rsid w:val="003D2523"/>
    <w:rsid w:val="003D6B09"/>
    <w:rsid w:val="003E4B7A"/>
    <w:rsid w:val="003E7C07"/>
    <w:rsid w:val="003F05A7"/>
    <w:rsid w:val="003F1929"/>
    <w:rsid w:val="00402B41"/>
    <w:rsid w:val="0040418E"/>
    <w:rsid w:val="00406C04"/>
    <w:rsid w:val="00411795"/>
    <w:rsid w:val="00411BD5"/>
    <w:rsid w:val="00417174"/>
    <w:rsid w:val="00423C6E"/>
    <w:rsid w:val="00424B16"/>
    <w:rsid w:val="00425D37"/>
    <w:rsid w:val="0042660D"/>
    <w:rsid w:val="0042687D"/>
    <w:rsid w:val="00431BB4"/>
    <w:rsid w:val="00441CFA"/>
    <w:rsid w:val="0044571C"/>
    <w:rsid w:val="004541A5"/>
    <w:rsid w:val="004641BC"/>
    <w:rsid w:val="00464407"/>
    <w:rsid w:val="00465A16"/>
    <w:rsid w:val="00466B84"/>
    <w:rsid w:val="004716E7"/>
    <w:rsid w:val="00471E0D"/>
    <w:rsid w:val="004814AE"/>
    <w:rsid w:val="00482C61"/>
    <w:rsid w:val="00487FED"/>
    <w:rsid w:val="004B0C32"/>
    <w:rsid w:val="004B135C"/>
    <w:rsid w:val="004B35E2"/>
    <w:rsid w:val="004B5FE9"/>
    <w:rsid w:val="004C62F4"/>
    <w:rsid w:val="004C6BBE"/>
    <w:rsid w:val="004D1721"/>
    <w:rsid w:val="004D1EC0"/>
    <w:rsid w:val="004E0A8E"/>
    <w:rsid w:val="004F55E6"/>
    <w:rsid w:val="00502449"/>
    <w:rsid w:val="00502939"/>
    <w:rsid w:val="0052560E"/>
    <w:rsid w:val="00525B03"/>
    <w:rsid w:val="00534D84"/>
    <w:rsid w:val="00535C56"/>
    <w:rsid w:val="00545166"/>
    <w:rsid w:val="005509FF"/>
    <w:rsid w:val="00554538"/>
    <w:rsid w:val="005545DC"/>
    <w:rsid w:val="00561901"/>
    <w:rsid w:val="005701D8"/>
    <w:rsid w:val="00572D20"/>
    <w:rsid w:val="00573A45"/>
    <w:rsid w:val="00574360"/>
    <w:rsid w:val="00575503"/>
    <w:rsid w:val="005760E2"/>
    <w:rsid w:val="005816EA"/>
    <w:rsid w:val="00582A3A"/>
    <w:rsid w:val="00592F36"/>
    <w:rsid w:val="00597F67"/>
    <w:rsid w:val="005A1372"/>
    <w:rsid w:val="005A3DED"/>
    <w:rsid w:val="005A7321"/>
    <w:rsid w:val="005C1D6F"/>
    <w:rsid w:val="005C37D4"/>
    <w:rsid w:val="005C554F"/>
    <w:rsid w:val="005C5A1C"/>
    <w:rsid w:val="005F1FA8"/>
    <w:rsid w:val="005F5AEB"/>
    <w:rsid w:val="005F7C7D"/>
    <w:rsid w:val="00601312"/>
    <w:rsid w:val="00603529"/>
    <w:rsid w:val="006131CF"/>
    <w:rsid w:val="00616902"/>
    <w:rsid w:val="00625259"/>
    <w:rsid w:val="0062545A"/>
    <w:rsid w:val="00626861"/>
    <w:rsid w:val="00626E4F"/>
    <w:rsid w:val="00635276"/>
    <w:rsid w:val="00637C74"/>
    <w:rsid w:val="0064784C"/>
    <w:rsid w:val="00650BB9"/>
    <w:rsid w:val="00652ABA"/>
    <w:rsid w:val="006534C1"/>
    <w:rsid w:val="006634CC"/>
    <w:rsid w:val="00665B97"/>
    <w:rsid w:val="00667176"/>
    <w:rsid w:val="0066766B"/>
    <w:rsid w:val="00674B21"/>
    <w:rsid w:val="0068015D"/>
    <w:rsid w:val="00681410"/>
    <w:rsid w:val="0068532F"/>
    <w:rsid w:val="00692330"/>
    <w:rsid w:val="006929DA"/>
    <w:rsid w:val="00694417"/>
    <w:rsid w:val="00696A5B"/>
    <w:rsid w:val="006A7C49"/>
    <w:rsid w:val="006B363E"/>
    <w:rsid w:val="006B3DC3"/>
    <w:rsid w:val="006C52C1"/>
    <w:rsid w:val="006D1DE2"/>
    <w:rsid w:val="006D6147"/>
    <w:rsid w:val="006D65B1"/>
    <w:rsid w:val="006E0C67"/>
    <w:rsid w:val="006E5900"/>
    <w:rsid w:val="006F2685"/>
    <w:rsid w:val="006F2B7D"/>
    <w:rsid w:val="006F5FF1"/>
    <w:rsid w:val="00703930"/>
    <w:rsid w:val="00703D00"/>
    <w:rsid w:val="00707465"/>
    <w:rsid w:val="007117A1"/>
    <w:rsid w:val="007210E0"/>
    <w:rsid w:val="00721101"/>
    <w:rsid w:val="007241F0"/>
    <w:rsid w:val="00724E14"/>
    <w:rsid w:val="00727174"/>
    <w:rsid w:val="007309FA"/>
    <w:rsid w:val="00735118"/>
    <w:rsid w:val="007351D0"/>
    <w:rsid w:val="007420AC"/>
    <w:rsid w:val="007464FC"/>
    <w:rsid w:val="00746D69"/>
    <w:rsid w:val="00761195"/>
    <w:rsid w:val="007678C8"/>
    <w:rsid w:val="0077392A"/>
    <w:rsid w:val="00774D92"/>
    <w:rsid w:val="00777596"/>
    <w:rsid w:val="0077773A"/>
    <w:rsid w:val="0078727A"/>
    <w:rsid w:val="00790AC8"/>
    <w:rsid w:val="00793B7F"/>
    <w:rsid w:val="00794A7E"/>
    <w:rsid w:val="00795733"/>
    <w:rsid w:val="00795AF3"/>
    <w:rsid w:val="00796156"/>
    <w:rsid w:val="007B0179"/>
    <w:rsid w:val="007B2F44"/>
    <w:rsid w:val="007B3B23"/>
    <w:rsid w:val="007B5C35"/>
    <w:rsid w:val="007B5C73"/>
    <w:rsid w:val="007B651D"/>
    <w:rsid w:val="007C74FB"/>
    <w:rsid w:val="007D4FEA"/>
    <w:rsid w:val="007D593D"/>
    <w:rsid w:val="007E02F1"/>
    <w:rsid w:val="007E5579"/>
    <w:rsid w:val="008013A2"/>
    <w:rsid w:val="0080216F"/>
    <w:rsid w:val="00803AE3"/>
    <w:rsid w:val="00805213"/>
    <w:rsid w:val="00805807"/>
    <w:rsid w:val="008075B6"/>
    <w:rsid w:val="00816C29"/>
    <w:rsid w:val="00822547"/>
    <w:rsid w:val="00822BA7"/>
    <w:rsid w:val="00824AF7"/>
    <w:rsid w:val="00825717"/>
    <w:rsid w:val="00827BCD"/>
    <w:rsid w:val="008307B7"/>
    <w:rsid w:val="00831B26"/>
    <w:rsid w:val="00840CC2"/>
    <w:rsid w:val="00846380"/>
    <w:rsid w:val="00847CAC"/>
    <w:rsid w:val="00850C7F"/>
    <w:rsid w:val="008555B5"/>
    <w:rsid w:val="00861360"/>
    <w:rsid w:val="00864D8C"/>
    <w:rsid w:val="00867CA8"/>
    <w:rsid w:val="00876A2B"/>
    <w:rsid w:val="00876F4A"/>
    <w:rsid w:val="00883B48"/>
    <w:rsid w:val="008905E2"/>
    <w:rsid w:val="00892264"/>
    <w:rsid w:val="008A0CB0"/>
    <w:rsid w:val="008A3412"/>
    <w:rsid w:val="008B0243"/>
    <w:rsid w:val="008B12C9"/>
    <w:rsid w:val="008B228E"/>
    <w:rsid w:val="008B560B"/>
    <w:rsid w:val="008C0D9E"/>
    <w:rsid w:val="008C2238"/>
    <w:rsid w:val="008C2FFB"/>
    <w:rsid w:val="008C6493"/>
    <w:rsid w:val="008D2006"/>
    <w:rsid w:val="008D2759"/>
    <w:rsid w:val="008D3999"/>
    <w:rsid w:val="008D7520"/>
    <w:rsid w:val="00900AD1"/>
    <w:rsid w:val="00900E62"/>
    <w:rsid w:val="00903A15"/>
    <w:rsid w:val="00904540"/>
    <w:rsid w:val="00911BA4"/>
    <w:rsid w:val="009156FF"/>
    <w:rsid w:val="00921FEB"/>
    <w:rsid w:val="00933256"/>
    <w:rsid w:val="00940EB0"/>
    <w:rsid w:val="0094630F"/>
    <w:rsid w:val="00947054"/>
    <w:rsid w:val="009505FD"/>
    <w:rsid w:val="009567C1"/>
    <w:rsid w:val="009573D4"/>
    <w:rsid w:val="0095796B"/>
    <w:rsid w:val="00957F6A"/>
    <w:rsid w:val="009614E9"/>
    <w:rsid w:val="00967AC8"/>
    <w:rsid w:val="00975A03"/>
    <w:rsid w:val="0097640F"/>
    <w:rsid w:val="00982607"/>
    <w:rsid w:val="00985D5B"/>
    <w:rsid w:val="00987040"/>
    <w:rsid w:val="00995043"/>
    <w:rsid w:val="00995A7A"/>
    <w:rsid w:val="009A4E11"/>
    <w:rsid w:val="009A60BE"/>
    <w:rsid w:val="009A7160"/>
    <w:rsid w:val="009A7443"/>
    <w:rsid w:val="009B17DD"/>
    <w:rsid w:val="009B7EDD"/>
    <w:rsid w:val="009C3A29"/>
    <w:rsid w:val="009C59E8"/>
    <w:rsid w:val="009D156D"/>
    <w:rsid w:val="009D23B8"/>
    <w:rsid w:val="009D298F"/>
    <w:rsid w:val="009D2ED3"/>
    <w:rsid w:val="009D4CF8"/>
    <w:rsid w:val="009D510E"/>
    <w:rsid w:val="009E0B0D"/>
    <w:rsid w:val="009E1D90"/>
    <w:rsid w:val="009E45EB"/>
    <w:rsid w:val="009F04BF"/>
    <w:rsid w:val="009F1C48"/>
    <w:rsid w:val="009F3226"/>
    <w:rsid w:val="009F375E"/>
    <w:rsid w:val="009F67EE"/>
    <w:rsid w:val="00A00256"/>
    <w:rsid w:val="00A011CF"/>
    <w:rsid w:val="00A13690"/>
    <w:rsid w:val="00A16319"/>
    <w:rsid w:val="00A168D1"/>
    <w:rsid w:val="00A240FB"/>
    <w:rsid w:val="00A25463"/>
    <w:rsid w:val="00A259AD"/>
    <w:rsid w:val="00A27E7B"/>
    <w:rsid w:val="00A32F8B"/>
    <w:rsid w:val="00A35F9F"/>
    <w:rsid w:val="00A46A89"/>
    <w:rsid w:val="00A55E64"/>
    <w:rsid w:val="00A61356"/>
    <w:rsid w:val="00A61648"/>
    <w:rsid w:val="00A71A31"/>
    <w:rsid w:val="00A76124"/>
    <w:rsid w:val="00A76C05"/>
    <w:rsid w:val="00A774D2"/>
    <w:rsid w:val="00A77E22"/>
    <w:rsid w:val="00AA547D"/>
    <w:rsid w:val="00AB158B"/>
    <w:rsid w:val="00AD600E"/>
    <w:rsid w:val="00AE0292"/>
    <w:rsid w:val="00AE07EE"/>
    <w:rsid w:val="00AF0B1A"/>
    <w:rsid w:val="00B0134D"/>
    <w:rsid w:val="00B053E7"/>
    <w:rsid w:val="00B12C23"/>
    <w:rsid w:val="00B13F6A"/>
    <w:rsid w:val="00B17469"/>
    <w:rsid w:val="00B238A5"/>
    <w:rsid w:val="00B25184"/>
    <w:rsid w:val="00B25EFC"/>
    <w:rsid w:val="00B3299D"/>
    <w:rsid w:val="00B42AF3"/>
    <w:rsid w:val="00B43B18"/>
    <w:rsid w:val="00B5179A"/>
    <w:rsid w:val="00B5185C"/>
    <w:rsid w:val="00B5322D"/>
    <w:rsid w:val="00B55824"/>
    <w:rsid w:val="00B5772F"/>
    <w:rsid w:val="00B6153D"/>
    <w:rsid w:val="00B620A4"/>
    <w:rsid w:val="00B62C5D"/>
    <w:rsid w:val="00B62C84"/>
    <w:rsid w:val="00B66696"/>
    <w:rsid w:val="00B73127"/>
    <w:rsid w:val="00B75E13"/>
    <w:rsid w:val="00B76517"/>
    <w:rsid w:val="00B80E4A"/>
    <w:rsid w:val="00B91EE8"/>
    <w:rsid w:val="00B9592D"/>
    <w:rsid w:val="00BA120F"/>
    <w:rsid w:val="00BD5F83"/>
    <w:rsid w:val="00BD6D67"/>
    <w:rsid w:val="00BE2F4E"/>
    <w:rsid w:val="00BF1362"/>
    <w:rsid w:val="00BF3541"/>
    <w:rsid w:val="00BF77C4"/>
    <w:rsid w:val="00C13FFF"/>
    <w:rsid w:val="00C15DD8"/>
    <w:rsid w:val="00C176AE"/>
    <w:rsid w:val="00C228BF"/>
    <w:rsid w:val="00C22A02"/>
    <w:rsid w:val="00C307CD"/>
    <w:rsid w:val="00C30BA8"/>
    <w:rsid w:val="00C30BD7"/>
    <w:rsid w:val="00C31492"/>
    <w:rsid w:val="00C33C07"/>
    <w:rsid w:val="00C35207"/>
    <w:rsid w:val="00C42E48"/>
    <w:rsid w:val="00C461A6"/>
    <w:rsid w:val="00C5332C"/>
    <w:rsid w:val="00C54CF9"/>
    <w:rsid w:val="00C61BF8"/>
    <w:rsid w:val="00C70B15"/>
    <w:rsid w:val="00C70DEF"/>
    <w:rsid w:val="00C76EFF"/>
    <w:rsid w:val="00C81779"/>
    <w:rsid w:val="00C81F6F"/>
    <w:rsid w:val="00C85711"/>
    <w:rsid w:val="00C87345"/>
    <w:rsid w:val="00C90423"/>
    <w:rsid w:val="00C95C5A"/>
    <w:rsid w:val="00C968EB"/>
    <w:rsid w:val="00CA19D1"/>
    <w:rsid w:val="00CA4A67"/>
    <w:rsid w:val="00CA6EDB"/>
    <w:rsid w:val="00CA7D2E"/>
    <w:rsid w:val="00CB048C"/>
    <w:rsid w:val="00CB6DEE"/>
    <w:rsid w:val="00CB7F47"/>
    <w:rsid w:val="00CC18EF"/>
    <w:rsid w:val="00CC2F36"/>
    <w:rsid w:val="00CC3A59"/>
    <w:rsid w:val="00CC452A"/>
    <w:rsid w:val="00CC4E96"/>
    <w:rsid w:val="00CC5B10"/>
    <w:rsid w:val="00CC68B3"/>
    <w:rsid w:val="00CD0E43"/>
    <w:rsid w:val="00CD4031"/>
    <w:rsid w:val="00CD6730"/>
    <w:rsid w:val="00CE4C52"/>
    <w:rsid w:val="00CF2A30"/>
    <w:rsid w:val="00CF5C98"/>
    <w:rsid w:val="00D22A3B"/>
    <w:rsid w:val="00D24960"/>
    <w:rsid w:val="00D25B96"/>
    <w:rsid w:val="00D264A3"/>
    <w:rsid w:val="00D27101"/>
    <w:rsid w:val="00D32878"/>
    <w:rsid w:val="00D35826"/>
    <w:rsid w:val="00D35F81"/>
    <w:rsid w:val="00D4206A"/>
    <w:rsid w:val="00D44085"/>
    <w:rsid w:val="00D50481"/>
    <w:rsid w:val="00D5355A"/>
    <w:rsid w:val="00D577AE"/>
    <w:rsid w:val="00D65966"/>
    <w:rsid w:val="00D70A83"/>
    <w:rsid w:val="00D7127A"/>
    <w:rsid w:val="00D72C5E"/>
    <w:rsid w:val="00D72C97"/>
    <w:rsid w:val="00D834CB"/>
    <w:rsid w:val="00D83AB4"/>
    <w:rsid w:val="00D840BF"/>
    <w:rsid w:val="00D857C5"/>
    <w:rsid w:val="00D8670E"/>
    <w:rsid w:val="00D87627"/>
    <w:rsid w:val="00D87870"/>
    <w:rsid w:val="00D9616C"/>
    <w:rsid w:val="00DA0688"/>
    <w:rsid w:val="00DB09BA"/>
    <w:rsid w:val="00DB22CD"/>
    <w:rsid w:val="00DB3E32"/>
    <w:rsid w:val="00DB3F6D"/>
    <w:rsid w:val="00DB6D61"/>
    <w:rsid w:val="00DB7074"/>
    <w:rsid w:val="00DC5550"/>
    <w:rsid w:val="00DC7C8A"/>
    <w:rsid w:val="00DC7FD1"/>
    <w:rsid w:val="00DD6A48"/>
    <w:rsid w:val="00DD6A8B"/>
    <w:rsid w:val="00DE0A40"/>
    <w:rsid w:val="00DE3DF8"/>
    <w:rsid w:val="00DF014B"/>
    <w:rsid w:val="00DF14C8"/>
    <w:rsid w:val="00DF3FB9"/>
    <w:rsid w:val="00DF52AF"/>
    <w:rsid w:val="00E00BFF"/>
    <w:rsid w:val="00E0165D"/>
    <w:rsid w:val="00E04AC0"/>
    <w:rsid w:val="00E1571C"/>
    <w:rsid w:val="00E16A99"/>
    <w:rsid w:val="00E17860"/>
    <w:rsid w:val="00E23FBB"/>
    <w:rsid w:val="00E24CF8"/>
    <w:rsid w:val="00E27289"/>
    <w:rsid w:val="00E27E69"/>
    <w:rsid w:val="00E36080"/>
    <w:rsid w:val="00E46F48"/>
    <w:rsid w:val="00E504BF"/>
    <w:rsid w:val="00E52986"/>
    <w:rsid w:val="00E53B20"/>
    <w:rsid w:val="00E65781"/>
    <w:rsid w:val="00E7019D"/>
    <w:rsid w:val="00E72C67"/>
    <w:rsid w:val="00E825D6"/>
    <w:rsid w:val="00E8497C"/>
    <w:rsid w:val="00E86702"/>
    <w:rsid w:val="00E9222C"/>
    <w:rsid w:val="00E92E36"/>
    <w:rsid w:val="00E93CD6"/>
    <w:rsid w:val="00EA1FB7"/>
    <w:rsid w:val="00EA4BFB"/>
    <w:rsid w:val="00EA6580"/>
    <w:rsid w:val="00EB5429"/>
    <w:rsid w:val="00EB5FFF"/>
    <w:rsid w:val="00EB6808"/>
    <w:rsid w:val="00EC02F6"/>
    <w:rsid w:val="00EC5762"/>
    <w:rsid w:val="00EC7756"/>
    <w:rsid w:val="00ED4FCB"/>
    <w:rsid w:val="00EE7B7E"/>
    <w:rsid w:val="00EF1BDC"/>
    <w:rsid w:val="00EF6112"/>
    <w:rsid w:val="00F050BD"/>
    <w:rsid w:val="00F12367"/>
    <w:rsid w:val="00F12ECF"/>
    <w:rsid w:val="00F170E0"/>
    <w:rsid w:val="00F326DD"/>
    <w:rsid w:val="00F361F2"/>
    <w:rsid w:val="00F424B0"/>
    <w:rsid w:val="00F45077"/>
    <w:rsid w:val="00F50A78"/>
    <w:rsid w:val="00F548DF"/>
    <w:rsid w:val="00F62AD1"/>
    <w:rsid w:val="00F62C83"/>
    <w:rsid w:val="00F71EB8"/>
    <w:rsid w:val="00F72635"/>
    <w:rsid w:val="00F72A39"/>
    <w:rsid w:val="00F72EF9"/>
    <w:rsid w:val="00F77EBA"/>
    <w:rsid w:val="00F860F9"/>
    <w:rsid w:val="00F932E2"/>
    <w:rsid w:val="00FA0E3B"/>
    <w:rsid w:val="00FA588E"/>
    <w:rsid w:val="00FA5EE4"/>
    <w:rsid w:val="00FB02C3"/>
    <w:rsid w:val="00FB1F29"/>
    <w:rsid w:val="00FB7B67"/>
    <w:rsid w:val="00FC202E"/>
    <w:rsid w:val="00FD3EE9"/>
    <w:rsid w:val="00FD69DD"/>
    <w:rsid w:val="00FE6E69"/>
    <w:rsid w:val="00FF2373"/>
    <w:rsid w:val="00FF3370"/>
    <w:rsid w:val="00FF3C47"/>
    <w:rsid w:val="00FF4634"/>
    <w:rsid w:val="011003A1"/>
    <w:rsid w:val="05532D0E"/>
    <w:rsid w:val="0700809A"/>
    <w:rsid w:val="0B6ADCDD"/>
    <w:rsid w:val="1C90949B"/>
    <w:rsid w:val="1F80E8BB"/>
    <w:rsid w:val="2EBE4C0B"/>
    <w:rsid w:val="317B97E1"/>
    <w:rsid w:val="3305E6F8"/>
    <w:rsid w:val="3D244D0C"/>
    <w:rsid w:val="4516991F"/>
    <w:rsid w:val="5178E9E4"/>
    <w:rsid w:val="56421C31"/>
    <w:rsid w:val="5CEFFB08"/>
    <w:rsid w:val="5E3B3D9C"/>
    <w:rsid w:val="62CE222B"/>
    <w:rsid w:val="634560C5"/>
    <w:rsid w:val="6B3F25D2"/>
    <w:rsid w:val="6C515D9E"/>
    <w:rsid w:val="6DFC1A75"/>
    <w:rsid w:val="6F6BA034"/>
    <w:rsid w:val="735127B6"/>
    <w:rsid w:val="7387CA91"/>
    <w:rsid w:val="7467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3D8C"/>
  <w15:docId w15:val="{59999F06-72E5-4653-A568-A18EDBB9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paragraph" w:styleId="Revision">
    <w:name w:val="Revision"/>
    <w:hidden/>
    <w:uiPriority w:val="99"/>
    <w:semiHidden/>
    <w:rsid w:val="00A46A89"/>
    <w:pPr>
      <w:spacing w:line="240" w:lineRule="auto"/>
      <w:jc w:val="left"/>
    </w:pPr>
  </w:style>
  <w:style w:type="character" w:customStyle="1" w:styleId="uv3um">
    <w:name w:val="uv3um"/>
    <w:basedOn w:val="DefaultParagraphFont"/>
    <w:rsid w:val="00FB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ansea.ac.uk/cy/swyddi-yn-abertawe/gwybodaeth-i-ymgeiswyr/disgwyliadau-arweinyddiaeth/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wansea.ac.uk/cy/swyddi-yn-abertawe/gwybodaeth-i-ymgeiswyr/gwerthoedd-gwasanaeth-proffesiynol/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82D33C6F4554B87F0A10DF08FCC25" ma:contentTypeVersion="4" ma:contentTypeDescription="Create a new document." ma:contentTypeScope="" ma:versionID="59ea9bba057e69b222330c3d7758707b">
  <xsd:schema xmlns:xsd="http://www.w3.org/2001/XMLSchema" xmlns:xs="http://www.w3.org/2001/XMLSchema" xmlns:p="http://schemas.microsoft.com/office/2006/metadata/properties" xmlns:ns2="6c2eaf40-74f0-4633-b0fa-9f3c30bd57a5" targetNamespace="http://schemas.microsoft.com/office/2006/metadata/properties" ma:root="true" ma:fieldsID="9c885b30f0b7bd3c5d0eff383bc234e9" ns2:_="">
    <xsd:import namespace="6c2eaf40-74f0-4633-b0fa-9f3c30bd5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eaf40-74f0-4633-b0fa-9f3c30bd5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2AD84-526F-422D-B74C-FCC5500D9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ABF4F-AFB7-4C4E-AABB-D65ECA46C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446849-0B0D-46B9-9BEE-6283383D0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F5F0E-2DCA-4EA0-8C03-65E2CBB6C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eaf40-74f0-4633-b0fa-9f3c30bd5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1632</Words>
  <Characters>9307</Characters>
  <Application>Microsoft Office Word</Application>
  <DocSecurity>0</DocSecurity>
  <Lines>77</Lines>
  <Paragraphs>21</Paragraphs>
  <ScaleCrop>false</ScaleCrop>
  <Company>Swansea University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Angela Black</cp:lastModifiedBy>
  <cp:revision>3</cp:revision>
  <cp:lastPrinted>2025-06-05T15:49:00Z</cp:lastPrinted>
  <dcterms:created xsi:type="dcterms:W3CDTF">2025-10-22T07:47:00Z</dcterms:created>
  <dcterms:modified xsi:type="dcterms:W3CDTF">2025-10-23T14:38:00Z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0x010100F3482D33C6F4554B87F0A10DF08FCC25</vt:lpwstr>
  </property>
</Properties>
</file>