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F2D7" w14:textId="77777777" w:rsidR="00045410" w:rsidRPr="00541071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  <w:lang w:val="cy-GB"/>
        </w:rPr>
      </w:pPr>
      <w:r w:rsidRPr="00541071">
        <w:rPr>
          <w:rFonts w:ascii="Arial" w:hAnsi="Arial" w:cs="Arial"/>
          <w:noProof/>
          <w:sz w:val="24"/>
          <w:szCs w:val="24"/>
          <w:lang w:val="cy-GB"/>
        </w:rPr>
        <w:drawing>
          <wp:anchor distT="0" distB="0" distL="114300" distR="114300" simplePos="0" relativeHeight="251659264" behindDoc="1" locked="0" layoutInCell="1" allowOverlap="1" wp14:anchorId="72773DB5" wp14:editId="63873878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541071">
        <w:rPr>
          <w:rFonts w:ascii="Arial" w:hAnsi="Arial" w:cs="Arial"/>
          <w:sz w:val="24"/>
          <w:szCs w:val="24"/>
          <w:lang w:val="cy-GB"/>
        </w:rPr>
        <w:t xml:space="preserve"> </w:t>
      </w:r>
      <w:r w:rsidR="00073847" w:rsidRPr="00541071">
        <w:rPr>
          <w:rFonts w:ascii="Arial" w:hAnsi="Arial" w:cs="Arial"/>
          <w:sz w:val="24"/>
          <w:szCs w:val="24"/>
          <w:lang w:val="cy-GB"/>
        </w:rPr>
        <w:tab/>
      </w:r>
    </w:p>
    <w:p w14:paraId="50B5F341" w14:textId="77777777" w:rsidR="00CD4031" w:rsidRPr="0054107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  <w:lang w:val="cy-GB"/>
        </w:rPr>
      </w:pPr>
    </w:p>
    <w:p w14:paraId="6F41D396" w14:textId="77777777" w:rsidR="00DE0A40" w:rsidRPr="00541071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4B5F0C90" w14:textId="77777777" w:rsidR="00DE0A40" w:rsidRPr="00541071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1871DFE2" w14:textId="713E8083" w:rsidR="00045410" w:rsidRPr="00541071" w:rsidRDefault="00A859F4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lang w:val="cy-GB"/>
        </w:rPr>
      </w:pPr>
      <w:r w:rsidRPr="00541071">
        <w:rPr>
          <w:rFonts w:asciiTheme="minorHAnsi" w:hAnsiTheme="minorHAnsi" w:cs="Arial"/>
          <w:b/>
          <w:sz w:val="32"/>
          <w:szCs w:val="28"/>
          <w:lang w:val="cy-GB"/>
        </w:rPr>
        <w:t xml:space="preserve">Disgrifiad Swydd: </w:t>
      </w:r>
      <w:r w:rsidR="000A017A" w:rsidRPr="00541071">
        <w:rPr>
          <w:rFonts w:asciiTheme="minorHAnsi" w:hAnsiTheme="minorHAnsi" w:cs="Arial"/>
          <w:b/>
          <w:sz w:val="32"/>
          <w:szCs w:val="28"/>
          <w:lang w:val="cy-GB"/>
        </w:rPr>
        <w:t xml:space="preserve">Swyddog </w:t>
      </w:r>
      <w:r w:rsidR="001518DB" w:rsidRPr="00541071">
        <w:rPr>
          <w:rFonts w:asciiTheme="minorHAnsi" w:hAnsiTheme="minorHAnsi" w:cs="Arial"/>
          <w:b/>
          <w:sz w:val="32"/>
          <w:szCs w:val="28"/>
          <w:lang w:val="cy-GB"/>
        </w:rPr>
        <w:t xml:space="preserve">Data a </w:t>
      </w:r>
      <w:r w:rsidR="000A017A" w:rsidRPr="00541071">
        <w:rPr>
          <w:rFonts w:asciiTheme="minorHAnsi" w:hAnsiTheme="minorHAnsi" w:cs="Arial"/>
          <w:b/>
          <w:sz w:val="32"/>
          <w:szCs w:val="28"/>
          <w:lang w:val="cy-GB"/>
        </w:rPr>
        <w:t>Gweinydd</w:t>
      </w:r>
      <w:r w:rsidR="001518DB" w:rsidRPr="00541071">
        <w:rPr>
          <w:rFonts w:asciiTheme="minorHAnsi" w:hAnsiTheme="minorHAnsi" w:cs="Arial"/>
          <w:b/>
          <w:sz w:val="32"/>
          <w:szCs w:val="28"/>
          <w:lang w:val="cy-GB"/>
        </w:rPr>
        <w:t>iaeth</w:t>
      </w:r>
      <w:r w:rsidR="000A017A" w:rsidRPr="00541071">
        <w:rPr>
          <w:rFonts w:asciiTheme="minorHAnsi" w:hAnsiTheme="minorHAnsi" w:cs="Arial"/>
          <w:b/>
          <w:sz w:val="32"/>
          <w:szCs w:val="28"/>
          <w:lang w:val="cy-GB"/>
        </w:rPr>
        <w:t xml:space="preserve"> </w:t>
      </w:r>
      <w:r w:rsidR="00156570" w:rsidRPr="00541071">
        <w:rPr>
          <w:rFonts w:asciiTheme="minorHAnsi" w:hAnsiTheme="minorHAnsi" w:cs="Arial"/>
          <w:b/>
          <w:sz w:val="32"/>
          <w:szCs w:val="28"/>
          <w:lang w:val="cy-GB"/>
        </w:rPr>
        <w:t>DCABA</w:t>
      </w:r>
    </w:p>
    <w:p w14:paraId="63A6A655" w14:textId="77777777" w:rsidR="00D50481" w:rsidRPr="00541071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1807"/>
        <w:gridCol w:w="9109"/>
      </w:tblGrid>
      <w:tr w:rsidR="00961C82" w:rsidRPr="00541071" w14:paraId="6024028B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317C8C6C" w14:textId="4595E744" w:rsidR="00961C82" w:rsidRPr="00541071" w:rsidRDefault="00961C82" w:rsidP="00961C82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Coleg:</w:t>
            </w:r>
          </w:p>
        </w:tc>
        <w:tc>
          <w:tcPr>
            <w:tcW w:w="9109" w:type="dxa"/>
          </w:tcPr>
          <w:p w14:paraId="2C4DBBE3" w14:textId="77777777" w:rsidR="00961C82" w:rsidRPr="00541071" w:rsidRDefault="004F3A7B" w:rsidP="00961C82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>Academi Hywel Teifi</w:t>
            </w:r>
          </w:p>
          <w:p w14:paraId="64EC812A" w14:textId="56C138A8" w:rsidR="004F3A7B" w:rsidRPr="00541071" w:rsidRDefault="004F3A7B" w:rsidP="00961C82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</w:p>
        </w:tc>
      </w:tr>
      <w:tr w:rsidR="00A859F4" w:rsidRPr="00541071" w14:paraId="52E9AF4E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04F2A8C5" w14:textId="22D5EEBA" w:rsidR="00A859F4" w:rsidRPr="00541071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9109" w:type="dxa"/>
          </w:tcPr>
          <w:p w14:paraId="3846BCF8" w14:textId="5983035E" w:rsidR="00A859F4" w:rsidRPr="00541071" w:rsidRDefault="000A017A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 xml:space="preserve">Swyddog </w:t>
            </w:r>
            <w:r w:rsidR="00B415A6"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 xml:space="preserve">Data a Gweinyddiaeth </w:t>
            </w:r>
            <w:r w:rsidR="002F6746"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>(cyfnod mamolaeth)</w:t>
            </w:r>
          </w:p>
          <w:p w14:paraId="0AF422DA" w14:textId="34D7077B" w:rsidR="002C7D99" w:rsidRPr="00541071" w:rsidRDefault="002C7D99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</w:p>
        </w:tc>
      </w:tr>
      <w:tr w:rsidR="00A859F4" w:rsidRPr="00541071" w14:paraId="36850D9D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1E18984B" w14:textId="24413F2E" w:rsidR="00A859F4" w:rsidRPr="00541071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541071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9109" w:type="dxa"/>
          </w:tcPr>
          <w:p w14:paraId="3549A3EE" w14:textId="77777777" w:rsidR="002C7D99" w:rsidRPr="00541071" w:rsidRDefault="00A859F4" w:rsidP="00B415A6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>Dysgu Cymraeg – Ardal Bae Abertawe</w:t>
            </w:r>
          </w:p>
          <w:p w14:paraId="489FD396" w14:textId="05932C87" w:rsidR="00B415A6" w:rsidRPr="00541071" w:rsidRDefault="00B415A6" w:rsidP="00B415A6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</w:p>
        </w:tc>
      </w:tr>
      <w:tr w:rsidR="00A859F4" w:rsidRPr="00541071" w14:paraId="12EBFDBD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320212E1" w14:textId="215DBDA6" w:rsidR="00A859F4" w:rsidRPr="00541071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cy-GB"/>
              </w:rPr>
              <w:t>Cyflog:</w:t>
            </w:r>
          </w:p>
        </w:tc>
        <w:tc>
          <w:tcPr>
            <w:tcW w:w="9109" w:type="dxa"/>
          </w:tcPr>
          <w:p w14:paraId="3711C1B8" w14:textId="285855CF" w:rsidR="00B415A6" w:rsidRPr="00541071" w:rsidRDefault="00B415A6" w:rsidP="000A017A">
            <w:pPr>
              <w:pStyle w:val="BodyTextIndent"/>
              <w:ind w:left="0" w:firstLine="0"/>
              <w:rPr>
                <w:rFonts w:asciiTheme="minorHAnsi" w:hAnsiTheme="minorHAnsi" w:cstheme="minorHAnsi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1"/>
                <w:szCs w:val="21"/>
                <w:lang w:val="cy-GB"/>
              </w:rPr>
              <w:t>£3</w:t>
            </w:r>
            <w:r w:rsidR="00822470" w:rsidRPr="00541071">
              <w:rPr>
                <w:rFonts w:asciiTheme="minorHAnsi" w:hAnsiTheme="minorHAnsi" w:cstheme="minorHAnsi"/>
                <w:sz w:val="21"/>
                <w:szCs w:val="21"/>
                <w:lang w:val="cy-GB"/>
              </w:rPr>
              <w:t>4</w:t>
            </w:r>
            <w:r w:rsidRPr="00541071">
              <w:rPr>
                <w:rFonts w:asciiTheme="minorHAnsi" w:hAnsiTheme="minorHAnsi" w:cstheme="minorHAnsi"/>
                <w:sz w:val="21"/>
                <w:szCs w:val="21"/>
                <w:lang w:val="cy-GB"/>
              </w:rPr>
              <w:t>,</w:t>
            </w:r>
            <w:r w:rsidR="00822470" w:rsidRPr="00541071">
              <w:rPr>
                <w:rFonts w:asciiTheme="minorHAnsi" w:hAnsiTheme="minorHAnsi" w:cstheme="minorHAnsi"/>
                <w:sz w:val="21"/>
                <w:szCs w:val="21"/>
                <w:lang w:val="cy-GB"/>
              </w:rPr>
              <w:t>132</w:t>
            </w:r>
            <w:r w:rsidRPr="00541071">
              <w:rPr>
                <w:rFonts w:asciiTheme="minorHAnsi" w:hAnsiTheme="minorHAnsi" w:cstheme="minorHAnsi"/>
                <w:sz w:val="21"/>
                <w:szCs w:val="21"/>
                <w:lang w:val="cy-GB"/>
              </w:rPr>
              <w:t xml:space="preserve"> gyda buddion USS</w:t>
            </w:r>
          </w:p>
          <w:p w14:paraId="1A5390F0" w14:textId="0191D77F" w:rsidR="00B415A6" w:rsidRPr="00541071" w:rsidRDefault="00B415A6" w:rsidP="000A017A">
            <w:pPr>
              <w:pStyle w:val="BodyTextIndent"/>
              <w:ind w:left="0" w:firstLine="0"/>
              <w:rPr>
                <w:rFonts w:asciiTheme="minorHAnsi" w:hAnsiTheme="minorHAnsi" w:cstheme="minorHAnsi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1"/>
                <w:szCs w:val="21"/>
                <w:lang w:val="cy-GB"/>
              </w:rPr>
              <w:t>Graddfa 7</w:t>
            </w:r>
          </w:p>
        </w:tc>
      </w:tr>
      <w:tr w:rsidR="00A859F4" w:rsidRPr="00541071" w14:paraId="29F4C93D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1D6C8F37" w14:textId="6B45DFB3" w:rsidR="00A859F4" w:rsidRPr="00541071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9109" w:type="dxa"/>
          </w:tcPr>
          <w:p w14:paraId="09E4AF08" w14:textId="7DFF61D8" w:rsidR="00A859F4" w:rsidRPr="00541071" w:rsidRDefault="00B415A6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>35 awr yr wythnos</w:t>
            </w:r>
          </w:p>
          <w:p w14:paraId="6948D3DE" w14:textId="0387C030" w:rsidR="002C7D99" w:rsidRPr="00541071" w:rsidRDefault="002C7D99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</w:p>
        </w:tc>
      </w:tr>
      <w:tr w:rsidR="00A859F4" w:rsidRPr="00541071" w14:paraId="679E659D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01F28447" w14:textId="351DE49F" w:rsidR="00A859F4" w:rsidRPr="00541071" w:rsidRDefault="00A859F4" w:rsidP="00A859F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Cytunded:</w:t>
            </w:r>
          </w:p>
        </w:tc>
        <w:tc>
          <w:tcPr>
            <w:tcW w:w="9109" w:type="dxa"/>
          </w:tcPr>
          <w:p w14:paraId="2BD2A1D7" w14:textId="68429555" w:rsidR="00A859F4" w:rsidRPr="00541071" w:rsidRDefault="001C167C" w:rsidP="00921FEB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 xml:space="preserve">Tymor penodol </w:t>
            </w:r>
            <w:r w:rsidR="004A78D9"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 xml:space="preserve">o </w:t>
            </w:r>
            <w:r w:rsidR="00822470"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>1 flwyddyn (cyfnod mamolaeth)</w:t>
            </w:r>
          </w:p>
          <w:p w14:paraId="53470BD9" w14:textId="251B8539" w:rsidR="002C7D99" w:rsidRPr="00541071" w:rsidRDefault="002C7D99" w:rsidP="00921FEB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</w:p>
        </w:tc>
      </w:tr>
      <w:tr w:rsidR="00A859F4" w:rsidRPr="00541071" w14:paraId="37D0A574" w14:textId="77777777" w:rsidTr="00876309">
        <w:trPr>
          <w:trHeight w:val="242"/>
        </w:trPr>
        <w:tc>
          <w:tcPr>
            <w:tcW w:w="1807" w:type="dxa"/>
            <w:shd w:val="clear" w:color="auto" w:fill="365F91" w:themeFill="accent1" w:themeFillShade="BF"/>
          </w:tcPr>
          <w:p w14:paraId="79679B95" w14:textId="3FE87E34" w:rsidR="00A859F4" w:rsidRPr="00541071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9109" w:type="dxa"/>
          </w:tcPr>
          <w:p w14:paraId="28D48BF4" w14:textId="7DE91128" w:rsidR="00A859F4" w:rsidRPr="00541071" w:rsidRDefault="001C7D87" w:rsidP="0068015D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  <w:r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>Lleolir y swydd ar G</w:t>
            </w:r>
            <w:r w:rsidR="000A017A" w:rsidRPr="00541071">
              <w:rPr>
                <w:rFonts w:asciiTheme="minorHAnsi" w:hAnsiTheme="minorHAnsi" w:cs="Arial"/>
                <w:sz w:val="21"/>
                <w:szCs w:val="21"/>
                <w:lang w:val="cy-GB"/>
              </w:rPr>
              <w:t>ampws Singleton</w:t>
            </w:r>
          </w:p>
          <w:p w14:paraId="04CFED56" w14:textId="15779D27" w:rsidR="002C7D99" w:rsidRPr="00541071" w:rsidRDefault="002C7D99" w:rsidP="0068015D">
            <w:pPr>
              <w:pStyle w:val="BodyTextIndent"/>
              <w:ind w:left="0" w:firstLine="0"/>
              <w:rPr>
                <w:rFonts w:asciiTheme="minorHAnsi" w:hAnsiTheme="minorHAnsi" w:cs="Arial"/>
                <w:sz w:val="21"/>
                <w:szCs w:val="21"/>
                <w:lang w:val="cy-GB"/>
              </w:rPr>
            </w:pPr>
          </w:p>
        </w:tc>
      </w:tr>
    </w:tbl>
    <w:p w14:paraId="5A68293B" w14:textId="77777777" w:rsidR="002D0DDE" w:rsidRPr="00541071" w:rsidRDefault="002D0DDE" w:rsidP="00CD4031">
      <w:pPr>
        <w:rPr>
          <w:rFonts w:asciiTheme="minorHAnsi" w:hAnsiTheme="minorHAnsi"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07"/>
        <w:gridCol w:w="9109"/>
      </w:tblGrid>
      <w:tr w:rsidR="006D6147" w:rsidRPr="00541071" w14:paraId="7CE4D508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32EFF42B" w14:textId="09B8BA98" w:rsidR="006D6147" w:rsidRPr="00541071" w:rsidRDefault="00B415A6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541071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</w:t>
            </w:r>
            <w:r w:rsidR="00F4366F" w:rsidRPr="00541071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efndir</w:t>
            </w:r>
            <w:r w:rsidR="006D6147" w:rsidRPr="00541071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109" w:type="dxa"/>
          </w:tcPr>
          <w:p w14:paraId="4C2353A8" w14:textId="64A3588D" w:rsidR="00C86338" w:rsidRPr="00541071" w:rsidRDefault="00C86338" w:rsidP="00C86338">
            <w:pPr>
              <w:spacing w:before="240" w:after="240"/>
              <w:rPr>
                <w:rFonts w:ascii="Calibri" w:hAnsi="Calibri" w:cs="Calibri"/>
                <w:color w:val="000000"/>
                <w:lang w:val="cy-GB" w:eastAsia="en-GB"/>
              </w:rPr>
            </w:pPr>
            <w:r w:rsidRPr="00541071">
              <w:rPr>
                <w:rFonts w:ascii="Calibri" w:hAnsi="Calibri" w:cs="Calibri"/>
                <w:color w:val="000000"/>
                <w:lang w:val="cy-GB" w:eastAsia="en-GB"/>
              </w:rPr>
              <w:t xml:space="preserve">Dyma wahoddiad i ymgeiswyr brwdfrydig a chymwys i ymgymryd â rôl </w:t>
            </w:r>
            <w:r w:rsidRPr="00541071">
              <w:rPr>
                <w:rFonts w:ascii="Calibri" w:hAnsi="Calibri" w:cs="Calibri"/>
                <w:b/>
                <w:bCs/>
                <w:color w:val="000000"/>
                <w:lang w:val="cy-GB" w:eastAsia="en-GB"/>
              </w:rPr>
              <w:t>Swyddog Data a Gweinyddiaeth</w:t>
            </w:r>
            <w:r w:rsidRPr="00541071">
              <w:rPr>
                <w:rFonts w:ascii="Calibri" w:hAnsi="Calibri" w:cs="Calibri"/>
                <w:color w:val="000000"/>
                <w:lang w:val="cy-GB" w:eastAsia="en-GB"/>
              </w:rPr>
              <w:t xml:space="preserve"> Dysgu Cymraeg Ardal Bae Abertawe (DCABA), o fewn</w:t>
            </w:r>
            <w:r w:rsidR="00746D12" w:rsidRPr="00541071">
              <w:rPr>
                <w:rFonts w:ascii="Calibri" w:hAnsi="Calibri" w:cs="Calibri"/>
                <w:color w:val="000000"/>
                <w:lang w:val="cy-GB" w:eastAsia="en-GB"/>
              </w:rPr>
              <w:t xml:space="preserve"> uned</w:t>
            </w:r>
            <w:r w:rsidRPr="00541071">
              <w:rPr>
                <w:rFonts w:ascii="Calibri" w:hAnsi="Calibri" w:cs="Calibri"/>
                <w:color w:val="000000"/>
                <w:lang w:val="cy-GB" w:eastAsia="en-GB"/>
              </w:rPr>
              <w:t xml:space="preserve"> Academi Hywel Teifi (AHT), Prifysgol Abertawe.  </w:t>
            </w:r>
          </w:p>
          <w:p w14:paraId="455ED409" w14:textId="77777777" w:rsidR="00D51E65" w:rsidRPr="00541071" w:rsidRDefault="00D51E65" w:rsidP="00D51E65">
            <w:pPr>
              <w:rPr>
                <w:rFonts w:ascii="Calibri" w:hAnsi="Calibri" w:cs="Calibri"/>
                <w:color w:val="000000"/>
                <w:lang w:val="cy-GB" w:eastAsia="en-GB"/>
              </w:rPr>
            </w:pPr>
          </w:p>
          <w:p w14:paraId="037F3CAC" w14:textId="4A115840" w:rsidR="00D51E65" w:rsidRPr="00541071" w:rsidRDefault="00D51E65" w:rsidP="00D51E65">
            <w:pPr>
              <w:rPr>
                <w:rFonts w:ascii="Calibri" w:eastAsiaTheme="minorEastAsia" w:hAnsi="Calibri" w:cs="Calibri"/>
                <w:color w:val="000000"/>
                <w:szCs w:val="24"/>
                <w:lang w:val="cy-GB" w:eastAsia="en-GB"/>
              </w:rPr>
            </w:pPr>
            <w:r w:rsidRPr="00541071">
              <w:rPr>
                <w:rFonts w:ascii="Calibri" w:eastAsiaTheme="minorEastAsia" w:hAnsi="Calibri" w:cs="Calibri"/>
                <w:color w:val="000000"/>
                <w:szCs w:val="24"/>
                <w:lang w:val="cy-GB" w:eastAsia="en-GB"/>
              </w:rPr>
              <w:t>Sefydlwyd Academi Hywel Teifi gan Brifysgol Abertawe yn 2010 ac fe’i henwyd er cof am gyn-Athro Cymraeg y Brifysgol ac un o fawrion y genedl, Yr Athro Hywel Teifi Edwards. Mae’r Academi yn sefydliad unigryw</w:t>
            </w:r>
            <w:r w:rsidR="00153985" w:rsidRPr="00541071">
              <w:rPr>
                <w:rFonts w:ascii="Calibri" w:eastAsiaTheme="minorEastAsia" w:hAnsi="Calibri" w:cs="Calibri"/>
                <w:color w:val="000000"/>
                <w:szCs w:val="24"/>
                <w:lang w:val="cy-GB" w:eastAsia="en-GB"/>
              </w:rPr>
              <w:t>,</w:t>
            </w:r>
            <w:r w:rsidRPr="00541071">
              <w:rPr>
                <w:rFonts w:ascii="Calibri" w:eastAsiaTheme="minorEastAsia" w:hAnsi="Calibri" w:cs="Calibri"/>
                <w:color w:val="000000"/>
                <w:szCs w:val="24"/>
                <w:lang w:val="cy-GB" w:eastAsia="en-GB"/>
              </w:rPr>
              <w:t xml:space="preserve"> ac yn gorff sydd yn fwy na swm ei rhannau sy’n cynnwys:</w:t>
            </w:r>
          </w:p>
          <w:p w14:paraId="434756AB" w14:textId="77777777" w:rsidR="00D51E65" w:rsidRPr="00541071" w:rsidRDefault="00D51E65" w:rsidP="00D51E65">
            <w:pPr>
              <w:pStyle w:val="ListParagraph"/>
              <w:numPr>
                <w:ilvl w:val="0"/>
                <w:numId w:val="19"/>
              </w:numPr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</w:pPr>
            <w:r w:rsidRPr="00541071">
              <w:rPr>
                <w:rFonts w:eastAsiaTheme="minorEastAsia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Dysgu Cymraeg – Ardal Bae Abertawe</w:t>
            </w:r>
            <w:r w:rsidRPr="00541071"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  <w:t xml:space="preserve"> sy’n darparu cyrsiau Cymraeg i Oedolion yn y gweithle ac yn y gymuned; </w:t>
            </w:r>
          </w:p>
          <w:p w14:paraId="22D4C334" w14:textId="77777777" w:rsidR="00D51E65" w:rsidRPr="00541071" w:rsidRDefault="00D51E65" w:rsidP="00D51E65">
            <w:pPr>
              <w:pStyle w:val="ListParagraph"/>
              <w:numPr>
                <w:ilvl w:val="0"/>
                <w:numId w:val="19"/>
              </w:numPr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</w:pPr>
            <w:r w:rsidRPr="00541071">
              <w:rPr>
                <w:rFonts w:eastAsiaTheme="minorEastAsia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Uned Darpariaeth Academaidd a Chreadigol </w:t>
            </w:r>
            <w:r w:rsidRPr="00541071"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  <w:t>sy’n gartref i Gangen Abertawe o’r Coleg Cymraeg Cenedlaethol a Thŷ’r Gwrhyd, sef Canolfan Gymraeg Cwm Tawe a Chwm Nedd</w:t>
            </w:r>
          </w:p>
          <w:p w14:paraId="575156A4" w14:textId="77777777" w:rsidR="00D51E65" w:rsidRPr="00541071" w:rsidRDefault="00D51E65" w:rsidP="00D51E65">
            <w:pPr>
              <w:pStyle w:val="ListParagraph"/>
              <w:numPr>
                <w:ilvl w:val="0"/>
                <w:numId w:val="19"/>
              </w:numPr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</w:pPr>
            <w:r w:rsidRPr="00541071">
              <w:rPr>
                <w:rFonts w:eastAsiaTheme="minorEastAsia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Uned Gyfieithu a Chydymffurfiaeth Iaith</w:t>
            </w:r>
            <w:r w:rsidRPr="00541071"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  <w:t xml:space="preserve"> y Brifysgol</w:t>
            </w:r>
          </w:p>
          <w:p w14:paraId="0494169E" w14:textId="03AB3A74" w:rsidR="00130817" w:rsidRPr="00541071" w:rsidRDefault="0056372B" w:rsidP="00D51E65">
            <w:pPr>
              <w:pStyle w:val="ListParagraph"/>
              <w:numPr>
                <w:ilvl w:val="0"/>
                <w:numId w:val="19"/>
              </w:numPr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</w:pPr>
            <w:r w:rsidRPr="00541071">
              <w:rPr>
                <w:rFonts w:eastAsiaTheme="minorEastAsia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Sefydliad Diwylliannol</w:t>
            </w:r>
            <w:r w:rsidR="00202633" w:rsidRPr="00541071">
              <w:rPr>
                <w:rFonts w:eastAsiaTheme="minorEastAsia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 w:rsidR="00202633" w:rsidRPr="00541071">
              <w:rPr>
                <w:rFonts w:eastAsiaTheme="minorEastAsia" w:cs="Calibri"/>
                <w:color w:val="000000"/>
                <w:sz w:val="24"/>
                <w:szCs w:val="24"/>
                <w:lang w:val="cy-GB" w:eastAsia="en-GB"/>
              </w:rPr>
              <w:t>Prifysgol Abertawe</w:t>
            </w:r>
          </w:p>
          <w:p w14:paraId="6D5E84ED" w14:textId="77777777" w:rsidR="003B7A22" w:rsidRPr="00541071" w:rsidRDefault="00D51E65" w:rsidP="00D51E65">
            <w:pPr>
              <w:rPr>
                <w:rFonts w:ascii="Calibri" w:eastAsiaTheme="minorEastAsia" w:hAnsi="Calibri" w:cs="Calibri"/>
                <w:color w:val="000000"/>
                <w:lang w:val="cy-GB" w:eastAsia="en-GB"/>
              </w:rPr>
            </w:pPr>
            <w:r w:rsidRPr="00541071">
              <w:rPr>
                <w:rFonts w:ascii="Calibri" w:eastAsiaTheme="minorEastAsia" w:hAnsi="Calibri" w:cs="Calibri"/>
                <w:color w:val="000000"/>
                <w:szCs w:val="24"/>
                <w:lang w:val="cy-GB" w:eastAsia="en-GB"/>
              </w:rPr>
              <w:t>Yn ogystal â grymuso statws a defnydd y Gymraeg, gweledigaeth</w:t>
            </w:r>
            <w:r w:rsidRPr="00541071">
              <w:rPr>
                <w:rFonts w:ascii="Calibri" w:eastAsiaTheme="minorEastAsia" w:hAnsi="Calibri" w:cs="Calibri"/>
                <w:color w:val="000000"/>
                <w:lang w:val="cy-GB" w:eastAsia="en-GB"/>
              </w:rPr>
              <w:t xml:space="preserve"> yr Academi yw cefnogi myfyrwyr o bob oedran a chefndiroedd addysgiadol, diwylliannol a sosio-economaidd i ddysgu’r Gymraeg neu ddatblygu eu sgiliau yn yr iaith. Mae’n gweithio hefyd i hybu cyfleoedd a buddiannau astudio drwy gyfrwng y Gymraeg, ynghyd â chyflwyno a dathlu ei  diwylliant. </w:t>
            </w:r>
          </w:p>
          <w:p w14:paraId="52810DB7" w14:textId="77777777" w:rsidR="003B7A22" w:rsidRPr="00541071" w:rsidRDefault="003B7A22" w:rsidP="00D51E65">
            <w:pPr>
              <w:rPr>
                <w:rFonts w:ascii="Calibri" w:eastAsiaTheme="minorEastAsia" w:hAnsi="Calibri" w:cs="Calibri"/>
                <w:color w:val="000000"/>
                <w:lang w:val="cy-GB" w:eastAsia="en-GB"/>
              </w:rPr>
            </w:pPr>
          </w:p>
          <w:p w14:paraId="46BB3CAE" w14:textId="5508E16C" w:rsidR="00D51E65" w:rsidRDefault="00D51E65" w:rsidP="009B695F">
            <w:pPr>
              <w:rPr>
                <w:rFonts w:ascii="Calibri" w:eastAsiaTheme="minorEastAsia" w:hAnsi="Calibri" w:cs="Calibri"/>
                <w:color w:val="000000"/>
                <w:lang w:val="cy-GB" w:eastAsia="en-GB"/>
              </w:rPr>
            </w:pPr>
            <w:r w:rsidRPr="00541071">
              <w:rPr>
                <w:rFonts w:ascii="Calibri" w:eastAsiaTheme="minorEastAsia" w:hAnsi="Calibri" w:cs="Calibri"/>
                <w:color w:val="000000"/>
                <w:lang w:val="cy-GB" w:eastAsia="en-GB"/>
              </w:rPr>
              <w:t>Mae darparu addysg yn yr iaith Gymraeg yn greiddiol i waith a strategaeth Prifysgol Abertawe oherwydd rôl arweiniol y sefydliad yn y Gymru gyfoes, ei chyfrifoldeb yn rhanbarthol a chenedlaethol, a’i chyfrifoldeb statudol. Mae'r swydd hon yn gofyn am  ymrwymiad brwd i sicrhau profiad dysgu rhagorol i ddysgwyr.</w:t>
            </w:r>
          </w:p>
          <w:p w14:paraId="785A724A" w14:textId="40DF886E" w:rsidR="009B695F" w:rsidRPr="009B695F" w:rsidRDefault="009B695F" w:rsidP="009B695F">
            <w:pPr>
              <w:rPr>
                <w:rFonts w:ascii="Calibri" w:eastAsiaTheme="minorEastAsia" w:hAnsi="Calibri" w:cs="Calibri"/>
                <w:color w:val="000000"/>
                <w:lang w:val="cy-GB" w:eastAsia="en-GB"/>
              </w:rPr>
            </w:pPr>
            <w:r>
              <w:rPr>
                <w:rFonts w:ascii="Calibri" w:eastAsiaTheme="minorEastAsia" w:hAnsi="Calibri" w:cs="Calibri"/>
                <w:color w:val="000000"/>
                <w:lang w:val="cy-GB" w:eastAsia="en-GB"/>
              </w:rPr>
              <w:t xml:space="preserve"> </w:t>
            </w:r>
          </w:p>
          <w:p w14:paraId="1E3F6D1A" w14:textId="77777777" w:rsidR="009B4B4B" w:rsidRPr="00541071" w:rsidRDefault="009B4B4B" w:rsidP="009B4B4B">
            <w:pPr>
              <w:pStyle w:val="NormalWeb"/>
              <w:rPr>
                <w:rFonts w:ascii="Calibri" w:hAnsi="Calibri" w:cs="Calibri"/>
                <w:color w:val="000000"/>
                <w:lang w:val="cy-GB"/>
              </w:rPr>
            </w:pPr>
            <w:r w:rsidRPr="00541071">
              <w:rPr>
                <w:rFonts w:ascii="Calibri" w:hAnsi="Calibri" w:cs="Calibri"/>
                <w:color w:val="000000"/>
                <w:lang w:val="cy-GB"/>
              </w:rPr>
              <w:t xml:space="preserve">Mae DCABA yn darparu ystod eang o gyrsiau Cymraeg i oedolion ar bob lefel, gan gynnwys cyrsiau wythnosol, cyrsiau bloc dwys a chyrsiau preswyl byr. Rydym hefyd yn cynnig </w:t>
            </w:r>
            <w:r w:rsidRPr="00541071">
              <w:rPr>
                <w:rFonts w:ascii="Calibri" w:hAnsi="Calibri" w:cs="Calibri"/>
                <w:color w:val="000000"/>
                <w:lang w:val="cy-GB"/>
              </w:rPr>
              <w:lastRenderedPageBreak/>
              <w:t>darpariaeth ar gyfer cynulleidfaoedd penodol drwy gyrsiau megis</w:t>
            </w:r>
            <w:r w:rsidRPr="00541071">
              <w:rPr>
                <w:rStyle w:val="apple-converted-space"/>
                <w:rFonts w:ascii="Calibri" w:hAnsi="Calibri" w:cs="Calibri"/>
                <w:color w:val="000000"/>
                <w:lang w:val="cy-GB"/>
              </w:rPr>
              <w:t> </w:t>
            </w:r>
            <w:r w:rsidRPr="00541071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color w:val="000000"/>
                <w:lang w:val="cy-GB"/>
              </w:rPr>
              <w:t>Croeso i Bawb</w:t>
            </w:r>
            <w:r w:rsidRPr="00541071">
              <w:rPr>
                <w:rFonts w:ascii="Calibri" w:hAnsi="Calibri" w:cs="Calibri"/>
                <w:color w:val="000000"/>
                <w:lang w:val="cy-GB"/>
              </w:rPr>
              <w:t>,</w:t>
            </w:r>
            <w:r w:rsidRPr="00541071">
              <w:rPr>
                <w:rStyle w:val="apple-converted-space"/>
                <w:rFonts w:ascii="Calibri" w:hAnsi="Calibri" w:cs="Calibri"/>
                <w:color w:val="000000"/>
                <w:lang w:val="cy-GB"/>
              </w:rPr>
              <w:t> </w:t>
            </w:r>
            <w:r w:rsidRPr="00541071">
              <w:rPr>
                <w:rStyle w:val="Strong"/>
                <w:rFonts w:ascii="Calibri" w:hAnsi="Calibri" w:cs="Calibri"/>
                <w:b w:val="0"/>
                <w:bCs w:val="0"/>
                <w:i/>
                <w:iCs/>
                <w:color w:val="000000"/>
                <w:lang w:val="cy-GB"/>
              </w:rPr>
              <w:t>Cymraeg yn y Cartref</w:t>
            </w:r>
            <w:r w:rsidRPr="00541071">
              <w:rPr>
                <w:rFonts w:ascii="Calibri" w:hAnsi="Calibri" w:cs="Calibri"/>
                <w:color w:val="000000"/>
                <w:lang w:val="cy-GB"/>
              </w:rPr>
              <w:t>, cyrsiau gweithle a chyrsiau i fyfyrwyr. Caiff y rhaglenni hyn eu cyflwyno wyneb yn wyneb yn ardaloedd Abertawe a Chastell-nedd Port Talbot, ar-lein drwy Zoom, neu drwy ddull hybrid sy’n cyfuno’r ddau, yn unol ag anghenion ein dysgwyr.</w:t>
            </w:r>
          </w:p>
          <w:p w14:paraId="02494E06" w14:textId="10D42DBE" w:rsidR="009B4B4B" w:rsidRPr="00541071" w:rsidRDefault="009B4B4B" w:rsidP="009B4B4B">
            <w:pPr>
              <w:pStyle w:val="NormalWeb"/>
              <w:rPr>
                <w:rFonts w:ascii="Calibri" w:hAnsi="Calibri" w:cs="Calibri"/>
                <w:color w:val="000000"/>
                <w:lang w:val="cy-GB"/>
              </w:rPr>
            </w:pPr>
            <w:r w:rsidRPr="00541071">
              <w:rPr>
                <w:rFonts w:ascii="Calibri" w:hAnsi="Calibri" w:cs="Calibri"/>
                <w:color w:val="000000"/>
                <w:lang w:val="cy-GB"/>
              </w:rPr>
              <w:t xml:space="preserve">Mae’r rôl hon yn ganolog i weithrediad dydd-i-ddydd DCABA, gyda chyfrifoldeb am arwain tîm gweinyddol bychan sy’n darparu cyngor a chefnogaeth rheng flaen i ddysgwyr a chydweithwyr. Mae lleoli’r dysgwr wrth galon ein darpariaeth yn egwyddor sylfaenol, ac mae’r rôl yn chwarae rhan allweddol wrth feithrin, datblygu a chynnal egwyddorion craidd </w:t>
            </w:r>
            <w:r w:rsidRPr="00541071">
              <w:rPr>
                <w:rFonts w:ascii="Calibri" w:hAnsi="Calibri" w:cs="Calibri"/>
                <w:i/>
                <w:iCs/>
                <w:color w:val="000000"/>
                <w:lang w:val="cy-GB"/>
              </w:rPr>
              <w:t>gwasanaeth cwsmer</w:t>
            </w:r>
            <w:r w:rsidRPr="00541071">
              <w:rPr>
                <w:rFonts w:ascii="Calibri" w:hAnsi="Calibri" w:cs="Calibri"/>
                <w:color w:val="000000"/>
                <w:lang w:val="cy-GB"/>
              </w:rPr>
              <w:t xml:space="preserve"> o safon uchel, gan gyfrannu at adeiladu ethos dysgu cadarnhaol a chefnogol.</w:t>
            </w:r>
          </w:p>
          <w:p w14:paraId="75D6EC9C" w14:textId="1FC93C48" w:rsidR="006D6147" w:rsidRPr="00541071" w:rsidRDefault="009B4B4B" w:rsidP="002D2F78">
            <w:pPr>
              <w:pStyle w:val="NormalWeb"/>
              <w:rPr>
                <w:rFonts w:ascii="Calibri" w:hAnsi="Calibri" w:cs="Calibri"/>
                <w:color w:val="000000"/>
                <w:lang w:val="cy-GB"/>
              </w:rPr>
            </w:pPr>
            <w:r w:rsidRPr="00541071">
              <w:rPr>
                <w:rFonts w:ascii="Calibri" w:hAnsi="Calibri" w:cs="Calibri"/>
                <w:color w:val="000000"/>
                <w:lang w:val="cy-GB"/>
              </w:rPr>
              <w:t xml:space="preserve">Mae’r rôl wedi’i lleoli yn ein swyddfa weinyddol ar Gampws Singleton, ond o dro i dro bydd disgwyl mynychu cyfarfodydd neu ddigwyddiadau allanol, gan gynrychioli </w:t>
            </w:r>
            <w:r w:rsidR="007351A6" w:rsidRPr="00541071">
              <w:rPr>
                <w:rFonts w:ascii="Calibri" w:hAnsi="Calibri" w:cs="Calibri"/>
                <w:color w:val="000000"/>
                <w:lang w:val="cy-GB"/>
              </w:rPr>
              <w:t xml:space="preserve">DCABA </w:t>
            </w:r>
            <w:r w:rsidRPr="00541071">
              <w:rPr>
                <w:rFonts w:ascii="Calibri" w:hAnsi="Calibri" w:cs="Calibri"/>
                <w:color w:val="000000"/>
                <w:lang w:val="cy-GB"/>
              </w:rPr>
              <w:t>ac eirioli dros fuddiannau AHT a’r Brifysgol.</w:t>
            </w:r>
          </w:p>
          <w:p w14:paraId="3A76DC0E" w14:textId="186F031B" w:rsidR="004714BA" w:rsidRPr="00541071" w:rsidRDefault="004714BA" w:rsidP="00FE76E6">
            <w:pPr>
              <w:rPr>
                <w:rFonts w:ascii="Calibri" w:hAnsi="Calibri" w:cs="Calibri"/>
                <w:szCs w:val="24"/>
                <w:lang w:val="cy-GB"/>
              </w:rPr>
            </w:pPr>
          </w:p>
        </w:tc>
      </w:tr>
      <w:tr w:rsidR="006D6147" w:rsidRPr="00541071" w14:paraId="756FD48C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7466CAC9" w14:textId="77777777" w:rsidR="00876309" w:rsidRPr="00541071" w:rsidRDefault="00876309" w:rsidP="00876309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lastRenderedPageBreak/>
              <w:t>Prif Ddyletswyddau a Chyfrifoldebau</w:t>
            </w:r>
          </w:p>
          <w:p w14:paraId="75A0F489" w14:textId="77777777" w:rsidR="006D6147" w:rsidRPr="00541071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4F8622C0" w14:textId="77777777" w:rsidR="003A4356" w:rsidRPr="00541071" w:rsidRDefault="003A4356" w:rsidP="003A4356">
            <w:pPr>
              <w:pStyle w:val="NormalWeb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Bydd disgwyl i ddeiliad y swydd ymgymryd â’r canlynol:</w:t>
            </w:r>
          </w:p>
          <w:p w14:paraId="67EFF996" w14:textId="77777777" w:rsidR="003A4356" w:rsidRPr="00541071" w:rsidRDefault="003A4356" w:rsidP="003A4356">
            <w:pPr>
              <w:pStyle w:val="Heading3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Rheoli Data</w:t>
            </w:r>
          </w:p>
          <w:p w14:paraId="7C46E786" w14:textId="77777777" w:rsidR="003A4356" w:rsidRPr="00541071" w:rsidRDefault="003A4356" w:rsidP="003A4356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Sicrhau cywirdeb holl ddata DCABA ar systemau’r Ganolfan Dysgu Cymraeg Genedlaethol ac unrhyw gronfeydd data perthnasol.</w:t>
            </w:r>
          </w:p>
          <w:p w14:paraId="472CFF6F" w14:textId="77777777" w:rsidR="003A4356" w:rsidRPr="00541071" w:rsidRDefault="003A4356" w:rsidP="003A4356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Mewnbynnu a diweddaru manylion a disgrifiadau cyrsiau DCABA yn unol ag anghenion y gwasanaeth.</w:t>
            </w:r>
          </w:p>
          <w:p w14:paraId="245013A0" w14:textId="77777777" w:rsidR="003A4356" w:rsidRPr="00541071" w:rsidRDefault="003A4356" w:rsidP="003A4356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Sicrhau cydymffurfiaeth â GDPR a chynnal cyfrinachedd.</w:t>
            </w:r>
          </w:p>
          <w:p w14:paraId="2F0DB3D9" w14:textId="77777777" w:rsidR="003A4356" w:rsidRPr="00541071" w:rsidRDefault="003A4356" w:rsidP="003A4356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Prosesu, rheoli a dadansoddi data, gan lunio adroddiadau rheolaidd (e.e. presenoldeb, perfformiad dysgwyr a thiwtoriaid).</w:t>
            </w:r>
          </w:p>
          <w:p w14:paraId="3BB953B0" w14:textId="77777777" w:rsidR="003A4356" w:rsidRPr="00541071" w:rsidRDefault="003A4356" w:rsidP="003A4356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Rheoli’r adnodd ‘Adeiladwr Cwrs’ ar y platfform dysgu cenedlaethol, gan sicrhau bod cynnwys ar-lein ar gael i ddysgwyr mewn pryd.</w:t>
            </w:r>
          </w:p>
          <w:p w14:paraId="4FCC6832" w14:textId="77777777" w:rsidR="003A4356" w:rsidRPr="00541071" w:rsidRDefault="003A4356" w:rsidP="003A4356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Paratoi adroddiadau ac ystadegau i gefnogi gwella ansawdd y ddarpariaeth.</w:t>
            </w:r>
          </w:p>
          <w:p w14:paraId="6FC61729" w14:textId="77777777" w:rsidR="003A4356" w:rsidRPr="00541071" w:rsidRDefault="003A4356" w:rsidP="003A4356">
            <w:pPr>
              <w:pStyle w:val="Heading3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Gweithdrefnau</w:t>
            </w:r>
          </w:p>
          <w:p w14:paraId="1D73674C" w14:textId="77777777" w:rsidR="003A4356" w:rsidRPr="00541071" w:rsidRDefault="003A4356" w:rsidP="003A435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Goruchwylio proses hawlio tâl misol Tiwtoriaid Cysylltiol a chynnal archwiliadau cyflogres.</w:t>
            </w:r>
          </w:p>
          <w:p w14:paraId="6F4E9B8F" w14:textId="77777777" w:rsidR="003A4356" w:rsidRPr="00541071" w:rsidRDefault="003A4356" w:rsidP="003A435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Rheoli cytundebau cwrs Tiwtoriaid Cysylltiol a sicrhau bod gwiriadau DBS dilys yn eu lle pan fo angen.</w:t>
            </w:r>
          </w:p>
          <w:p w14:paraId="35B2ABB2" w14:textId="77777777" w:rsidR="003A4356" w:rsidRPr="00541071" w:rsidRDefault="003A4356" w:rsidP="003A435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Trefnu cofrestriadau, prosesu taliadau ffioedd, a rheoli pryniannau adrannol yn unol â gweithdrefnau’r Brifysgol.</w:t>
            </w:r>
          </w:p>
          <w:p w14:paraId="22719120" w14:textId="77777777" w:rsidR="003A4356" w:rsidRPr="00541071" w:rsidRDefault="003A4356" w:rsidP="003A435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Cynorthwyo gyda gweinyddu cynlluniau disgownt a bwrsariaethau DCABA.</w:t>
            </w:r>
          </w:p>
          <w:p w14:paraId="79D93AB5" w14:textId="77777777" w:rsidR="003A4356" w:rsidRPr="00541071" w:rsidRDefault="003A4356" w:rsidP="003A4356">
            <w:pPr>
              <w:pStyle w:val="Heading3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Arweinyddiaeth</w:t>
            </w:r>
          </w:p>
          <w:p w14:paraId="1DAE39E7" w14:textId="77777777" w:rsidR="003A4356" w:rsidRPr="00541071" w:rsidRDefault="003A4356" w:rsidP="003A4356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Arwain y ddarpariaeth gefnogaeth rheng-flaen o ddydd i ddydd, gan sicrhau ymateb prydlon ac effeithiol i ymholiadau.</w:t>
            </w:r>
          </w:p>
          <w:p w14:paraId="3FF0080B" w14:textId="77777777" w:rsidR="003A4356" w:rsidRPr="00541071" w:rsidRDefault="003A4356" w:rsidP="003A4356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Cynorthwyo gyda hyfforddiant, anwytho a datblygiad staff/tiwtoriaid, a chynnal Adolygiadau Datblygiad Proffesiynol rheolaidd gyda’r tîm gweinyddol.</w:t>
            </w:r>
          </w:p>
          <w:p w14:paraId="76715F84" w14:textId="77777777" w:rsidR="003A4356" w:rsidRPr="00541071" w:rsidRDefault="003A4356" w:rsidP="003A4356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Darparu cyngor ac arweiniad i gydweithwyr ar faterion gweithdrefnol a chydymffurfiaeth.</w:t>
            </w:r>
          </w:p>
          <w:p w14:paraId="766A3CC4" w14:textId="77777777" w:rsidR="003A4356" w:rsidRPr="00541071" w:rsidRDefault="003A4356" w:rsidP="003A4356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lastRenderedPageBreak/>
              <w:t>Trefnu a chyfrannu at gyfarfodydd cynllunio DCABA, a chynrychioli’r uned mewn cyfarfodydd allanol pan fo angen.</w:t>
            </w:r>
          </w:p>
          <w:p w14:paraId="64AA281B" w14:textId="77777777" w:rsidR="003A4356" w:rsidRPr="00541071" w:rsidRDefault="003A4356" w:rsidP="003A4356">
            <w:pPr>
              <w:pStyle w:val="Heading3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Safonau Gwasanaeth</w:t>
            </w:r>
          </w:p>
          <w:p w14:paraId="6ED18C37" w14:textId="77777777" w:rsidR="003A4356" w:rsidRPr="00541071" w:rsidRDefault="003A4356" w:rsidP="003A4356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Cydlynu adnoddau TG i diwtoriaid a chefnogi gydag ymholiadau technegol.</w:t>
            </w:r>
          </w:p>
          <w:p w14:paraId="77FD1635" w14:textId="7D535071" w:rsidR="003A4356" w:rsidRPr="00541071" w:rsidRDefault="00976405" w:rsidP="003A4356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Gor</w:t>
            </w:r>
            <w:r w:rsidR="00343890" w:rsidRPr="00541071">
              <w:rPr>
                <w:rFonts w:asciiTheme="minorHAnsi" w:hAnsiTheme="minorHAnsi" w:cstheme="minorHAnsi"/>
                <w:color w:val="000000"/>
                <w:lang w:val="cy-GB"/>
              </w:rPr>
              <w:t>uchwilio t</w:t>
            </w:r>
            <w:r w:rsidR="003A4356" w:rsidRPr="00541071">
              <w:rPr>
                <w:rFonts w:asciiTheme="minorHAnsi" w:hAnsiTheme="minorHAnsi" w:cstheme="minorHAnsi"/>
                <w:color w:val="000000"/>
                <w:lang w:val="cy-GB"/>
              </w:rPr>
              <w:t>refnu ystafelloedd a lleoliadau ar gyfer dosbarthiadau yn Abertawe a Chastell-nedd Port Talbot.</w:t>
            </w:r>
          </w:p>
          <w:p w14:paraId="4349F5C0" w14:textId="77777777" w:rsidR="003A4356" w:rsidRPr="00541071" w:rsidRDefault="003A4356" w:rsidP="003A4356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Rheoli trefniadau ac arholiadau Dysgu Cymraeg CBAC ar y cyd â’r Swyddog Arholiadau.</w:t>
            </w:r>
          </w:p>
          <w:p w14:paraId="0765A264" w14:textId="77777777" w:rsidR="003A4356" w:rsidRPr="00541071" w:rsidRDefault="003A4356" w:rsidP="003A4356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Gweithio’n adeiladol gyda gwasanaethau canolog y Brifysgol megis AD, Cyllid ac Ystadau.</w:t>
            </w:r>
          </w:p>
          <w:p w14:paraId="61138F6C" w14:textId="77777777" w:rsidR="003A4356" w:rsidRPr="00541071" w:rsidRDefault="003A4356" w:rsidP="003A4356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Cefnogi hyrwyddo gweithgareddau Dysgu Cymraeg yn ôl yr angen.</w:t>
            </w:r>
          </w:p>
          <w:p w14:paraId="46720BCF" w14:textId="77777777" w:rsidR="003A4356" w:rsidRPr="00541071" w:rsidRDefault="003A4356" w:rsidP="003A4356">
            <w:pPr>
              <w:pStyle w:val="Heading3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Polisïau a Chydymffurfiaeth Corfforaethol</w:t>
            </w:r>
          </w:p>
          <w:p w14:paraId="203BDB6B" w14:textId="77777777" w:rsidR="003A4356" w:rsidRPr="00541071" w:rsidRDefault="003A4356" w:rsidP="003A4356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Ymgymryd ag unrhyw dasgau eraill sy’n briodol i radd y swydd yn ôl cyfarwyddyd Pennaeth DCABA neu Gyfarwyddwr Academi Hywel Teifi.</w:t>
            </w:r>
          </w:p>
          <w:p w14:paraId="335D5BD5" w14:textId="5D326E54" w:rsidR="003A4356" w:rsidRPr="00541071" w:rsidRDefault="003A4356" w:rsidP="003A4356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Ymgysylltu’n llawn â pholisïau’r Brifysgol yn ymwneud </w:t>
            </w:r>
            <w:r w:rsidR="00982BE7" w:rsidRPr="00541071">
              <w:rPr>
                <w:rFonts w:asciiTheme="minorHAnsi" w:hAnsiTheme="minorHAnsi" w:cstheme="minorHAnsi"/>
                <w:color w:val="000000"/>
                <w:lang w:val="cy-GB"/>
              </w:rPr>
              <w:t>â Ga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lluogi Perfformiad ac â’r Gymraeg.</w:t>
            </w:r>
          </w:p>
          <w:p w14:paraId="1F98CA8E" w14:textId="77777777" w:rsidR="003A4356" w:rsidRPr="00541071" w:rsidRDefault="003A4356" w:rsidP="003A4356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Hyrwyddo cydraddoldeb ac amrywiaeth mewn arferion gwaith a meithrin perthnasoedd gwaith cadarnhaol.</w:t>
            </w:r>
          </w:p>
          <w:p w14:paraId="439F6AB3" w14:textId="5D2DD7CF" w:rsidR="003A4356" w:rsidRPr="00541071" w:rsidRDefault="00AA452E" w:rsidP="003A4356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Arfer </w:t>
            </w:r>
            <w:r w:rsidR="00512240"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gwelliant </w:t>
            </w:r>
            <w:r w:rsidR="003A4356" w:rsidRPr="00541071">
              <w:rPr>
                <w:rFonts w:asciiTheme="minorHAnsi" w:hAnsiTheme="minorHAnsi" w:cstheme="minorHAnsi"/>
                <w:color w:val="000000"/>
                <w:lang w:val="cy-GB"/>
              </w:rPr>
              <w:t>parhaus ym maes iechyd a diogelwch drwy ddeall proffil risg a hyrwyddo diwylliant cadarn o ran iechyd a diogelwch.</w:t>
            </w:r>
          </w:p>
          <w:p w14:paraId="7EAE1451" w14:textId="77777777" w:rsidR="000C799C" w:rsidRDefault="003A4356" w:rsidP="008E6AA0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Sicrhau bod rheoli risg yn rhan annatod o weithgareddau </w:t>
            </w:r>
            <w:r w:rsidR="00620305"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a phenderfyniadau 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dydd i ddydd, gan gydymffurfio â Pholisi Rheoli Risg y Brifysgol </w:t>
            </w:r>
          </w:p>
          <w:p w14:paraId="7EC20CBE" w14:textId="5CB8C0D3" w:rsidR="00D875A5" w:rsidRPr="00541071" w:rsidRDefault="00D875A5" w:rsidP="00D875A5">
            <w:pPr>
              <w:pStyle w:val="NormalWeb"/>
              <w:ind w:left="720"/>
              <w:rPr>
                <w:rFonts w:asciiTheme="minorHAnsi" w:hAnsiTheme="minorHAnsi" w:cstheme="minorHAnsi"/>
                <w:color w:val="000000"/>
                <w:lang w:val="cy-GB"/>
              </w:rPr>
            </w:pPr>
          </w:p>
        </w:tc>
      </w:tr>
      <w:tr w:rsidR="009220DB" w:rsidRPr="00541071" w14:paraId="3D118A25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1751A3BC" w14:textId="6AFD44E8" w:rsidR="009220DB" w:rsidRPr="00541071" w:rsidRDefault="00041768" w:rsidP="00166BD2">
            <w:pPr>
              <w:spacing w:before="240" w:after="240"/>
              <w:jc w:val="left"/>
              <w:rPr>
                <w:rFonts w:ascii="Calibri" w:hAnsi="Calibri"/>
                <w:b/>
                <w:color w:val="FFFFFF" w:themeColor="background1"/>
                <w:lang w:val="cy-GB"/>
              </w:rPr>
            </w:pPr>
            <w:r w:rsidRPr="00541071">
              <w:rPr>
                <w:rFonts w:ascii="Calibri" w:hAnsi="Calibri"/>
                <w:b/>
                <w:color w:val="FFFFFF" w:themeColor="background1"/>
                <w:lang w:val="cy-GB"/>
              </w:rPr>
              <w:lastRenderedPageBreak/>
              <w:t>Gwerthoedd Proffesiynol</w:t>
            </w:r>
          </w:p>
        </w:tc>
        <w:tc>
          <w:tcPr>
            <w:tcW w:w="9109" w:type="dxa"/>
          </w:tcPr>
          <w:p w14:paraId="37A878CA" w14:textId="40A97B06" w:rsidR="008538B2" w:rsidRPr="00541071" w:rsidRDefault="008538B2" w:rsidP="008538B2">
            <w:pPr>
              <w:pStyle w:val="NormalWeb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Mae pob </w:t>
            </w:r>
            <w:r w:rsidR="00041768" w:rsidRPr="00541071">
              <w:rPr>
                <w:rFonts w:asciiTheme="minorHAnsi" w:hAnsiTheme="minorHAnsi" w:cstheme="minorHAnsi"/>
                <w:color w:val="000000"/>
                <w:lang w:val="cy-GB"/>
              </w:rPr>
              <w:t>uned</w:t>
            </w:r>
            <w:r w:rsidR="00E1456D"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 Gw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asanaethau Proffesiynol ym Mhrifysgol Abertawe yn gweithredu yn unol â set o </w:t>
            </w:r>
            <w:r w:rsidR="006026BC" w:rsidRPr="00541071">
              <w:rPr>
                <w:rFonts w:asciiTheme="minorHAnsi" w:hAnsiTheme="minorHAnsi" w:cstheme="minorHAnsi"/>
                <w:color w:val="000000"/>
                <w:lang w:val="cy-GB"/>
              </w:rPr>
              <w:t>w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 xml:space="preserve">erthoedd </w:t>
            </w:r>
            <w:r w:rsidR="006026BC" w:rsidRPr="00541071">
              <w:rPr>
                <w:rFonts w:asciiTheme="minorHAnsi" w:hAnsiTheme="minorHAnsi" w:cstheme="minorHAnsi"/>
                <w:color w:val="000000"/>
                <w:lang w:val="cy-GB"/>
              </w:rPr>
              <w:t>c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t>raidd – Gwerthoedd Gwasanaethau Proffesiynol – ac mae’n ofynnol i bawb ddangos ymrwymiad i’r gwerthoedd hyn o’r eiliad y maent yn gwneud cais am swydd hyd at gyflawni eu dyletswyddau o ddydd i ddydd. Mae ymrwymiad i’n gwerthoedd ym Mhrifysgol Abertawe yn ein cefnogi i hyrwyddo cydraddoldeb ac i werthfawrogi amrywiaeth, gan sicrhau ein bod yn manteisio ar holl dalent ein gweithlu.</w:t>
            </w:r>
          </w:p>
          <w:p w14:paraId="552EA889" w14:textId="73D41AEE" w:rsidR="008538B2" w:rsidRPr="00541071" w:rsidRDefault="008538B2" w:rsidP="008538B2">
            <w:pPr>
              <w:pStyle w:val="NormalWeb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Rydym yn Broffesiynol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br/>
              <w:t>Rydym yn ymfalchïo yn ein gwybodaeth, ein sgiliau, ein creadigrwydd, ein didwylledd a’n barn broffesiynol wrth ddarparu gwasanaethau ac atebion arloesol, effeithiol ac effeithlon o ansawdd rhagorol.</w:t>
            </w:r>
          </w:p>
          <w:p w14:paraId="7A0470B9" w14:textId="77777777" w:rsidR="008538B2" w:rsidRPr="00541071" w:rsidRDefault="008538B2" w:rsidP="008538B2">
            <w:pPr>
              <w:pStyle w:val="NormalWeb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Rydym yn Gweithio Gyda’n Gilydd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br/>
              <w:t>Rydym yn ymfalchïo mewn gweithio mewn amgylchedd rhagweithiol a chydweithredol sy’n seiliedig ar gydraddoldeb, ymddiriedaeth, parch, cydweithio a her adeiladol, er mwyn darparu gwasanaethau sy’n ceisio rhagori ar anghenion a disgwyliadau ein cwsmeriaid.</w:t>
            </w:r>
          </w:p>
          <w:p w14:paraId="17656B10" w14:textId="66D38EC5" w:rsidR="008538B2" w:rsidRPr="00541071" w:rsidRDefault="008538B2" w:rsidP="008538B2">
            <w:pPr>
              <w:pStyle w:val="NormalWeb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 xml:space="preserve">Rydym yn </w:t>
            </w:r>
            <w:r w:rsidR="002C06B6" w:rsidRPr="00541071">
              <w:rPr>
                <w:rStyle w:val="Strong"/>
                <w:rFonts w:asciiTheme="minorHAnsi" w:hAnsiTheme="minorHAnsi" w:cstheme="minorHAnsi"/>
                <w:color w:val="000000"/>
                <w:lang w:val="cy-GB"/>
              </w:rPr>
              <w:t>Ofalgar</w:t>
            </w: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br/>
              <w:t>Rydym yn cymryd cyfrifoldeb am wrando, deall ac ymateb yn hyblyg i’n myfyrwyr, ein cydweithwyr, ein partneriaid allanol a’r cyhoedd, gan sicrhau bod pob cyswllt sydd ganddynt â ni yn brofiad personol a chadarnhaol.</w:t>
            </w:r>
          </w:p>
          <w:p w14:paraId="35ABD612" w14:textId="77777777" w:rsidR="009220DB" w:rsidRDefault="008538B2" w:rsidP="002D2F78">
            <w:pPr>
              <w:pStyle w:val="NormalWeb"/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541071">
              <w:rPr>
                <w:rFonts w:asciiTheme="minorHAnsi" w:hAnsiTheme="minorHAnsi" w:cstheme="minorHAnsi"/>
                <w:color w:val="000000"/>
                <w:lang w:val="cy-GB"/>
              </w:rPr>
              <w:lastRenderedPageBreak/>
              <w:t>Mae ymrwymiad i’n gwerthoedd ym Mhrifysgol Abertawe yn ein cefnogi i hyrwyddo cydraddoldeb ac i werthfawrogi amrywiaeth, gan wneud y defnydd gorau o’r holl dalent sydd gennym.</w:t>
            </w:r>
          </w:p>
          <w:p w14:paraId="320320E4" w14:textId="2A08737E" w:rsidR="002D2F78" w:rsidRPr="002D2F78" w:rsidRDefault="002D2F78" w:rsidP="002D2F78">
            <w:pPr>
              <w:pStyle w:val="NormalWeb"/>
              <w:rPr>
                <w:rFonts w:asciiTheme="minorHAnsi" w:hAnsiTheme="minorHAnsi" w:cstheme="minorHAnsi"/>
                <w:color w:val="000000"/>
                <w:lang w:val="cy-GB"/>
              </w:rPr>
            </w:pPr>
          </w:p>
        </w:tc>
      </w:tr>
      <w:tr w:rsidR="006D6147" w:rsidRPr="00541071" w14:paraId="3A74407E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514C4552" w14:textId="15CE4E15" w:rsidR="006D6147" w:rsidRPr="00541071" w:rsidRDefault="00EE6713" w:rsidP="00166BD2">
            <w:pPr>
              <w:spacing w:before="240" w:after="240"/>
              <w:jc w:val="left"/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</w:pPr>
            <w:r w:rsidRPr="00541071">
              <w:rPr>
                <w:rFonts w:ascii="Calibri" w:hAnsi="Calibri"/>
                <w:b/>
                <w:color w:val="FFFFFF" w:themeColor="background1"/>
                <w:lang w:val="cy-GB"/>
              </w:rPr>
              <w:lastRenderedPageBreak/>
              <w:t>Manyleb</w:t>
            </w:r>
            <w:r w:rsidRPr="00541071">
              <w:rPr>
                <w:rFonts w:ascii="Calibri" w:hAnsi="Calibri"/>
                <w:lang w:val="cy-GB"/>
              </w:rPr>
              <w:t xml:space="preserve"> </w:t>
            </w:r>
            <w:r w:rsidR="00F424B0" w:rsidRPr="00541071">
              <w:rPr>
                <w:rFonts w:ascii="Calibri" w:hAnsi="Calibri"/>
                <w:lang w:val="cy-GB"/>
              </w:rPr>
              <w:br w:type="page"/>
            </w:r>
            <w:r w:rsidR="006D6147" w:rsidRPr="00541071"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  <w:t xml:space="preserve">Person </w:t>
            </w:r>
          </w:p>
          <w:p w14:paraId="760C2E2E" w14:textId="77777777" w:rsidR="006D6147" w:rsidRPr="00541071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652B53C9" w14:textId="77777777" w:rsidR="002C7D99" w:rsidRPr="00541071" w:rsidRDefault="002C7D99" w:rsidP="00EC69F5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</w:pPr>
          </w:p>
          <w:p w14:paraId="50851311" w14:textId="5979CE65" w:rsidR="00EC69F5" w:rsidRPr="00541071" w:rsidRDefault="00067D94" w:rsidP="00EC69F5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>Meini Prawf Hanfodol</w:t>
            </w:r>
            <w:r w:rsidR="00EC69F5" w:rsidRPr="00541071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>:</w:t>
            </w:r>
          </w:p>
          <w:p w14:paraId="1C39636C" w14:textId="77777777" w:rsidR="00EC69F5" w:rsidRPr="00541071" w:rsidRDefault="00EC69F5" w:rsidP="00EC69F5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szCs w:val="24"/>
                <w:u w:val="single"/>
                <w:lang w:val="cy-GB"/>
              </w:rPr>
              <w:t xml:space="preserve"> </w:t>
            </w:r>
          </w:p>
          <w:p w14:paraId="287A4707" w14:textId="2BCF1F99" w:rsidR="0016551B" w:rsidRPr="00541071" w:rsidRDefault="00067D94" w:rsidP="0016551B">
            <w:pPr>
              <w:pStyle w:val="ListParagrap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Cymwysterau</w:t>
            </w:r>
          </w:p>
          <w:p w14:paraId="7603A444" w14:textId="25C7A655" w:rsidR="0016551B" w:rsidRPr="00541071" w:rsidRDefault="00877003" w:rsidP="0016551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Gradd neu brofiad amlwg a pherthnasol sylweddol</w:t>
            </w:r>
            <w:r w:rsidR="00067D94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04C1C4E9" w14:textId="77777777" w:rsidR="0016551B" w:rsidRPr="00541071" w:rsidRDefault="0016551B" w:rsidP="0016551B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</w:p>
          <w:p w14:paraId="18ABCA08" w14:textId="7664E110" w:rsidR="0016551B" w:rsidRPr="00541071" w:rsidRDefault="00067D94" w:rsidP="0016551B">
            <w:pPr>
              <w:pStyle w:val="ListParagrap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Profiad</w:t>
            </w:r>
          </w:p>
          <w:p w14:paraId="11724EE7" w14:textId="671375B8" w:rsidR="0016551B" w:rsidRPr="00541071" w:rsidRDefault="001B47A9" w:rsidP="00877003">
            <w:pPr>
              <w:pStyle w:val="ListParagraph"/>
              <w:numPr>
                <w:ilvl w:val="0"/>
                <w:numId w:val="26"/>
              </w:numPr>
              <w:ind w:left="668" w:hanging="280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  <w:r w:rsidR="00DB764C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Hyfedredd â</w:t>
            </w:r>
            <w:r w:rsidR="00067D94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systemau cyllid/data </w:t>
            </w:r>
          </w:p>
          <w:p w14:paraId="6949BE05" w14:textId="3925B062" w:rsidR="0016551B" w:rsidRPr="00541071" w:rsidRDefault="00067D94" w:rsidP="0016551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Cadw cofnodion ac amserlennu cyfarfodydd</w:t>
            </w:r>
            <w:r w:rsidR="0016551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. </w:t>
            </w:r>
          </w:p>
          <w:p w14:paraId="4D0BB84E" w14:textId="58B4C4E1" w:rsidR="0016551B" w:rsidRPr="00541071" w:rsidRDefault="00067D94" w:rsidP="0016551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Adeiladu a chynnal </w:t>
            </w:r>
            <w:r w:rsidR="00083639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cronfeydd</w:t>
            </w: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data</w:t>
            </w:r>
            <w:r w:rsidR="0016551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55AA7727" w14:textId="0715E4A6" w:rsidR="0016551B" w:rsidRPr="00541071" w:rsidRDefault="00067D94" w:rsidP="0016551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Defyddio system rheoli cynnwys (CMS) llwyfan dysgu ar-lein (OLP) a systemau tebyg </w:t>
            </w:r>
            <w:r w:rsidR="00DB764C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er mwyn </w:t>
            </w: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diweddaru gwefannau</w:t>
            </w:r>
            <w:r w:rsidR="0016551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07AA05D0" w14:textId="77777777" w:rsidR="0016551B" w:rsidRPr="00541071" w:rsidRDefault="0016551B" w:rsidP="009F4F64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</w:p>
          <w:p w14:paraId="20ADAC98" w14:textId="30171C59" w:rsidR="0016551B" w:rsidRPr="00541071" w:rsidRDefault="00067D94" w:rsidP="009F4F64">
            <w:pPr>
              <w:pStyle w:val="ListParagrap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Sgiliau a Gwybodaeth</w:t>
            </w:r>
          </w:p>
          <w:p w14:paraId="41C30741" w14:textId="601C3082" w:rsidR="0016551B" w:rsidRPr="00541071" w:rsidRDefault="00067D94" w:rsidP="009F4F6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Sgiliau rhyngbersonol a chyfathrebu ardderchog yn Gymraeg ac yn Saesneg</w:t>
            </w:r>
            <w:r w:rsidR="0016551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71FA1FC1" w14:textId="3ADC82D5" w:rsidR="0016551B" w:rsidRPr="00541071" w:rsidRDefault="00067D94" w:rsidP="009F4F6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Sgiliau TG ardderchog, gan gynnwys prosesu geiriau, </w:t>
            </w:r>
            <w:r w:rsidR="00083639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cronfeydd</w:t>
            </w: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data, taenlenni a’r gallu i addasu i weithio ar raglenni/meddalwedd gwahanol</w:t>
            </w:r>
            <w:r w:rsidR="0016551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43A01876" w14:textId="08FF67C5" w:rsidR="00067D94" w:rsidRPr="00541071" w:rsidRDefault="00067D94" w:rsidP="009F4F6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Gallu wedi’i brofi i weithio’n fethodolegol, o fewn terfynau amser ac o dan bwysau</w:t>
            </w:r>
            <w:r w:rsidR="00486D03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754E5A09" w14:textId="4DBF61D7" w:rsidR="0016551B" w:rsidRPr="00541071" w:rsidRDefault="00067D94" w:rsidP="009F4F6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Gallu wedi’i brofi </w:t>
            </w:r>
            <w:r w:rsidR="008B4A99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o weithio’n effeithiol fel aelod o dîm neu yn annibynnol, ac i gynnig cyfarwyddyd ar waith cydweithwyr eraill</w:t>
            </w:r>
            <w:r w:rsidR="00DB764C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pan yn briodol</w:t>
            </w:r>
            <w:r w:rsidR="0016551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. </w:t>
            </w:r>
          </w:p>
          <w:p w14:paraId="4138A8F3" w14:textId="0856A372" w:rsidR="00EC69F5" w:rsidRPr="00541071" w:rsidRDefault="008B4A99" w:rsidP="00CE638A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Gallu wedi’i brofi i reoli amrywiaeth o dasgau cymhleth</w:t>
            </w:r>
            <w:r w:rsidR="0016551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. </w:t>
            </w:r>
          </w:p>
          <w:p w14:paraId="09767B59" w14:textId="51A0218C" w:rsidR="002C7D99" w:rsidRPr="00541071" w:rsidRDefault="008B4A99" w:rsidP="009F4F6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Ymrwymiad i ddatblygiad proffesiynol parhaus ynghyd â pharodrwydd a gallu i gadw gwybodaeth yn gyfredol o safbwynt newidiadau mewn gweithdrefnau, polisïau a rheoliadau</w:t>
            </w:r>
            <w:r w:rsidR="00CE638A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6BC0FD86" w14:textId="56C7FE99" w:rsidR="008B4A99" w:rsidRPr="00541071" w:rsidRDefault="00DB764C" w:rsidP="008B4A9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</w:t>
            </w:r>
            <w:r w:rsidR="008B4A99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mrwymiad i barchu cyfrinachedd</w:t>
            </w: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priodol.</w:t>
            </w:r>
            <w:r w:rsidR="008B4A99" w:rsidRPr="00541071">
              <w:rPr>
                <w:rFonts w:asciiTheme="minorHAnsi" w:hAnsiTheme="minorHAnsi" w:cstheme="minorHAnsi"/>
                <w:szCs w:val="24"/>
                <w:lang w:val="cy-GB"/>
              </w:rPr>
              <w:t xml:space="preserve"> </w:t>
            </w:r>
          </w:p>
          <w:p w14:paraId="35B646CC" w14:textId="35409D48" w:rsidR="00EC69F5" w:rsidRPr="00541071" w:rsidRDefault="002F1077" w:rsidP="00EC69F5">
            <w:pPr>
              <w:jc w:val="left"/>
              <w:rPr>
                <w:rFonts w:asciiTheme="minorHAnsi" w:hAnsiTheme="minorHAnsi" w:cstheme="minorHAnsi"/>
                <w:bCs/>
                <w:szCs w:val="24"/>
                <w:u w:val="single"/>
                <w:lang w:val="cy-GB" w:eastAsia="en-GB"/>
              </w:rPr>
            </w:pPr>
            <w:r w:rsidRPr="00541071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 w:eastAsia="en-GB"/>
              </w:rPr>
              <w:t>Meini Prawf Dymunol</w:t>
            </w:r>
            <w:r w:rsidR="00EC69F5" w:rsidRPr="00541071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 w:eastAsia="en-GB"/>
              </w:rPr>
              <w:t>:</w:t>
            </w:r>
          </w:p>
          <w:p w14:paraId="2CC6D5C1" w14:textId="77777777" w:rsidR="00EC69F5" w:rsidRPr="00541071" w:rsidRDefault="00EC69F5" w:rsidP="00EC69F5">
            <w:pPr>
              <w:ind w:left="360"/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73F43E61" w14:textId="0B0B302B" w:rsidR="001518DB" w:rsidRPr="00541071" w:rsidRDefault="008B4A99" w:rsidP="001518D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Profiad o weithio o fewn </w:t>
            </w:r>
            <w:r w:rsidR="001B47A9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addysg uwch </w:t>
            </w: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neu’r sector Dysgu Cymraeg</w:t>
            </w:r>
            <w:r w:rsidR="00486D03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5B3F1952" w14:textId="3E04645F" w:rsidR="008B4A99" w:rsidRPr="00541071" w:rsidRDefault="008B4A99" w:rsidP="001518D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Parodrwydd i deithio i leoliadau neu gyfarfodydd yn ôl yr angen.</w:t>
            </w:r>
          </w:p>
          <w:p w14:paraId="04089215" w14:textId="77777777" w:rsidR="002C7D99" w:rsidRPr="009B695F" w:rsidRDefault="008B4A99" w:rsidP="001518D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Gallu i arddel rhywfaint o hyblygrwydd o fewn patrwm gweithio, a pharodrwydd i ymateb yn rhagweithiol i newidiadau mewn amserlen, lleoliad neu drefniant gweithio ar fyr rybudd</w:t>
            </w:r>
            <w:r w:rsidR="001518DB" w:rsidRPr="0054107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. </w:t>
            </w:r>
          </w:p>
          <w:p w14:paraId="51581040" w14:textId="042EEC87" w:rsidR="009B695F" w:rsidRPr="00541071" w:rsidRDefault="009B695F" w:rsidP="009B695F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</w:p>
        </w:tc>
      </w:tr>
      <w:tr w:rsidR="00F23B8E" w:rsidRPr="00541071" w14:paraId="66726AAE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5C917909" w14:textId="57E1FD45" w:rsidR="00F23B8E" w:rsidRPr="00541071" w:rsidRDefault="00F23B8E" w:rsidP="000D5F93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ymgeisio</w:t>
            </w:r>
          </w:p>
        </w:tc>
        <w:tc>
          <w:tcPr>
            <w:tcW w:w="9109" w:type="dxa"/>
          </w:tcPr>
          <w:p w14:paraId="2493AE74" w14:textId="77777777" w:rsidR="009B695F" w:rsidRDefault="009B695F" w:rsidP="005F30F6">
            <w:pPr>
              <w:jc w:val="left"/>
              <w:rPr>
                <w:rFonts w:asciiTheme="minorHAnsi" w:hAnsiTheme="minorHAnsi"/>
                <w:szCs w:val="24"/>
                <w:lang w:val="cy-GB"/>
              </w:rPr>
            </w:pPr>
          </w:p>
          <w:p w14:paraId="0156F302" w14:textId="77777777" w:rsidR="00B82602" w:rsidRDefault="008B4A99" w:rsidP="005F30F6">
            <w:pPr>
              <w:jc w:val="left"/>
              <w:rPr>
                <w:rFonts w:asciiTheme="minorHAnsi" w:hAnsiTheme="minorHAnsi"/>
                <w:szCs w:val="24"/>
                <w:lang w:val="cy-GB"/>
              </w:rPr>
            </w:pPr>
            <w:r w:rsidRPr="00541071">
              <w:rPr>
                <w:rFonts w:asciiTheme="minorHAnsi" w:hAnsiTheme="minorHAnsi"/>
                <w:szCs w:val="24"/>
                <w:lang w:val="cy-GB"/>
              </w:rPr>
              <w:t xml:space="preserve">Gofynnir i ymgeiswyr ddarparu cais ar-lein </w:t>
            </w:r>
            <w:r w:rsidRPr="00541071">
              <w:rPr>
                <w:rFonts w:asciiTheme="minorHAnsi" w:hAnsiTheme="minorHAnsi"/>
                <w:szCs w:val="24"/>
                <w:u w:val="single"/>
                <w:lang w:val="cy-GB"/>
              </w:rPr>
              <w:t>gan ystyried y meini prawf uchod yn ofalus</w:t>
            </w:r>
            <w:r w:rsidRPr="00541071">
              <w:rPr>
                <w:rFonts w:asciiTheme="minorHAnsi" w:hAnsiTheme="minorHAnsi"/>
                <w:szCs w:val="24"/>
                <w:lang w:val="cy-GB"/>
              </w:rPr>
              <w:t>, a</w:t>
            </w:r>
            <w:r w:rsidR="00824C55" w:rsidRPr="00541071">
              <w:rPr>
                <w:rFonts w:asciiTheme="minorHAnsi" w:hAnsiTheme="minorHAnsi"/>
                <w:szCs w:val="24"/>
                <w:lang w:val="cy-GB"/>
              </w:rPr>
              <w:t>c i</w:t>
            </w:r>
            <w:r w:rsidRPr="00541071">
              <w:rPr>
                <w:rFonts w:asciiTheme="minorHAnsi" w:hAnsiTheme="minorHAnsi"/>
                <w:szCs w:val="24"/>
                <w:lang w:val="cy-GB"/>
              </w:rPr>
              <w:t xml:space="preserve"> d</w:t>
            </w:r>
            <w:r w:rsidR="00824C55" w:rsidRPr="00541071">
              <w:rPr>
                <w:rFonts w:asciiTheme="minorHAnsi" w:hAnsiTheme="minorHAnsi"/>
                <w:szCs w:val="24"/>
                <w:lang w:val="cy-GB"/>
              </w:rPr>
              <w:t>d</w:t>
            </w:r>
            <w:r w:rsidRPr="00541071">
              <w:rPr>
                <w:rFonts w:asciiTheme="minorHAnsi" w:hAnsiTheme="minorHAnsi"/>
                <w:szCs w:val="24"/>
                <w:lang w:val="cy-GB"/>
              </w:rPr>
              <w:t xml:space="preserve">arparu tystiolaeth </w:t>
            </w:r>
            <w:r w:rsidR="00585D36" w:rsidRPr="00541071">
              <w:rPr>
                <w:rFonts w:asciiTheme="minorHAnsi" w:hAnsiTheme="minorHAnsi"/>
                <w:szCs w:val="24"/>
                <w:lang w:val="cy-GB"/>
              </w:rPr>
              <w:t xml:space="preserve">sy’n </w:t>
            </w:r>
            <w:r w:rsidR="00441377" w:rsidRPr="00541071">
              <w:rPr>
                <w:rFonts w:asciiTheme="minorHAnsi" w:hAnsiTheme="minorHAnsi"/>
                <w:szCs w:val="24"/>
                <w:lang w:val="cy-GB"/>
              </w:rPr>
              <w:t>dangos eich gallu</w:t>
            </w:r>
            <w:r w:rsidRPr="00541071">
              <w:rPr>
                <w:rFonts w:asciiTheme="minorHAnsi" w:hAnsiTheme="minorHAnsi"/>
                <w:szCs w:val="24"/>
                <w:lang w:val="cy-GB"/>
              </w:rPr>
              <w:t xml:space="preserve"> i</w:t>
            </w:r>
            <w:r w:rsidR="000C799C" w:rsidRPr="00541071">
              <w:rPr>
                <w:rFonts w:asciiTheme="minorHAnsi" w:hAnsiTheme="minorHAnsi"/>
                <w:szCs w:val="24"/>
                <w:lang w:val="cy-GB"/>
              </w:rPr>
              <w:t>’w c</w:t>
            </w:r>
            <w:r w:rsidR="001C7F9E" w:rsidRPr="00541071">
              <w:rPr>
                <w:rFonts w:asciiTheme="minorHAnsi" w:hAnsiTheme="minorHAnsi"/>
                <w:szCs w:val="24"/>
                <w:lang w:val="cy-GB"/>
              </w:rPr>
              <w:t>yflawni</w:t>
            </w:r>
            <w:r w:rsidR="005F30F6">
              <w:rPr>
                <w:rFonts w:asciiTheme="minorHAnsi" w:hAnsiTheme="minorHAnsi"/>
                <w:szCs w:val="24"/>
                <w:lang w:val="cy-GB"/>
              </w:rPr>
              <w:t xml:space="preserve">, ac </w:t>
            </w:r>
            <w:r w:rsidR="005F30F6" w:rsidRPr="00541071">
              <w:rPr>
                <w:rFonts w:asciiTheme="minorHAnsi" w:hAnsiTheme="minorHAnsi"/>
                <w:szCs w:val="24"/>
                <w:lang w:val="cy-GB"/>
              </w:rPr>
              <w:t>amlinellu beth sydd gennych i’w gyfrannu i’r swydd.</w:t>
            </w:r>
            <w:r w:rsidR="005F30F6">
              <w:rPr>
                <w:rFonts w:asciiTheme="minorHAnsi" w:hAnsiTheme="minorHAnsi"/>
                <w:szCs w:val="24"/>
                <w:lang w:val="cy-GB"/>
              </w:rPr>
              <w:t xml:space="preserve"> (</w:t>
            </w:r>
            <w:r w:rsidR="005F30F6" w:rsidRPr="00E7362A">
              <w:rPr>
                <w:rFonts w:asciiTheme="minorHAnsi" w:hAnsiTheme="minorHAnsi"/>
                <w:szCs w:val="24"/>
                <w:lang w:val="cy-GB"/>
              </w:rPr>
              <w:t>D</w:t>
            </w:r>
            <w:r w:rsidR="00823BEE" w:rsidRPr="00E7362A">
              <w:rPr>
                <w:rFonts w:asciiTheme="minorHAnsi" w:hAnsiTheme="minorHAnsi"/>
                <w:szCs w:val="24"/>
                <w:lang w:val="cy-GB"/>
              </w:rPr>
              <w:t>atganiad</w:t>
            </w:r>
            <w:r w:rsidRPr="00541071">
              <w:rPr>
                <w:rFonts w:asciiTheme="minorHAnsi" w:hAnsiTheme="minorHAnsi"/>
                <w:szCs w:val="24"/>
                <w:lang w:val="cy-GB"/>
              </w:rPr>
              <w:t xml:space="preserve"> hyd at </w:t>
            </w:r>
            <w:r w:rsidR="00793820" w:rsidRPr="00541071">
              <w:rPr>
                <w:rFonts w:asciiTheme="minorHAnsi" w:hAnsiTheme="minorHAnsi"/>
                <w:szCs w:val="24"/>
                <w:lang w:val="cy-GB"/>
              </w:rPr>
              <w:t>1,0</w:t>
            </w:r>
            <w:r w:rsidRPr="00541071">
              <w:rPr>
                <w:rFonts w:asciiTheme="minorHAnsi" w:hAnsiTheme="minorHAnsi"/>
                <w:szCs w:val="24"/>
                <w:lang w:val="cy-GB"/>
              </w:rPr>
              <w:t>00 gair</w:t>
            </w:r>
            <w:r w:rsidR="00823BEE" w:rsidRPr="00541071">
              <w:rPr>
                <w:rFonts w:asciiTheme="minorHAnsi" w:hAnsiTheme="minorHAnsi"/>
                <w:szCs w:val="24"/>
                <w:lang w:val="cy-GB"/>
              </w:rPr>
              <w:t>)</w:t>
            </w:r>
            <w:r w:rsidRPr="00541071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53DD28C8" w14:textId="2B1A21E9" w:rsidR="009B695F" w:rsidRPr="00541071" w:rsidRDefault="009B695F" w:rsidP="005F30F6">
            <w:pPr>
              <w:jc w:val="left"/>
              <w:rPr>
                <w:rFonts w:asciiTheme="minorHAnsi" w:hAnsiTheme="minorHAnsi"/>
                <w:szCs w:val="24"/>
                <w:lang w:val="cy-GB"/>
              </w:rPr>
            </w:pPr>
          </w:p>
        </w:tc>
      </w:tr>
      <w:tr w:rsidR="00607EC1" w:rsidRPr="00541071" w14:paraId="225FF221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18DAE211" w14:textId="6A15468B" w:rsidR="00607EC1" w:rsidRPr="00541071" w:rsidRDefault="00F23B8E" w:rsidP="000D5F93">
            <w:pPr>
              <w:spacing w:before="240" w:after="240"/>
              <w:jc w:val="left"/>
              <w:rPr>
                <w:rFonts w:asciiTheme="minorHAnsi" w:hAnsiTheme="minorHAnsi"/>
                <w:b/>
                <w:lang w:val="cy-GB"/>
              </w:rPr>
            </w:pPr>
            <w:r w:rsidRPr="00541071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Ychwanegol</w:t>
            </w:r>
          </w:p>
        </w:tc>
        <w:tc>
          <w:tcPr>
            <w:tcW w:w="9109" w:type="dxa"/>
          </w:tcPr>
          <w:p w14:paraId="69B87935" w14:textId="77777777" w:rsidR="009B695F" w:rsidRDefault="009B695F" w:rsidP="002D2F78">
            <w:pPr>
              <w:jc w:val="left"/>
              <w:rPr>
                <w:rFonts w:asciiTheme="minorHAnsi" w:hAnsiTheme="minorHAnsi"/>
                <w:szCs w:val="24"/>
                <w:lang w:val="cy-GB"/>
              </w:rPr>
            </w:pPr>
          </w:p>
          <w:p w14:paraId="0C09FE43" w14:textId="7FB54F84" w:rsidR="00823BEE" w:rsidRPr="002D2F78" w:rsidRDefault="007E51CE" w:rsidP="002D2F78">
            <w:pPr>
              <w:jc w:val="left"/>
              <w:rPr>
                <w:rFonts w:asciiTheme="minorHAnsi" w:hAnsiTheme="minorHAnsi"/>
                <w:szCs w:val="24"/>
                <w:lang w:val="cy-GB"/>
              </w:rPr>
            </w:pPr>
            <w:r w:rsidRPr="00541071">
              <w:rPr>
                <w:rFonts w:asciiTheme="minorHAnsi" w:hAnsiTheme="minorHAnsi"/>
                <w:szCs w:val="24"/>
                <w:lang w:val="cy-GB"/>
              </w:rPr>
              <w:t xml:space="preserve">Cydnabyddir bod hon yn swydd ag iddi gyrifoldebau </w:t>
            </w:r>
            <w:r w:rsidR="000D1D94" w:rsidRPr="00541071">
              <w:rPr>
                <w:rFonts w:asciiTheme="minorHAnsi" w:hAnsiTheme="minorHAnsi"/>
                <w:szCs w:val="24"/>
                <w:lang w:val="cy-GB"/>
              </w:rPr>
              <w:t>penodol ac eang, ac felly c</w:t>
            </w:r>
            <w:r w:rsidR="00823BEE" w:rsidRPr="00541071">
              <w:rPr>
                <w:rFonts w:asciiTheme="minorHAnsi" w:hAnsiTheme="minorHAnsi"/>
                <w:szCs w:val="24"/>
                <w:lang w:val="cy-GB"/>
              </w:rPr>
              <w:t xml:space="preserve">roesewir ymholiadau anffurfiol </w:t>
            </w:r>
            <w:r w:rsidR="000A4EA7" w:rsidRPr="00541071">
              <w:rPr>
                <w:rFonts w:asciiTheme="minorHAnsi" w:hAnsiTheme="minorHAnsi"/>
                <w:szCs w:val="24"/>
                <w:lang w:val="cy-GB"/>
              </w:rPr>
              <w:t>os hoffech drafod g</w:t>
            </w:r>
            <w:r w:rsidR="000D1D94" w:rsidRPr="00541071">
              <w:rPr>
                <w:rFonts w:asciiTheme="minorHAnsi" w:hAnsiTheme="minorHAnsi"/>
                <w:szCs w:val="24"/>
                <w:lang w:val="cy-GB"/>
              </w:rPr>
              <w:t>ofynion y swydd</w:t>
            </w:r>
            <w:r w:rsidR="00D22143" w:rsidRPr="00541071">
              <w:rPr>
                <w:rFonts w:asciiTheme="minorHAnsi" w:hAnsiTheme="minorHAnsi"/>
                <w:szCs w:val="24"/>
                <w:lang w:val="cy-GB"/>
              </w:rPr>
              <w:t xml:space="preserve">. Gellir cyfeirio rhain </w:t>
            </w:r>
            <w:r w:rsidR="009F564A" w:rsidRPr="00541071">
              <w:rPr>
                <w:rFonts w:asciiTheme="minorHAnsi" w:hAnsiTheme="minorHAnsi"/>
                <w:szCs w:val="24"/>
                <w:lang w:val="cy-GB"/>
              </w:rPr>
              <w:t xml:space="preserve">trwy ebost </w:t>
            </w:r>
            <w:r w:rsidR="002576F1" w:rsidRPr="00541071">
              <w:rPr>
                <w:rFonts w:asciiTheme="minorHAnsi" w:hAnsiTheme="minorHAnsi"/>
                <w:szCs w:val="24"/>
                <w:lang w:val="cy-GB"/>
              </w:rPr>
              <w:t>–</w:t>
            </w:r>
            <w:r w:rsidR="000A4EA7" w:rsidRPr="00541071">
              <w:rPr>
                <w:rFonts w:asciiTheme="minorHAnsi" w:hAnsiTheme="minorHAnsi"/>
                <w:szCs w:val="24"/>
                <w:lang w:val="cy-GB"/>
              </w:rPr>
              <w:t xml:space="preserve">yn y lle cyntaf </w:t>
            </w:r>
            <w:r w:rsidR="002576F1" w:rsidRPr="00541071">
              <w:rPr>
                <w:rFonts w:asciiTheme="minorHAnsi" w:hAnsiTheme="minorHAnsi"/>
                <w:szCs w:val="24"/>
                <w:lang w:val="cy-GB"/>
              </w:rPr>
              <w:t xml:space="preserve">– </w:t>
            </w:r>
            <w:r w:rsidR="00823BEE" w:rsidRPr="00541071">
              <w:rPr>
                <w:rFonts w:asciiTheme="minorHAnsi" w:hAnsiTheme="minorHAnsi"/>
                <w:szCs w:val="24"/>
                <w:lang w:val="cy-GB"/>
              </w:rPr>
              <w:t xml:space="preserve">at </w:t>
            </w:r>
            <w:r w:rsidR="00216A00">
              <w:rPr>
                <w:rFonts w:asciiTheme="minorHAnsi" w:hAnsiTheme="minorHAnsi"/>
                <w:szCs w:val="24"/>
                <w:lang w:val="cy-GB"/>
              </w:rPr>
              <w:t xml:space="preserve">Mr. </w:t>
            </w:r>
            <w:r w:rsidR="00823BEE" w:rsidRPr="00541071">
              <w:rPr>
                <w:rFonts w:asciiTheme="minorHAnsi" w:hAnsiTheme="minorHAnsi"/>
                <w:szCs w:val="24"/>
                <w:lang w:val="cy-GB"/>
              </w:rPr>
              <w:t>Iestyn Llwyd</w:t>
            </w:r>
            <w:r w:rsidR="002F68A1" w:rsidRPr="00541071">
              <w:rPr>
                <w:rFonts w:asciiTheme="minorHAnsi" w:hAnsiTheme="minorHAnsi"/>
                <w:szCs w:val="24"/>
                <w:lang w:val="cy-GB"/>
              </w:rPr>
              <w:t xml:space="preserve"> (</w:t>
            </w:r>
            <w:r w:rsidR="00823BEE" w:rsidRPr="00541071">
              <w:rPr>
                <w:rFonts w:asciiTheme="minorHAnsi" w:hAnsiTheme="minorHAnsi"/>
                <w:szCs w:val="24"/>
                <w:lang w:val="cy-GB"/>
              </w:rPr>
              <w:t>Pennaeth Dysgu Cymraeg Ardal Bae Abertawe</w:t>
            </w:r>
            <w:r w:rsidR="002F68A1" w:rsidRPr="00541071">
              <w:rPr>
                <w:rFonts w:asciiTheme="minorHAnsi" w:hAnsiTheme="minorHAnsi"/>
                <w:szCs w:val="24"/>
                <w:lang w:val="cy-GB"/>
              </w:rPr>
              <w:t>)</w:t>
            </w:r>
            <w:r w:rsidR="00823BEE" w:rsidRPr="00541071">
              <w:rPr>
                <w:rFonts w:asciiTheme="minorHAnsi" w:hAnsiTheme="minorHAnsi"/>
                <w:szCs w:val="24"/>
                <w:lang w:val="cy-GB"/>
              </w:rPr>
              <w:t xml:space="preserve">: </w:t>
            </w:r>
            <w:hyperlink r:id="rId9" w:history="1">
              <w:r w:rsidR="00823BEE" w:rsidRPr="00541071">
                <w:rPr>
                  <w:rStyle w:val="Hyperlink"/>
                  <w:rFonts w:asciiTheme="minorHAnsi" w:hAnsiTheme="minorHAnsi"/>
                  <w:szCs w:val="24"/>
                  <w:lang w:val="cy-GB"/>
                </w:rPr>
                <w:t>i.llwyd@abertawe.ac.uk</w:t>
              </w:r>
            </w:hyperlink>
            <w:r w:rsidR="00823BEE" w:rsidRPr="00541071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2C39041F" w14:textId="24AA52E1" w:rsidR="00BD1194" w:rsidRPr="00541071" w:rsidRDefault="00BD1194" w:rsidP="005D74DB">
            <w:pPr>
              <w:rPr>
                <w:rFonts w:asciiTheme="minorHAnsi" w:hAnsiTheme="minorHAnsi"/>
                <w:sz w:val="22"/>
                <w:szCs w:val="22"/>
                <w:lang w:val="cy-GB"/>
              </w:rPr>
            </w:pPr>
          </w:p>
        </w:tc>
      </w:tr>
    </w:tbl>
    <w:p w14:paraId="7F4F4AD8" w14:textId="68C5B21A" w:rsidR="00F23B8E" w:rsidRPr="00541071" w:rsidRDefault="00F23B8E" w:rsidP="00F23B8E">
      <w:pPr>
        <w:spacing w:before="100" w:beforeAutospacing="1" w:after="100" w:afterAutospacing="1"/>
        <w:jc w:val="center"/>
        <w:rPr>
          <w:lang w:val="cy-GB"/>
        </w:rPr>
      </w:pPr>
      <w:r w:rsidRPr="00541071">
        <w:rPr>
          <w:rFonts w:ascii="Calibri" w:hAnsi="Calibri"/>
          <w:b/>
          <w:noProof/>
          <w:szCs w:val="24"/>
          <w:lang w:val="cy-GB"/>
        </w:rPr>
        <w:lastRenderedPageBreak/>
        <w:drawing>
          <wp:inline distT="0" distB="0" distL="0" distR="0" wp14:anchorId="1FF730F0" wp14:editId="156D99C4">
            <wp:extent cx="1708386" cy="720725"/>
            <wp:effectExtent l="0" t="0" r="6350" b="3175"/>
            <wp:docPr id="3" name="Picture 3" descr="Academi Hywel Teifi [RGB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i Hywel Teifi [RGB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61" cy="7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071">
        <w:rPr>
          <w:noProof/>
          <w:lang w:val="cy-GB"/>
        </w:rPr>
        <w:drawing>
          <wp:inline distT="0" distB="0" distL="0" distR="0" wp14:anchorId="204952C1" wp14:editId="37F87E45">
            <wp:extent cx="1899055" cy="56673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DCABA lliw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96" cy="6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89FCC" w14:textId="13EBB6C1" w:rsidR="003A6CD1" w:rsidRPr="00541071" w:rsidRDefault="00F23B8E" w:rsidP="00703D00">
      <w:pPr>
        <w:spacing w:before="100" w:beforeAutospacing="1" w:after="100" w:afterAutospacing="1"/>
        <w:ind w:firstLine="720"/>
        <w:rPr>
          <w:lang w:val="cy-GB"/>
        </w:rPr>
      </w:pPr>
      <w:r w:rsidRPr="00541071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558E4D34" wp14:editId="3D43B5CE">
            <wp:simplePos x="0" y="0"/>
            <wp:positionH relativeFrom="column">
              <wp:posOffset>163195</wp:posOffset>
            </wp:positionH>
            <wp:positionV relativeFrom="paragraph">
              <wp:posOffset>31750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 w:rsidRPr="00541071">
        <w:rPr>
          <w:lang w:val="cy-GB"/>
        </w:rPr>
        <w:tab/>
      </w:r>
      <w:r w:rsidR="00703D00" w:rsidRPr="00541071">
        <w:rPr>
          <w:lang w:val="cy-GB"/>
        </w:rPr>
        <w:tab/>
      </w:r>
      <w:r w:rsidR="00032111" w:rsidRPr="00541071">
        <w:rPr>
          <w:noProof/>
          <w:lang w:val="cy-GB"/>
        </w:rPr>
        <w:drawing>
          <wp:inline distT="0" distB="0" distL="0" distR="0" wp14:anchorId="2F718DAB" wp14:editId="3254ACBE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 w:rsidRPr="00541071">
        <w:rPr>
          <w:lang w:val="cy-GB"/>
        </w:rPr>
        <w:tab/>
      </w:r>
      <w:r w:rsidR="00597F67" w:rsidRPr="00541071">
        <w:rPr>
          <w:lang w:val="cy-GB"/>
        </w:rPr>
        <w:tab/>
      </w:r>
      <w:r w:rsidR="00703D00" w:rsidRPr="00541071">
        <w:rPr>
          <w:lang w:val="cy-GB"/>
        </w:rPr>
        <w:tab/>
      </w:r>
      <w:r w:rsidR="00703D00" w:rsidRPr="00541071">
        <w:rPr>
          <w:lang w:val="cy-GB"/>
        </w:rPr>
        <w:tab/>
      </w:r>
      <w:r w:rsidR="00B91EE8" w:rsidRPr="00541071">
        <w:rPr>
          <w:noProof/>
          <w:lang w:val="cy-GB"/>
        </w:rPr>
        <w:drawing>
          <wp:inline distT="0" distB="0" distL="0" distR="0" wp14:anchorId="7573C3C5" wp14:editId="752A5918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4C6F9" w14:textId="77777777" w:rsidR="00823BEE" w:rsidRPr="00541071" w:rsidRDefault="00823BEE" w:rsidP="00EC37E6">
      <w:pPr>
        <w:spacing w:before="100" w:beforeAutospacing="1" w:after="100" w:afterAutospacing="1"/>
        <w:rPr>
          <w:lang w:val="cy-GB"/>
        </w:rPr>
      </w:pPr>
    </w:p>
    <w:p w14:paraId="5ABAE45F" w14:textId="77777777" w:rsidR="00541071" w:rsidRPr="00541071" w:rsidRDefault="00541071">
      <w:pPr>
        <w:spacing w:before="100" w:beforeAutospacing="1" w:after="100" w:afterAutospacing="1"/>
        <w:rPr>
          <w:lang w:val="cy-GB"/>
        </w:rPr>
      </w:pPr>
    </w:p>
    <w:sectPr w:rsidR="00541071" w:rsidRPr="00541071" w:rsidSect="000E6FC6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3495" w14:textId="77777777" w:rsidR="00002389" w:rsidRDefault="00002389" w:rsidP="00C968EB">
      <w:pPr>
        <w:spacing w:line="240" w:lineRule="auto"/>
      </w:pPr>
      <w:r>
        <w:separator/>
      </w:r>
    </w:p>
  </w:endnote>
  <w:endnote w:type="continuationSeparator" w:id="0">
    <w:p w14:paraId="48FF766B" w14:textId="77777777" w:rsidR="00002389" w:rsidRDefault="00002389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ifry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1531FE73" w14:textId="77777777" w:rsidR="003A6CD1" w:rsidRPr="0009608F" w:rsidRDefault="003A6CD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D1E9C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D1E9C">
              <w:rPr>
                <w:b/>
                <w:bCs/>
                <w:noProof/>
                <w:sz w:val="18"/>
                <w:szCs w:val="18"/>
              </w:rPr>
              <w:t>4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FB5061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4ABC" w14:textId="77777777" w:rsidR="00002389" w:rsidRDefault="00002389" w:rsidP="00C968EB">
      <w:pPr>
        <w:spacing w:line="240" w:lineRule="auto"/>
      </w:pPr>
      <w:r>
        <w:separator/>
      </w:r>
    </w:p>
  </w:footnote>
  <w:footnote w:type="continuationSeparator" w:id="0">
    <w:p w14:paraId="7997C62A" w14:textId="77777777" w:rsidR="00002389" w:rsidRDefault="00002389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382997"/>
    <w:multiLevelType w:val="hybridMultilevel"/>
    <w:tmpl w:val="98AC7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10085"/>
    <w:multiLevelType w:val="hybridMultilevel"/>
    <w:tmpl w:val="1B0E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ADC"/>
    <w:multiLevelType w:val="hybridMultilevel"/>
    <w:tmpl w:val="DA50C92A"/>
    <w:lvl w:ilvl="0" w:tplc="1A36E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7D9"/>
    <w:multiLevelType w:val="multilevel"/>
    <w:tmpl w:val="3F2A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2422E"/>
    <w:multiLevelType w:val="hybridMultilevel"/>
    <w:tmpl w:val="1C88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F742F"/>
    <w:multiLevelType w:val="hybridMultilevel"/>
    <w:tmpl w:val="F3443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66A86"/>
    <w:multiLevelType w:val="hybridMultilevel"/>
    <w:tmpl w:val="2D765142"/>
    <w:lvl w:ilvl="0" w:tplc="1CBE0D3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C5A8C"/>
    <w:multiLevelType w:val="hybridMultilevel"/>
    <w:tmpl w:val="1200E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A7A08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5F39"/>
    <w:multiLevelType w:val="hybridMultilevel"/>
    <w:tmpl w:val="680C2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B64C5B"/>
    <w:multiLevelType w:val="hybridMultilevel"/>
    <w:tmpl w:val="3A1485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D2956"/>
    <w:multiLevelType w:val="multilevel"/>
    <w:tmpl w:val="24C4D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D2E60"/>
    <w:multiLevelType w:val="hybridMultilevel"/>
    <w:tmpl w:val="98AC7C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A0D4F"/>
    <w:multiLevelType w:val="multilevel"/>
    <w:tmpl w:val="918AD3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5B429D"/>
    <w:multiLevelType w:val="hybridMultilevel"/>
    <w:tmpl w:val="F32C7E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3B2B3B"/>
    <w:multiLevelType w:val="hybridMultilevel"/>
    <w:tmpl w:val="43AA1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35273"/>
    <w:multiLevelType w:val="multilevel"/>
    <w:tmpl w:val="9600E7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74138"/>
    <w:multiLevelType w:val="hybridMultilevel"/>
    <w:tmpl w:val="EE90B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57563"/>
    <w:multiLevelType w:val="hybridMultilevel"/>
    <w:tmpl w:val="68A84DFC"/>
    <w:lvl w:ilvl="0" w:tplc="DB2CAA9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D325D4"/>
    <w:multiLevelType w:val="hybridMultilevel"/>
    <w:tmpl w:val="CED6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D22FA"/>
    <w:multiLevelType w:val="hybridMultilevel"/>
    <w:tmpl w:val="EE1A0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852408A"/>
    <w:multiLevelType w:val="hybridMultilevel"/>
    <w:tmpl w:val="98AC7C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D3CB3"/>
    <w:multiLevelType w:val="hybridMultilevel"/>
    <w:tmpl w:val="D1BA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483E"/>
    <w:multiLevelType w:val="hybridMultilevel"/>
    <w:tmpl w:val="7FD6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45102"/>
    <w:multiLevelType w:val="singleLevel"/>
    <w:tmpl w:val="08090001"/>
    <w:lvl w:ilvl="0">
      <w:start w:val="1"/>
      <w:numFmt w:val="bullet"/>
      <w:pStyle w:val="WelshLevel1numb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5A7472"/>
    <w:multiLevelType w:val="hybridMultilevel"/>
    <w:tmpl w:val="315CD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90DFC"/>
    <w:multiLevelType w:val="multilevel"/>
    <w:tmpl w:val="65FE4A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A52A43"/>
    <w:multiLevelType w:val="hybridMultilevel"/>
    <w:tmpl w:val="57D05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2456FB"/>
    <w:multiLevelType w:val="hybridMultilevel"/>
    <w:tmpl w:val="43AA1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40677">
    <w:abstractNumId w:val="29"/>
  </w:num>
  <w:num w:numId="2" w16cid:durableId="1652824782">
    <w:abstractNumId w:val="15"/>
  </w:num>
  <w:num w:numId="3" w16cid:durableId="1984501388">
    <w:abstractNumId w:val="24"/>
  </w:num>
  <w:num w:numId="4" w16cid:durableId="2012179242">
    <w:abstractNumId w:val="11"/>
  </w:num>
  <w:num w:numId="5" w16cid:durableId="1530293157">
    <w:abstractNumId w:val="27"/>
  </w:num>
  <w:num w:numId="6" w16cid:durableId="345593537">
    <w:abstractNumId w:val="6"/>
  </w:num>
  <w:num w:numId="7" w16cid:durableId="731080567">
    <w:abstractNumId w:val="22"/>
  </w:num>
  <w:num w:numId="8" w16cid:durableId="1739285641">
    <w:abstractNumId w:val="32"/>
  </w:num>
  <w:num w:numId="9" w16cid:durableId="449059473">
    <w:abstractNumId w:val="7"/>
  </w:num>
  <w:num w:numId="10" w16cid:durableId="470681126">
    <w:abstractNumId w:val="14"/>
  </w:num>
  <w:num w:numId="11" w16cid:durableId="709113374">
    <w:abstractNumId w:val="0"/>
  </w:num>
  <w:num w:numId="12" w16cid:durableId="1451049626">
    <w:abstractNumId w:val="25"/>
  </w:num>
  <w:num w:numId="13" w16cid:durableId="1137140738">
    <w:abstractNumId w:val="1"/>
  </w:num>
  <w:num w:numId="14" w16cid:durableId="212162873">
    <w:abstractNumId w:val="2"/>
  </w:num>
  <w:num w:numId="15" w16cid:durableId="1199050049">
    <w:abstractNumId w:val="3"/>
  </w:num>
  <w:num w:numId="16" w16cid:durableId="1598515217">
    <w:abstractNumId w:val="4"/>
  </w:num>
  <w:num w:numId="17" w16cid:durableId="1264653714">
    <w:abstractNumId w:val="12"/>
  </w:num>
  <w:num w:numId="18" w16cid:durableId="1986737060">
    <w:abstractNumId w:val="13"/>
  </w:num>
  <w:num w:numId="19" w16cid:durableId="800729605">
    <w:abstractNumId w:val="9"/>
  </w:num>
  <w:num w:numId="20" w16cid:durableId="670303432">
    <w:abstractNumId w:val="28"/>
  </w:num>
  <w:num w:numId="21" w16cid:durableId="1462386149">
    <w:abstractNumId w:val="10"/>
  </w:num>
  <w:num w:numId="22" w16cid:durableId="862354932">
    <w:abstractNumId w:val="5"/>
  </w:num>
  <w:num w:numId="23" w16cid:durableId="761027238">
    <w:abstractNumId w:val="26"/>
  </w:num>
  <w:num w:numId="24" w16cid:durableId="1425566978">
    <w:abstractNumId w:val="17"/>
  </w:num>
  <w:num w:numId="25" w16cid:durableId="1400177122">
    <w:abstractNumId w:val="30"/>
  </w:num>
  <w:num w:numId="26" w16cid:durableId="661785308">
    <w:abstractNumId w:val="19"/>
  </w:num>
  <w:num w:numId="27" w16cid:durableId="844513394">
    <w:abstractNumId w:val="33"/>
  </w:num>
  <w:num w:numId="28" w16cid:durableId="868421105">
    <w:abstractNumId w:val="20"/>
  </w:num>
  <w:num w:numId="29" w16cid:durableId="497694402">
    <w:abstractNumId w:val="23"/>
  </w:num>
  <w:num w:numId="30" w16cid:durableId="1081177971">
    <w:abstractNumId w:val="8"/>
  </w:num>
  <w:num w:numId="31" w16cid:durableId="647057562">
    <w:abstractNumId w:val="16"/>
  </w:num>
  <w:num w:numId="32" w16cid:durableId="651837412">
    <w:abstractNumId w:val="31"/>
  </w:num>
  <w:num w:numId="33" w16cid:durableId="1241520617">
    <w:abstractNumId w:val="21"/>
  </w:num>
  <w:num w:numId="34" w16cid:durableId="186929175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2389"/>
    <w:rsid w:val="00003A9F"/>
    <w:rsid w:val="0000597A"/>
    <w:rsid w:val="000125AF"/>
    <w:rsid w:val="00013745"/>
    <w:rsid w:val="000215F2"/>
    <w:rsid w:val="000309C6"/>
    <w:rsid w:val="00031ACF"/>
    <w:rsid w:val="00032111"/>
    <w:rsid w:val="00041768"/>
    <w:rsid w:val="00041C59"/>
    <w:rsid w:val="00044209"/>
    <w:rsid w:val="00045410"/>
    <w:rsid w:val="000471F6"/>
    <w:rsid w:val="000478EB"/>
    <w:rsid w:val="00052ED8"/>
    <w:rsid w:val="00056648"/>
    <w:rsid w:val="00057D75"/>
    <w:rsid w:val="00057DC9"/>
    <w:rsid w:val="0006338A"/>
    <w:rsid w:val="00067D94"/>
    <w:rsid w:val="00073847"/>
    <w:rsid w:val="00075AD1"/>
    <w:rsid w:val="00083639"/>
    <w:rsid w:val="0009608F"/>
    <w:rsid w:val="00096D40"/>
    <w:rsid w:val="000A017A"/>
    <w:rsid w:val="000A0A32"/>
    <w:rsid w:val="000A1F09"/>
    <w:rsid w:val="000A2B03"/>
    <w:rsid w:val="000A4EA7"/>
    <w:rsid w:val="000C032E"/>
    <w:rsid w:val="000C6FD7"/>
    <w:rsid w:val="000C7627"/>
    <w:rsid w:val="000C799C"/>
    <w:rsid w:val="000D1D94"/>
    <w:rsid w:val="000D4150"/>
    <w:rsid w:val="000D4940"/>
    <w:rsid w:val="000D7847"/>
    <w:rsid w:val="000E5E21"/>
    <w:rsid w:val="000E6FC6"/>
    <w:rsid w:val="00100B79"/>
    <w:rsid w:val="001020B5"/>
    <w:rsid w:val="00102EC3"/>
    <w:rsid w:val="001056D6"/>
    <w:rsid w:val="00105D8C"/>
    <w:rsid w:val="00114408"/>
    <w:rsid w:val="00116227"/>
    <w:rsid w:val="00122464"/>
    <w:rsid w:val="00130817"/>
    <w:rsid w:val="001316E0"/>
    <w:rsid w:val="00136537"/>
    <w:rsid w:val="00145FEC"/>
    <w:rsid w:val="001467E2"/>
    <w:rsid w:val="00146CD8"/>
    <w:rsid w:val="001518DB"/>
    <w:rsid w:val="00153985"/>
    <w:rsid w:val="0015453D"/>
    <w:rsid w:val="001546AB"/>
    <w:rsid w:val="00156570"/>
    <w:rsid w:val="00157A1F"/>
    <w:rsid w:val="00164ED5"/>
    <w:rsid w:val="0016551B"/>
    <w:rsid w:val="00166B5E"/>
    <w:rsid w:val="00166BD2"/>
    <w:rsid w:val="00171929"/>
    <w:rsid w:val="0017396B"/>
    <w:rsid w:val="00174E42"/>
    <w:rsid w:val="00177F4E"/>
    <w:rsid w:val="00180DBB"/>
    <w:rsid w:val="0018394B"/>
    <w:rsid w:val="00184232"/>
    <w:rsid w:val="00191023"/>
    <w:rsid w:val="00192C84"/>
    <w:rsid w:val="00194F27"/>
    <w:rsid w:val="001B47A9"/>
    <w:rsid w:val="001B5843"/>
    <w:rsid w:val="001B63F3"/>
    <w:rsid w:val="001C167C"/>
    <w:rsid w:val="001C3B26"/>
    <w:rsid w:val="001C7D87"/>
    <w:rsid w:val="001C7DD1"/>
    <w:rsid w:val="001C7F9E"/>
    <w:rsid w:val="001D1526"/>
    <w:rsid w:val="001D3E13"/>
    <w:rsid w:val="001E1D09"/>
    <w:rsid w:val="00202633"/>
    <w:rsid w:val="002029C1"/>
    <w:rsid w:val="002035A5"/>
    <w:rsid w:val="00206C5E"/>
    <w:rsid w:val="00211599"/>
    <w:rsid w:val="00212A33"/>
    <w:rsid w:val="00212E08"/>
    <w:rsid w:val="00216A00"/>
    <w:rsid w:val="002266A6"/>
    <w:rsid w:val="002328F2"/>
    <w:rsid w:val="00233347"/>
    <w:rsid w:val="00233F21"/>
    <w:rsid w:val="002359E5"/>
    <w:rsid w:val="002412E4"/>
    <w:rsid w:val="00241782"/>
    <w:rsid w:val="0024288D"/>
    <w:rsid w:val="002428AB"/>
    <w:rsid w:val="00252BDC"/>
    <w:rsid w:val="00254E9E"/>
    <w:rsid w:val="002576F1"/>
    <w:rsid w:val="00260115"/>
    <w:rsid w:val="00260799"/>
    <w:rsid w:val="00260912"/>
    <w:rsid w:val="00260AC6"/>
    <w:rsid w:val="0026236D"/>
    <w:rsid w:val="002664DC"/>
    <w:rsid w:val="00271163"/>
    <w:rsid w:val="00273CCF"/>
    <w:rsid w:val="002742F8"/>
    <w:rsid w:val="00290918"/>
    <w:rsid w:val="002910EA"/>
    <w:rsid w:val="00296E2D"/>
    <w:rsid w:val="002978DC"/>
    <w:rsid w:val="002A3E38"/>
    <w:rsid w:val="002A40DD"/>
    <w:rsid w:val="002B08D5"/>
    <w:rsid w:val="002B764C"/>
    <w:rsid w:val="002C06B6"/>
    <w:rsid w:val="002C32C6"/>
    <w:rsid w:val="002C481E"/>
    <w:rsid w:val="002C5895"/>
    <w:rsid w:val="002C73CC"/>
    <w:rsid w:val="002C7D99"/>
    <w:rsid w:val="002D0DDE"/>
    <w:rsid w:val="002D2F78"/>
    <w:rsid w:val="002D36AB"/>
    <w:rsid w:val="002D4D90"/>
    <w:rsid w:val="002E1DFF"/>
    <w:rsid w:val="002E4239"/>
    <w:rsid w:val="002E4D3E"/>
    <w:rsid w:val="002F1077"/>
    <w:rsid w:val="002F10CE"/>
    <w:rsid w:val="002F6746"/>
    <w:rsid w:val="002F68A1"/>
    <w:rsid w:val="00305900"/>
    <w:rsid w:val="00305CDF"/>
    <w:rsid w:val="00307DD4"/>
    <w:rsid w:val="003128D4"/>
    <w:rsid w:val="00315A15"/>
    <w:rsid w:val="00315B70"/>
    <w:rsid w:val="00320D98"/>
    <w:rsid w:val="00322D0B"/>
    <w:rsid w:val="00333500"/>
    <w:rsid w:val="00333746"/>
    <w:rsid w:val="00333E9B"/>
    <w:rsid w:val="003403F7"/>
    <w:rsid w:val="003414F2"/>
    <w:rsid w:val="00343462"/>
    <w:rsid w:val="00343890"/>
    <w:rsid w:val="00346145"/>
    <w:rsid w:val="00347462"/>
    <w:rsid w:val="0034753E"/>
    <w:rsid w:val="0035039A"/>
    <w:rsid w:val="003529EB"/>
    <w:rsid w:val="003556F4"/>
    <w:rsid w:val="00363310"/>
    <w:rsid w:val="00365526"/>
    <w:rsid w:val="00372510"/>
    <w:rsid w:val="003812E5"/>
    <w:rsid w:val="00381EF9"/>
    <w:rsid w:val="00381FE5"/>
    <w:rsid w:val="00384E5C"/>
    <w:rsid w:val="00391403"/>
    <w:rsid w:val="00393054"/>
    <w:rsid w:val="003A2833"/>
    <w:rsid w:val="003A2F91"/>
    <w:rsid w:val="003A4356"/>
    <w:rsid w:val="003A4E26"/>
    <w:rsid w:val="003A61ED"/>
    <w:rsid w:val="003A67FB"/>
    <w:rsid w:val="003A6CD1"/>
    <w:rsid w:val="003B2354"/>
    <w:rsid w:val="003B5487"/>
    <w:rsid w:val="003B6BA9"/>
    <w:rsid w:val="003B7784"/>
    <w:rsid w:val="003B7A22"/>
    <w:rsid w:val="003F05A7"/>
    <w:rsid w:val="00402B41"/>
    <w:rsid w:val="0040418E"/>
    <w:rsid w:val="00411795"/>
    <w:rsid w:val="00423C6E"/>
    <w:rsid w:val="004245A1"/>
    <w:rsid w:val="00424B16"/>
    <w:rsid w:val="00425D37"/>
    <w:rsid w:val="0042687D"/>
    <w:rsid w:val="00431BB4"/>
    <w:rsid w:val="0043398F"/>
    <w:rsid w:val="00440E55"/>
    <w:rsid w:val="00441377"/>
    <w:rsid w:val="00441CFA"/>
    <w:rsid w:val="00452C0B"/>
    <w:rsid w:val="004541A5"/>
    <w:rsid w:val="00461A99"/>
    <w:rsid w:val="004641BC"/>
    <w:rsid w:val="00464407"/>
    <w:rsid w:val="00465A16"/>
    <w:rsid w:val="00466B84"/>
    <w:rsid w:val="004714BA"/>
    <w:rsid w:val="004716E7"/>
    <w:rsid w:val="00482C61"/>
    <w:rsid w:val="00486D03"/>
    <w:rsid w:val="0049649D"/>
    <w:rsid w:val="004A78D9"/>
    <w:rsid w:val="004B0BEE"/>
    <w:rsid w:val="004B0C32"/>
    <w:rsid w:val="004B135C"/>
    <w:rsid w:val="004B35E2"/>
    <w:rsid w:val="004B5FE9"/>
    <w:rsid w:val="004C1B03"/>
    <w:rsid w:val="004C62F4"/>
    <w:rsid w:val="004C6BBE"/>
    <w:rsid w:val="004D02F1"/>
    <w:rsid w:val="004D1721"/>
    <w:rsid w:val="004D1EC0"/>
    <w:rsid w:val="004E0A8E"/>
    <w:rsid w:val="004F3A7B"/>
    <w:rsid w:val="004F55E6"/>
    <w:rsid w:val="00502449"/>
    <w:rsid w:val="00502939"/>
    <w:rsid w:val="005046A4"/>
    <w:rsid w:val="00512240"/>
    <w:rsid w:val="0052560E"/>
    <w:rsid w:val="00525B03"/>
    <w:rsid w:val="00534D84"/>
    <w:rsid w:val="00534E7E"/>
    <w:rsid w:val="00535C56"/>
    <w:rsid w:val="00541071"/>
    <w:rsid w:val="005421CD"/>
    <w:rsid w:val="00554538"/>
    <w:rsid w:val="00561901"/>
    <w:rsid w:val="0056372B"/>
    <w:rsid w:val="00567608"/>
    <w:rsid w:val="005701D8"/>
    <w:rsid w:val="005717A3"/>
    <w:rsid w:val="00573A45"/>
    <w:rsid w:val="00574360"/>
    <w:rsid w:val="00575503"/>
    <w:rsid w:val="00576F8D"/>
    <w:rsid w:val="00581307"/>
    <w:rsid w:val="005816EA"/>
    <w:rsid w:val="005819B5"/>
    <w:rsid w:val="00582A3A"/>
    <w:rsid w:val="00585D36"/>
    <w:rsid w:val="00587CE3"/>
    <w:rsid w:val="005915FE"/>
    <w:rsid w:val="00592F36"/>
    <w:rsid w:val="00597F67"/>
    <w:rsid w:val="005A46C4"/>
    <w:rsid w:val="005B2E6E"/>
    <w:rsid w:val="005C1D6F"/>
    <w:rsid w:val="005C37D4"/>
    <w:rsid w:val="005C4D73"/>
    <w:rsid w:val="005C5A1C"/>
    <w:rsid w:val="005D1E9C"/>
    <w:rsid w:val="005D74DB"/>
    <w:rsid w:val="005E4407"/>
    <w:rsid w:val="005F30F6"/>
    <w:rsid w:val="005F5AEB"/>
    <w:rsid w:val="005F7C7D"/>
    <w:rsid w:val="0060094B"/>
    <w:rsid w:val="00601312"/>
    <w:rsid w:val="006026BC"/>
    <w:rsid w:val="00603529"/>
    <w:rsid w:val="00607EC1"/>
    <w:rsid w:val="006131CF"/>
    <w:rsid w:val="00616902"/>
    <w:rsid w:val="00620305"/>
    <w:rsid w:val="00625259"/>
    <w:rsid w:val="0062545A"/>
    <w:rsid w:val="00626861"/>
    <w:rsid w:val="00626E4F"/>
    <w:rsid w:val="00635276"/>
    <w:rsid w:val="00637C74"/>
    <w:rsid w:val="0064784C"/>
    <w:rsid w:val="006534C1"/>
    <w:rsid w:val="006634CC"/>
    <w:rsid w:val="00665B97"/>
    <w:rsid w:val="00667176"/>
    <w:rsid w:val="00674B21"/>
    <w:rsid w:val="00675A17"/>
    <w:rsid w:val="0068015D"/>
    <w:rsid w:val="00680860"/>
    <w:rsid w:val="00681361"/>
    <w:rsid w:val="00687443"/>
    <w:rsid w:val="00692330"/>
    <w:rsid w:val="006929DA"/>
    <w:rsid w:val="00694417"/>
    <w:rsid w:val="00696A5B"/>
    <w:rsid w:val="006A4CFC"/>
    <w:rsid w:val="006B363E"/>
    <w:rsid w:val="006B3DC3"/>
    <w:rsid w:val="006B4D59"/>
    <w:rsid w:val="006C52C1"/>
    <w:rsid w:val="006D6147"/>
    <w:rsid w:val="006D65B1"/>
    <w:rsid w:val="006E0C67"/>
    <w:rsid w:val="006E2E96"/>
    <w:rsid w:val="006E5900"/>
    <w:rsid w:val="006E7E02"/>
    <w:rsid w:val="006F2685"/>
    <w:rsid w:val="006F318D"/>
    <w:rsid w:val="006F5FF1"/>
    <w:rsid w:val="00703930"/>
    <w:rsid w:val="00703D00"/>
    <w:rsid w:val="00710D57"/>
    <w:rsid w:val="007117A1"/>
    <w:rsid w:val="00712912"/>
    <w:rsid w:val="00721101"/>
    <w:rsid w:val="007221D4"/>
    <w:rsid w:val="007241F0"/>
    <w:rsid w:val="00724E14"/>
    <w:rsid w:val="00732F5B"/>
    <w:rsid w:val="00735118"/>
    <w:rsid w:val="007351A6"/>
    <w:rsid w:val="0074447A"/>
    <w:rsid w:val="00746D12"/>
    <w:rsid w:val="00746D69"/>
    <w:rsid w:val="00756291"/>
    <w:rsid w:val="00761195"/>
    <w:rsid w:val="007678C8"/>
    <w:rsid w:val="0077392A"/>
    <w:rsid w:val="00774D92"/>
    <w:rsid w:val="00777596"/>
    <w:rsid w:val="00790AC8"/>
    <w:rsid w:val="00793212"/>
    <w:rsid w:val="00793820"/>
    <w:rsid w:val="00793B7F"/>
    <w:rsid w:val="00795733"/>
    <w:rsid w:val="00796156"/>
    <w:rsid w:val="007977C1"/>
    <w:rsid w:val="007A20EA"/>
    <w:rsid w:val="007A47FF"/>
    <w:rsid w:val="007A7635"/>
    <w:rsid w:val="007B0179"/>
    <w:rsid w:val="007B2F44"/>
    <w:rsid w:val="007B5C73"/>
    <w:rsid w:val="007B651D"/>
    <w:rsid w:val="007C4379"/>
    <w:rsid w:val="007C6D08"/>
    <w:rsid w:val="007C74FB"/>
    <w:rsid w:val="007C772E"/>
    <w:rsid w:val="007D1FA8"/>
    <w:rsid w:val="007D4FEA"/>
    <w:rsid w:val="007D593D"/>
    <w:rsid w:val="007E51CE"/>
    <w:rsid w:val="007E5579"/>
    <w:rsid w:val="007E68B4"/>
    <w:rsid w:val="008013A2"/>
    <w:rsid w:val="0080216F"/>
    <w:rsid w:val="008029B7"/>
    <w:rsid w:val="00805807"/>
    <w:rsid w:val="008075B6"/>
    <w:rsid w:val="00810F07"/>
    <w:rsid w:val="00814F3B"/>
    <w:rsid w:val="00816C29"/>
    <w:rsid w:val="00822470"/>
    <w:rsid w:val="00822BA7"/>
    <w:rsid w:val="00823359"/>
    <w:rsid w:val="00823BEE"/>
    <w:rsid w:val="00824AF7"/>
    <w:rsid w:val="00824C55"/>
    <w:rsid w:val="00825717"/>
    <w:rsid w:val="00827BCD"/>
    <w:rsid w:val="00831B26"/>
    <w:rsid w:val="00833CC6"/>
    <w:rsid w:val="0083423E"/>
    <w:rsid w:val="00840CC2"/>
    <w:rsid w:val="00843A86"/>
    <w:rsid w:val="00846380"/>
    <w:rsid w:val="00847CAC"/>
    <w:rsid w:val="00850C7F"/>
    <w:rsid w:val="008538B2"/>
    <w:rsid w:val="00857DF0"/>
    <w:rsid w:val="00861360"/>
    <w:rsid w:val="00863C97"/>
    <w:rsid w:val="00864D8C"/>
    <w:rsid w:val="008655DF"/>
    <w:rsid w:val="00867CA8"/>
    <w:rsid w:val="00870594"/>
    <w:rsid w:val="008720FD"/>
    <w:rsid w:val="00876309"/>
    <w:rsid w:val="0087679E"/>
    <w:rsid w:val="00876A2B"/>
    <w:rsid w:val="00876F4A"/>
    <w:rsid w:val="00877003"/>
    <w:rsid w:val="00883B48"/>
    <w:rsid w:val="00885C72"/>
    <w:rsid w:val="008905E2"/>
    <w:rsid w:val="008958FB"/>
    <w:rsid w:val="00896393"/>
    <w:rsid w:val="00896B04"/>
    <w:rsid w:val="00896B17"/>
    <w:rsid w:val="008A0CB0"/>
    <w:rsid w:val="008A3412"/>
    <w:rsid w:val="008B0243"/>
    <w:rsid w:val="008B0531"/>
    <w:rsid w:val="008B228E"/>
    <w:rsid w:val="008B4A99"/>
    <w:rsid w:val="008B560B"/>
    <w:rsid w:val="008C2238"/>
    <w:rsid w:val="008C2DC7"/>
    <w:rsid w:val="008C2FFB"/>
    <w:rsid w:val="008C4D27"/>
    <w:rsid w:val="008C5942"/>
    <w:rsid w:val="008D7520"/>
    <w:rsid w:val="008E6AA0"/>
    <w:rsid w:val="008F3B98"/>
    <w:rsid w:val="00903A15"/>
    <w:rsid w:val="00904540"/>
    <w:rsid w:val="009156FF"/>
    <w:rsid w:val="00921FEB"/>
    <w:rsid w:val="009220DB"/>
    <w:rsid w:val="00933256"/>
    <w:rsid w:val="00951142"/>
    <w:rsid w:val="00956A26"/>
    <w:rsid w:val="00957F6A"/>
    <w:rsid w:val="00961C82"/>
    <w:rsid w:val="00975A03"/>
    <w:rsid w:val="00976405"/>
    <w:rsid w:val="00980E27"/>
    <w:rsid w:val="009815F1"/>
    <w:rsid w:val="00982607"/>
    <w:rsid w:val="00982BE7"/>
    <w:rsid w:val="00985D5B"/>
    <w:rsid w:val="00987040"/>
    <w:rsid w:val="00995043"/>
    <w:rsid w:val="00995A7A"/>
    <w:rsid w:val="009A4E11"/>
    <w:rsid w:val="009A6001"/>
    <w:rsid w:val="009A60BE"/>
    <w:rsid w:val="009A7160"/>
    <w:rsid w:val="009A7443"/>
    <w:rsid w:val="009B3F0F"/>
    <w:rsid w:val="009B4B4B"/>
    <w:rsid w:val="009B695F"/>
    <w:rsid w:val="009B7EDD"/>
    <w:rsid w:val="009C3A29"/>
    <w:rsid w:val="009C59E8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9F4F64"/>
    <w:rsid w:val="009F564A"/>
    <w:rsid w:val="00A00256"/>
    <w:rsid w:val="00A16319"/>
    <w:rsid w:val="00A165E4"/>
    <w:rsid w:val="00A16B1B"/>
    <w:rsid w:val="00A240FB"/>
    <w:rsid w:val="00A25463"/>
    <w:rsid w:val="00A259AD"/>
    <w:rsid w:val="00A27E7B"/>
    <w:rsid w:val="00A3520C"/>
    <w:rsid w:val="00A35F9F"/>
    <w:rsid w:val="00A3644C"/>
    <w:rsid w:val="00A365BA"/>
    <w:rsid w:val="00A61648"/>
    <w:rsid w:val="00A71A31"/>
    <w:rsid w:val="00A76124"/>
    <w:rsid w:val="00A76C05"/>
    <w:rsid w:val="00A774D2"/>
    <w:rsid w:val="00A859F4"/>
    <w:rsid w:val="00A9126E"/>
    <w:rsid w:val="00AA452E"/>
    <w:rsid w:val="00AA590E"/>
    <w:rsid w:val="00AB3F00"/>
    <w:rsid w:val="00AC7BE6"/>
    <w:rsid w:val="00AD1623"/>
    <w:rsid w:val="00AD184C"/>
    <w:rsid w:val="00AD20B5"/>
    <w:rsid w:val="00AD600E"/>
    <w:rsid w:val="00AE0292"/>
    <w:rsid w:val="00AE07EE"/>
    <w:rsid w:val="00AE4555"/>
    <w:rsid w:val="00AF004E"/>
    <w:rsid w:val="00AF0B1A"/>
    <w:rsid w:val="00AF441A"/>
    <w:rsid w:val="00B00722"/>
    <w:rsid w:val="00B0134D"/>
    <w:rsid w:val="00B053E7"/>
    <w:rsid w:val="00B07F01"/>
    <w:rsid w:val="00B12C23"/>
    <w:rsid w:val="00B13F6A"/>
    <w:rsid w:val="00B17469"/>
    <w:rsid w:val="00B238A5"/>
    <w:rsid w:val="00B242AA"/>
    <w:rsid w:val="00B25184"/>
    <w:rsid w:val="00B25EFC"/>
    <w:rsid w:val="00B3299D"/>
    <w:rsid w:val="00B415A6"/>
    <w:rsid w:val="00B42AF3"/>
    <w:rsid w:val="00B43B18"/>
    <w:rsid w:val="00B5185C"/>
    <w:rsid w:val="00B5322D"/>
    <w:rsid w:val="00B55824"/>
    <w:rsid w:val="00B5772F"/>
    <w:rsid w:val="00B6153D"/>
    <w:rsid w:val="00B620A4"/>
    <w:rsid w:val="00B73127"/>
    <w:rsid w:val="00B75E13"/>
    <w:rsid w:val="00B80E4A"/>
    <w:rsid w:val="00B82602"/>
    <w:rsid w:val="00B87005"/>
    <w:rsid w:val="00B91EE8"/>
    <w:rsid w:val="00B93E4C"/>
    <w:rsid w:val="00B9592D"/>
    <w:rsid w:val="00BA120F"/>
    <w:rsid w:val="00BB24A3"/>
    <w:rsid w:val="00BB551F"/>
    <w:rsid w:val="00BC0773"/>
    <w:rsid w:val="00BC39CC"/>
    <w:rsid w:val="00BD1194"/>
    <w:rsid w:val="00BD5F83"/>
    <w:rsid w:val="00BE0843"/>
    <w:rsid w:val="00BE2F4E"/>
    <w:rsid w:val="00BF03DE"/>
    <w:rsid w:val="00BF1362"/>
    <w:rsid w:val="00BF77C4"/>
    <w:rsid w:val="00C13FFF"/>
    <w:rsid w:val="00C15DD8"/>
    <w:rsid w:val="00C176AE"/>
    <w:rsid w:val="00C21328"/>
    <w:rsid w:val="00C228BF"/>
    <w:rsid w:val="00C22A02"/>
    <w:rsid w:val="00C30BA8"/>
    <w:rsid w:val="00C31492"/>
    <w:rsid w:val="00C33C07"/>
    <w:rsid w:val="00C35207"/>
    <w:rsid w:val="00C42E48"/>
    <w:rsid w:val="00C461A6"/>
    <w:rsid w:val="00C557A0"/>
    <w:rsid w:val="00C568E4"/>
    <w:rsid w:val="00C61BF8"/>
    <w:rsid w:val="00C62F1A"/>
    <w:rsid w:val="00C6460B"/>
    <w:rsid w:val="00C70DEF"/>
    <w:rsid w:val="00C733A1"/>
    <w:rsid w:val="00C76EFF"/>
    <w:rsid w:val="00C81779"/>
    <w:rsid w:val="00C81967"/>
    <w:rsid w:val="00C81F6F"/>
    <w:rsid w:val="00C85711"/>
    <w:rsid w:val="00C86338"/>
    <w:rsid w:val="00C87345"/>
    <w:rsid w:val="00C90423"/>
    <w:rsid w:val="00C968EB"/>
    <w:rsid w:val="00CA19D1"/>
    <w:rsid w:val="00CA5EA6"/>
    <w:rsid w:val="00CA6EDB"/>
    <w:rsid w:val="00CB0153"/>
    <w:rsid w:val="00CB048C"/>
    <w:rsid w:val="00CC18EF"/>
    <w:rsid w:val="00CC26B3"/>
    <w:rsid w:val="00CC2F36"/>
    <w:rsid w:val="00CC3A59"/>
    <w:rsid w:val="00CC452A"/>
    <w:rsid w:val="00CC4E96"/>
    <w:rsid w:val="00CC5B10"/>
    <w:rsid w:val="00CC68B3"/>
    <w:rsid w:val="00CD0DCD"/>
    <w:rsid w:val="00CD4031"/>
    <w:rsid w:val="00CD6730"/>
    <w:rsid w:val="00CE4C52"/>
    <w:rsid w:val="00CE638A"/>
    <w:rsid w:val="00CF0C2D"/>
    <w:rsid w:val="00CF2A30"/>
    <w:rsid w:val="00D10825"/>
    <w:rsid w:val="00D15072"/>
    <w:rsid w:val="00D201EC"/>
    <w:rsid w:val="00D22143"/>
    <w:rsid w:val="00D22A3B"/>
    <w:rsid w:val="00D24960"/>
    <w:rsid w:val="00D25B96"/>
    <w:rsid w:val="00D27C25"/>
    <w:rsid w:val="00D32878"/>
    <w:rsid w:val="00D35079"/>
    <w:rsid w:val="00D4206A"/>
    <w:rsid w:val="00D44085"/>
    <w:rsid w:val="00D50481"/>
    <w:rsid w:val="00D51E65"/>
    <w:rsid w:val="00D5355A"/>
    <w:rsid w:val="00D577AE"/>
    <w:rsid w:val="00D601C9"/>
    <w:rsid w:val="00D65966"/>
    <w:rsid w:val="00D7047B"/>
    <w:rsid w:val="00D70A83"/>
    <w:rsid w:val="00D72C5E"/>
    <w:rsid w:val="00D72C97"/>
    <w:rsid w:val="00D7535B"/>
    <w:rsid w:val="00D83AB4"/>
    <w:rsid w:val="00D840BF"/>
    <w:rsid w:val="00D857C5"/>
    <w:rsid w:val="00D875A5"/>
    <w:rsid w:val="00D87627"/>
    <w:rsid w:val="00DA0688"/>
    <w:rsid w:val="00DB09BA"/>
    <w:rsid w:val="00DB0C66"/>
    <w:rsid w:val="00DB22CD"/>
    <w:rsid w:val="00DB3E32"/>
    <w:rsid w:val="00DB6D61"/>
    <w:rsid w:val="00DB764C"/>
    <w:rsid w:val="00DC188D"/>
    <w:rsid w:val="00DC5550"/>
    <w:rsid w:val="00DC7C8A"/>
    <w:rsid w:val="00DD1472"/>
    <w:rsid w:val="00DD6A48"/>
    <w:rsid w:val="00DD6A8B"/>
    <w:rsid w:val="00DE0A40"/>
    <w:rsid w:val="00DE0ECE"/>
    <w:rsid w:val="00DE1580"/>
    <w:rsid w:val="00DE3DF8"/>
    <w:rsid w:val="00DF014B"/>
    <w:rsid w:val="00DF14C8"/>
    <w:rsid w:val="00DF3FB9"/>
    <w:rsid w:val="00E00BFF"/>
    <w:rsid w:val="00E1456D"/>
    <w:rsid w:val="00E1571C"/>
    <w:rsid w:val="00E23FBB"/>
    <w:rsid w:val="00E27289"/>
    <w:rsid w:val="00E27E69"/>
    <w:rsid w:val="00E36080"/>
    <w:rsid w:val="00E45C3A"/>
    <w:rsid w:val="00E46F48"/>
    <w:rsid w:val="00E51017"/>
    <w:rsid w:val="00E52986"/>
    <w:rsid w:val="00E61923"/>
    <w:rsid w:val="00E7019D"/>
    <w:rsid w:val="00E72C67"/>
    <w:rsid w:val="00E7362A"/>
    <w:rsid w:val="00E75D91"/>
    <w:rsid w:val="00E82E24"/>
    <w:rsid w:val="00E9222C"/>
    <w:rsid w:val="00E92E36"/>
    <w:rsid w:val="00E93CD6"/>
    <w:rsid w:val="00EA1FB7"/>
    <w:rsid w:val="00EA4BFB"/>
    <w:rsid w:val="00EA6580"/>
    <w:rsid w:val="00EB2045"/>
    <w:rsid w:val="00EB2CBE"/>
    <w:rsid w:val="00EB5429"/>
    <w:rsid w:val="00EB5ED6"/>
    <w:rsid w:val="00EB5FFF"/>
    <w:rsid w:val="00EC02F6"/>
    <w:rsid w:val="00EC1094"/>
    <w:rsid w:val="00EC256D"/>
    <w:rsid w:val="00EC37E6"/>
    <w:rsid w:val="00EC5762"/>
    <w:rsid w:val="00EC69F5"/>
    <w:rsid w:val="00EC7756"/>
    <w:rsid w:val="00ED4FCB"/>
    <w:rsid w:val="00EE6713"/>
    <w:rsid w:val="00EF6112"/>
    <w:rsid w:val="00F042FB"/>
    <w:rsid w:val="00F050BD"/>
    <w:rsid w:val="00F05D20"/>
    <w:rsid w:val="00F12ECF"/>
    <w:rsid w:val="00F170E0"/>
    <w:rsid w:val="00F2322C"/>
    <w:rsid w:val="00F23B8E"/>
    <w:rsid w:val="00F300F4"/>
    <w:rsid w:val="00F326DD"/>
    <w:rsid w:val="00F3413B"/>
    <w:rsid w:val="00F41AFA"/>
    <w:rsid w:val="00F424B0"/>
    <w:rsid w:val="00F4366F"/>
    <w:rsid w:val="00F548DF"/>
    <w:rsid w:val="00F62AD1"/>
    <w:rsid w:val="00F63392"/>
    <w:rsid w:val="00F72635"/>
    <w:rsid w:val="00F72A39"/>
    <w:rsid w:val="00F77EBA"/>
    <w:rsid w:val="00F84B10"/>
    <w:rsid w:val="00F860F9"/>
    <w:rsid w:val="00F8623C"/>
    <w:rsid w:val="00F867E3"/>
    <w:rsid w:val="00F96028"/>
    <w:rsid w:val="00FA0E3B"/>
    <w:rsid w:val="00FA588E"/>
    <w:rsid w:val="00FA7502"/>
    <w:rsid w:val="00FB1F29"/>
    <w:rsid w:val="00FB2DD6"/>
    <w:rsid w:val="00FB7B67"/>
    <w:rsid w:val="00FC3F0E"/>
    <w:rsid w:val="00FC6BB8"/>
    <w:rsid w:val="00FD69DD"/>
    <w:rsid w:val="00FE426B"/>
    <w:rsid w:val="00FE6E69"/>
    <w:rsid w:val="00FE76E6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5B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3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customStyle="1" w:styleId="WelshLevel1numbering">
    <w:name w:val="Welsh Level 1 numbering"/>
    <w:basedOn w:val="Normal"/>
    <w:rsid w:val="0035039A"/>
    <w:pPr>
      <w:numPr>
        <w:numId w:val="1"/>
      </w:numPr>
      <w:spacing w:line="240" w:lineRule="auto"/>
    </w:pPr>
    <w:rPr>
      <w:rFonts w:ascii="Teifryn" w:eastAsia="Times New Roman" w:hAnsi="Teifryn" w:cs="Times New Roman"/>
      <w:lang w:val="cy-GB"/>
    </w:rPr>
  </w:style>
  <w:style w:type="character" w:styleId="UnresolvedMention">
    <w:name w:val="Unresolved Mention"/>
    <w:basedOn w:val="DefaultParagraphFont"/>
    <w:uiPriority w:val="99"/>
    <w:rsid w:val="00C819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47A9"/>
    <w:pPr>
      <w:spacing w:line="240" w:lineRule="auto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A4356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.llwyd@abertawe.ac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0D1E-F053-FC41-B778-76CA334B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Iestyn Llwyd</cp:lastModifiedBy>
  <cp:revision>50</cp:revision>
  <cp:lastPrinted>2015-08-26T11:17:00Z</cp:lastPrinted>
  <dcterms:created xsi:type="dcterms:W3CDTF">2025-11-27T19:32:00Z</dcterms:created>
  <dcterms:modified xsi:type="dcterms:W3CDTF">2025-12-03T11:49:00Z</dcterms:modified>
</cp:coreProperties>
</file>