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7DCA27" w14:textId="6D96FF7B" w:rsidR="00917637" w:rsidRPr="007B5819" w:rsidRDefault="00917637" w:rsidP="29FE46CD">
      <w:pPr>
        <w:pStyle w:val="BodyTextIndent"/>
        <w:ind w:left="0" w:firstLine="0"/>
        <w:jc w:val="center"/>
        <w:rPr>
          <w:rFonts w:asciiTheme="minorHAnsi" w:hAnsiTheme="minorHAnsi" w:cstheme="minorBidi"/>
          <w:b/>
          <w:bCs/>
          <w:u w:val="single"/>
        </w:rPr>
      </w:pPr>
      <w:r w:rsidRPr="28653FC3">
        <w:rPr>
          <w:rFonts w:asciiTheme="minorHAnsi" w:hAnsiTheme="minorHAnsi" w:cstheme="minorBidi"/>
          <w:b/>
          <w:bCs/>
          <w:u w:val="single"/>
        </w:rPr>
        <w:t xml:space="preserve">Job Description: </w:t>
      </w:r>
      <w:r w:rsidR="4416B8EC" w:rsidRPr="28653FC3">
        <w:rPr>
          <w:rFonts w:asciiTheme="minorHAnsi" w:hAnsiTheme="minorHAnsi" w:cstheme="minorBidi"/>
          <w:b/>
          <w:bCs/>
          <w:u w:val="single"/>
        </w:rPr>
        <w:t xml:space="preserve">Admissions Manager </w:t>
      </w:r>
      <w:r w:rsidR="47BEA4D9" w:rsidRPr="28653FC3">
        <w:rPr>
          <w:rFonts w:asciiTheme="minorHAnsi" w:hAnsiTheme="minorHAnsi" w:cstheme="minorBidi"/>
          <w:b/>
          <w:bCs/>
          <w:u w:val="single"/>
        </w:rPr>
        <w:t>(Operations)</w:t>
      </w:r>
      <w:r w:rsidR="4416B8EC" w:rsidRPr="28653FC3">
        <w:rPr>
          <w:rFonts w:asciiTheme="minorHAnsi" w:hAnsiTheme="minorHAnsi" w:cstheme="minorBidi"/>
          <w:b/>
          <w:bCs/>
          <w:u w:val="single"/>
        </w:rPr>
        <w:t xml:space="preserve"> </w:t>
      </w:r>
    </w:p>
    <w:p w14:paraId="2CC0E6AD" w14:textId="77777777" w:rsidR="00917637" w:rsidRPr="007B5819" w:rsidRDefault="00917637" w:rsidP="29FE46CD">
      <w:pPr>
        <w:pStyle w:val="BodyTextIndent"/>
        <w:ind w:left="0" w:firstLine="0"/>
        <w:jc w:val="left"/>
        <w:rPr>
          <w:rFonts w:asciiTheme="minorHAnsi" w:hAnsiTheme="minorHAnsi" w:cstheme="minorBidi"/>
          <w:b/>
          <w:bCs/>
        </w:rPr>
      </w:pPr>
    </w:p>
    <w:tbl>
      <w:tblPr>
        <w:tblStyle w:val="TableGrid"/>
        <w:tblW w:w="10916" w:type="dxa"/>
        <w:tblInd w:w="-176" w:type="dxa"/>
        <w:tblLook w:val="04A0" w:firstRow="1" w:lastRow="0" w:firstColumn="1" w:lastColumn="0" w:noHBand="0" w:noVBand="1"/>
      </w:tblPr>
      <w:tblGrid>
        <w:gridCol w:w="2552"/>
        <w:gridCol w:w="8364"/>
      </w:tblGrid>
      <w:tr w:rsidR="00917637" w:rsidRPr="007B5819" w14:paraId="57E0A4F7" w14:textId="77777777" w:rsidTr="28653FC3">
        <w:tc>
          <w:tcPr>
            <w:tcW w:w="2552" w:type="dxa"/>
            <w:shd w:val="clear" w:color="auto" w:fill="242F60"/>
          </w:tcPr>
          <w:p w14:paraId="7F5E50A3" w14:textId="77777777" w:rsidR="00917637" w:rsidRPr="007B5819" w:rsidRDefault="00917637" w:rsidP="29FE46CD">
            <w:pPr>
              <w:pStyle w:val="BodyTextIndent"/>
              <w:ind w:left="0" w:firstLine="0"/>
              <w:rPr>
                <w:rFonts w:asciiTheme="minorHAnsi" w:hAnsiTheme="minorHAnsi" w:cstheme="minorBidi"/>
                <w:b/>
                <w:bCs/>
                <w:color w:val="FFFFFF" w:themeColor="background1"/>
              </w:rPr>
            </w:pPr>
            <w:r w:rsidRPr="28653FC3">
              <w:rPr>
                <w:rFonts w:asciiTheme="minorHAnsi" w:hAnsiTheme="minorHAnsi" w:cstheme="minorBidi"/>
                <w:b/>
                <w:bCs/>
                <w:color w:val="FFFFFF" w:themeColor="background1"/>
              </w:rPr>
              <w:t>Faculty/Directorate/Service Area:</w:t>
            </w:r>
          </w:p>
        </w:tc>
        <w:tc>
          <w:tcPr>
            <w:tcW w:w="8364" w:type="dxa"/>
          </w:tcPr>
          <w:p w14:paraId="60487C97" w14:textId="1099A007" w:rsidR="00917637" w:rsidRPr="007B5819" w:rsidRDefault="45906FB1" w:rsidP="29FE46CD">
            <w:pPr>
              <w:pStyle w:val="BodyTextIndent"/>
              <w:ind w:left="0" w:firstLine="0"/>
              <w:rPr>
                <w:rFonts w:asciiTheme="minorHAnsi" w:hAnsiTheme="minorHAnsi" w:cstheme="minorBidi"/>
              </w:rPr>
            </w:pPr>
            <w:r w:rsidRPr="28653FC3">
              <w:rPr>
                <w:rFonts w:asciiTheme="minorHAnsi" w:hAnsiTheme="minorHAnsi" w:cstheme="minorBidi"/>
              </w:rPr>
              <w:t>Marketing, Recruitment and International</w:t>
            </w:r>
          </w:p>
        </w:tc>
      </w:tr>
      <w:tr w:rsidR="00917637" w:rsidRPr="007B5819" w14:paraId="07EF7F00" w14:textId="77777777" w:rsidTr="28653FC3">
        <w:tc>
          <w:tcPr>
            <w:tcW w:w="2552" w:type="dxa"/>
            <w:shd w:val="clear" w:color="auto" w:fill="242F60"/>
          </w:tcPr>
          <w:p w14:paraId="60257816" w14:textId="77777777" w:rsidR="00917637" w:rsidRPr="007B5819" w:rsidRDefault="00917637" w:rsidP="29FE46CD">
            <w:pPr>
              <w:pStyle w:val="BodyTextIndent"/>
              <w:ind w:left="0" w:firstLine="0"/>
              <w:rPr>
                <w:rFonts w:asciiTheme="minorHAnsi" w:hAnsiTheme="minorHAnsi" w:cstheme="minorBidi"/>
                <w:b/>
                <w:bCs/>
                <w:color w:val="FFFFFF" w:themeColor="background1"/>
              </w:rPr>
            </w:pPr>
            <w:r w:rsidRPr="28653FC3">
              <w:rPr>
                <w:rFonts w:asciiTheme="minorHAnsi" w:hAnsiTheme="minorHAnsi" w:cstheme="minorBidi"/>
                <w:b/>
                <w:bCs/>
                <w:color w:val="FFFFFF" w:themeColor="background1"/>
              </w:rPr>
              <w:t>Job Title:</w:t>
            </w:r>
          </w:p>
        </w:tc>
        <w:tc>
          <w:tcPr>
            <w:tcW w:w="8364" w:type="dxa"/>
          </w:tcPr>
          <w:p w14:paraId="187CD476" w14:textId="021148F1" w:rsidR="00917637" w:rsidRPr="007B5819" w:rsidRDefault="538937C2" w:rsidP="65152AE0">
            <w:pPr>
              <w:pStyle w:val="BodyTextIndent"/>
              <w:ind w:left="0" w:firstLine="0"/>
              <w:rPr>
                <w:rFonts w:asciiTheme="minorHAnsi" w:hAnsiTheme="minorHAnsi" w:cstheme="minorBidi"/>
              </w:rPr>
            </w:pPr>
            <w:r w:rsidRPr="28653FC3">
              <w:rPr>
                <w:rFonts w:asciiTheme="minorHAnsi" w:hAnsiTheme="minorHAnsi" w:cstheme="minorBidi"/>
              </w:rPr>
              <w:t>A</w:t>
            </w:r>
            <w:r w:rsidR="4AD6F3E7" w:rsidRPr="28653FC3">
              <w:rPr>
                <w:rFonts w:asciiTheme="minorHAnsi" w:hAnsiTheme="minorHAnsi" w:cstheme="minorBidi"/>
              </w:rPr>
              <w:t>dmissions</w:t>
            </w:r>
            <w:r w:rsidRPr="28653FC3">
              <w:rPr>
                <w:rFonts w:asciiTheme="minorHAnsi" w:hAnsiTheme="minorHAnsi" w:cstheme="minorBidi"/>
              </w:rPr>
              <w:t xml:space="preserve"> Manager</w:t>
            </w:r>
            <w:r w:rsidR="10A4CE6A" w:rsidRPr="28653FC3">
              <w:rPr>
                <w:rFonts w:asciiTheme="minorHAnsi" w:hAnsiTheme="minorHAnsi" w:cstheme="minorBidi"/>
              </w:rPr>
              <w:t xml:space="preserve"> (Operations)</w:t>
            </w:r>
          </w:p>
        </w:tc>
      </w:tr>
      <w:tr w:rsidR="00917637" w:rsidRPr="007B5819" w14:paraId="3D6A0E08" w14:textId="77777777" w:rsidTr="28653FC3">
        <w:tc>
          <w:tcPr>
            <w:tcW w:w="2552" w:type="dxa"/>
            <w:shd w:val="clear" w:color="auto" w:fill="242F60"/>
          </w:tcPr>
          <w:p w14:paraId="09E7C519" w14:textId="77777777" w:rsidR="00917637" w:rsidRPr="007B5819" w:rsidRDefault="00917637" w:rsidP="29FE46CD">
            <w:pPr>
              <w:pStyle w:val="BodyTextIndent"/>
              <w:ind w:left="0" w:firstLine="0"/>
              <w:rPr>
                <w:rFonts w:asciiTheme="minorHAnsi" w:hAnsiTheme="minorHAnsi" w:cstheme="minorBidi"/>
                <w:b/>
                <w:bCs/>
                <w:color w:val="FFFFFF" w:themeColor="background1"/>
              </w:rPr>
            </w:pPr>
            <w:r w:rsidRPr="28653FC3">
              <w:rPr>
                <w:rFonts w:asciiTheme="minorHAnsi" w:hAnsiTheme="minorHAnsi" w:cstheme="minorBidi"/>
                <w:b/>
                <w:bCs/>
                <w:color w:val="FFFFFF" w:themeColor="background1"/>
              </w:rPr>
              <w:t>Department/Subject:</w:t>
            </w:r>
          </w:p>
        </w:tc>
        <w:tc>
          <w:tcPr>
            <w:tcW w:w="8364" w:type="dxa"/>
          </w:tcPr>
          <w:p w14:paraId="1B80F600" w14:textId="5A9FE28D" w:rsidR="00917637" w:rsidRPr="007B5819" w:rsidRDefault="00FB51EC" w:rsidP="65152AE0">
            <w:pPr>
              <w:pStyle w:val="BodyTextIndent"/>
              <w:ind w:left="0" w:firstLine="0"/>
              <w:rPr>
                <w:rFonts w:asciiTheme="minorHAnsi" w:hAnsiTheme="minorHAnsi" w:cstheme="minorBidi"/>
              </w:rPr>
            </w:pPr>
            <w:r w:rsidRPr="28653FC3">
              <w:rPr>
                <w:rFonts w:asciiTheme="minorHAnsi" w:hAnsiTheme="minorHAnsi" w:cstheme="minorBidi"/>
              </w:rPr>
              <w:t>Admissions Service</w:t>
            </w:r>
          </w:p>
        </w:tc>
      </w:tr>
      <w:tr w:rsidR="73DAC113" w14:paraId="109DF9E1" w14:textId="77777777" w:rsidTr="28653FC3">
        <w:trPr>
          <w:trHeight w:val="300"/>
        </w:trPr>
        <w:tc>
          <w:tcPr>
            <w:tcW w:w="2552" w:type="dxa"/>
            <w:shd w:val="clear" w:color="auto" w:fill="242F60"/>
          </w:tcPr>
          <w:p w14:paraId="62F25FEE" w14:textId="5AB5661A" w:rsidR="22BE6643" w:rsidRDefault="22BE6643" w:rsidP="73DAC113">
            <w:pPr>
              <w:pStyle w:val="BodyTextIndent"/>
              <w:ind w:left="0" w:firstLine="0"/>
              <w:rPr>
                <w:rFonts w:asciiTheme="minorHAnsi" w:hAnsiTheme="minorHAnsi" w:cstheme="minorBidi"/>
                <w:b/>
                <w:bCs/>
                <w:color w:val="FFFFFF" w:themeColor="background1"/>
              </w:rPr>
            </w:pPr>
            <w:r w:rsidRPr="28653FC3">
              <w:rPr>
                <w:rFonts w:asciiTheme="minorHAnsi" w:hAnsiTheme="minorHAnsi" w:cstheme="minorBidi"/>
                <w:b/>
                <w:bCs/>
                <w:color w:val="FFFFFF" w:themeColor="background1"/>
              </w:rPr>
              <w:t>Salary:</w:t>
            </w:r>
          </w:p>
        </w:tc>
        <w:tc>
          <w:tcPr>
            <w:tcW w:w="8364" w:type="dxa"/>
          </w:tcPr>
          <w:p w14:paraId="0355E82F" w14:textId="0E9A410F" w:rsidR="22BE6643" w:rsidRDefault="22BE6643" w:rsidP="73DAC113">
            <w:pPr>
              <w:pStyle w:val="BodyTextIndent"/>
              <w:ind w:left="0" w:firstLine="0"/>
              <w:rPr>
                <w:rFonts w:asciiTheme="minorHAnsi" w:hAnsiTheme="minorHAnsi" w:cstheme="minorBidi"/>
              </w:rPr>
            </w:pPr>
            <w:r w:rsidRPr="28653FC3">
              <w:rPr>
                <w:rFonts w:asciiTheme="minorHAnsi" w:hAnsiTheme="minorHAnsi" w:cstheme="minorBidi"/>
              </w:rPr>
              <w:t>Grade 8</w:t>
            </w:r>
          </w:p>
        </w:tc>
      </w:tr>
      <w:tr w:rsidR="73DAC113" w14:paraId="6F1E2081" w14:textId="77777777" w:rsidTr="28653FC3">
        <w:trPr>
          <w:trHeight w:val="300"/>
        </w:trPr>
        <w:tc>
          <w:tcPr>
            <w:tcW w:w="2552" w:type="dxa"/>
            <w:shd w:val="clear" w:color="auto" w:fill="242F60"/>
          </w:tcPr>
          <w:p w14:paraId="1AF9DC7E" w14:textId="61C61BB0" w:rsidR="22BE6643" w:rsidRDefault="22BE6643" w:rsidP="73DAC113">
            <w:pPr>
              <w:pStyle w:val="BodyTextIndent"/>
              <w:ind w:left="0" w:firstLine="0"/>
              <w:rPr>
                <w:rFonts w:asciiTheme="minorHAnsi" w:hAnsiTheme="minorHAnsi" w:cstheme="minorBidi"/>
                <w:b/>
                <w:bCs/>
                <w:color w:val="FFFFFF" w:themeColor="background1"/>
              </w:rPr>
            </w:pPr>
            <w:r w:rsidRPr="28653FC3">
              <w:rPr>
                <w:rFonts w:asciiTheme="minorHAnsi" w:hAnsiTheme="minorHAnsi" w:cstheme="minorBidi"/>
                <w:b/>
                <w:bCs/>
                <w:color w:val="FFFFFF" w:themeColor="background1"/>
              </w:rPr>
              <w:t>Hours of work</w:t>
            </w:r>
          </w:p>
        </w:tc>
        <w:tc>
          <w:tcPr>
            <w:tcW w:w="8364" w:type="dxa"/>
          </w:tcPr>
          <w:p w14:paraId="795A328A" w14:textId="6F0E39DE" w:rsidR="22BE6643" w:rsidRDefault="22BE6643" w:rsidP="73DAC113">
            <w:pPr>
              <w:pStyle w:val="BodyTextIndent"/>
              <w:ind w:left="0" w:firstLine="0"/>
              <w:rPr>
                <w:rFonts w:asciiTheme="minorHAnsi" w:hAnsiTheme="minorHAnsi" w:cstheme="minorBidi"/>
              </w:rPr>
            </w:pPr>
            <w:r w:rsidRPr="28653FC3">
              <w:rPr>
                <w:rFonts w:asciiTheme="minorHAnsi" w:hAnsiTheme="minorHAnsi" w:cstheme="minorBidi"/>
              </w:rPr>
              <w:t>Full-time</w:t>
            </w:r>
          </w:p>
        </w:tc>
      </w:tr>
      <w:tr w:rsidR="00917637" w:rsidRPr="007B5819" w14:paraId="2D82C058" w14:textId="77777777" w:rsidTr="28653FC3">
        <w:tc>
          <w:tcPr>
            <w:tcW w:w="2552" w:type="dxa"/>
            <w:shd w:val="clear" w:color="auto" w:fill="242F60"/>
          </w:tcPr>
          <w:p w14:paraId="5E163A65" w14:textId="77777777" w:rsidR="00917637" w:rsidRPr="007B5819" w:rsidRDefault="00917637" w:rsidP="29FE46CD">
            <w:pPr>
              <w:pStyle w:val="BodyTextIndent"/>
              <w:ind w:left="0" w:firstLine="0"/>
              <w:rPr>
                <w:rFonts w:asciiTheme="minorHAnsi" w:hAnsiTheme="minorHAnsi" w:cstheme="minorBidi"/>
                <w:b/>
                <w:bCs/>
                <w:color w:val="FFFFFF" w:themeColor="background1"/>
              </w:rPr>
            </w:pPr>
            <w:r w:rsidRPr="28653FC3">
              <w:rPr>
                <w:rFonts w:asciiTheme="minorHAnsi" w:hAnsiTheme="minorHAnsi" w:cstheme="minorBidi"/>
                <w:b/>
                <w:bCs/>
                <w:color w:val="FFFFFF" w:themeColor="background1"/>
              </w:rPr>
              <w:t>Contract:</w:t>
            </w:r>
          </w:p>
        </w:tc>
        <w:tc>
          <w:tcPr>
            <w:tcW w:w="8364" w:type="dxa"/>
          </w:tcPr>
          <w:p w14:paraId="15CB2623" w14:textId="01EC952F" w:rsidR="00917637" w:rsidRPr="007B5819" w:rsidRDefault="00917637" w:rsidP="65152AE0">
            <w:pPr>
              <w:pStyle w:val="BodyTextIndent"/>
              <w:ind w:left="0" w:firstLine="0"/>
              <w:rPr>
                <w:rFonts w:asciiTheme="minorHAnsi" w:hAnsiTheme="minorHAnsi" w:cstheme="minorBidi"/>
              </w:rPr>
            </w:pPr>
            <w:r w:rsidRPr="28653FC3">
              <w:rPr>
                <w:rFonts w:asciiTheme="minorHAnsi" w:hAnsiTheme="minorHAnsi" w:cstheme="minorBidi"/>
              </w:rPr>
              <w:t>This is a permanent</w:t>
            </w:r>
            <w:r w:rsidR="00FB51EC" w:rsidRPr="28653FC3">
              <w:rPr>
                <w:rFonts w:asciiTheme="minorHAnsi" w:hAnsiTheme="minorHAnsi" w:cstheme="minorBidi"/>
              </w:rPr>
              <w:t xml:space="preserve"> position</w:t>
            </w:r>
          </w:p>
        </w:tc>
      </w:tr>
      <w:tr w:rsidR="00917637" w:rsidRPr="007B5819" w14:paraId="1ADCE4F7" w14:textId="77777777" w:rsidTr="28653FC3">
        <w:tc>
          <w:tcPr>
            <w:tcW w:w="2552" w:type="dxa"/>
            <w:shd w:val="clear" w:color="auto" w:fill="242F60"/>
          </w:tcPr>
          <w:p w14:paraId="0C19A938" w14:textId="77777777" w:rsidR="00917637" w:rsidRPr="007B5819" w:rsidRDefault="00917637" w:rsidP="29FE46CD">
            <w:pPr>
              <w:pStyle w:val="BodyTextIndent"/>
              <w:ind w:left="0" w:firstLine="0"/>
              <w:rPr>
                <w:rFonts w:asciiTheme="minorHAnsi" w:hAnsiTheme="minorHAnsi" w:cstheme="minorBidi"/>
                <w:b/>
                <w:bCs/>
                <w:color w:val="FFFFFF" w:themeColor="background1"/>
              </w:rPr>
            </w:pPr>
            <w:r w:rsidRPr="28653FC3">
              <w:rPr>
                <w:rFonts w:asciiTheme="minorHAnsi" w:hAnsiTheme="minorHAnsi" w:cstheme="minorBidi"/>
                <w:b/>
                <w:bCs/>
                <w:color w:val="FFFFFF" w:themeColor="background1"/>
              </w:rPr>
              <w:t>Location:</w:t>
            </w:r>
          </w:p>
        </w:tc>
        <w:tc>
          <w:tcPr>
            <w:tcW w:w="8364" w:type="dxa"/>
          </w:tcPr>
          <w:p w14:paraId="4F7D7421" w14:textId="27055C14" w:rsidR="00917637" w:rsidRPr="00FB51EC" w:rsidRDefault="00917637" w:rsidP="65152AE0">
            <w:pPr>
              <w:pStyle w:val="BodyTextIndent"/>
              <w:ind w:left="0" w:firstLine="0"/>
              <w:rPr>
                <w:rFonts w:asciiTheme="minorHAnsi" w:hAnsiTheme="minorHAnsi" w:cstheme="minorBidi"/>
              </w:rPr>
            </w:pPr>
            <w:r w:rsidRPr="28653FC3">
              <w:rPr>
                <w:rFonts w:asciiTheme="minorHAnsi" w:hAnsiTheme="minorHAnsi" w:cstheme="minorBidi"/>
              </w:rPr>
              <w:t>This position will be based at the Singleton</w:t>
            </w:r>
            <w:r w:rsidR="00FB51EC" w:rsidRPr="28653FC3">
              <w:rPr>
                <w:rFonts w:asciiTheme="minorHAnsi" w:hAnsiTheme="minorHAnsi" w:cstheme="minorBidi"/>
              </w:rPr>
              <w:t xml:space="preserve"> </w:t>
            </w:r>
            <w:r w:rsidR="00557266" w:rsidRPr="28653FC3">
              <w:rPr>
                <w:rFonts w:asciiTheme="minorHAnsi" w:hAnsiTheme="minorHAnsi" w:cstheme="minorBidi"/>
              </w:rPr>
              <w:t xml:space="preserve">Park </w:t>
            </w:r>
            <w:r w:rsidRPr="28653FC3">
              <w:rPr>
                <w:rFonts w:asciiTheme="minorHAnsi" w:hAnsiTheme="minorHAnsi" w:cstheme="minorBidi"/>
              </w:rPr>
              <w:t>Campus</w:t>
            </w:r>
          </w:p>
        </w:tc>
      </w:tr>
    </w:tbl>
    <w:p w14:paraId="27489C71" w14:textId="77777777" w:rsidR="00917637" w:rsidRPr="007B5819" w:rsidRDefault="00917637" w:rsidP="29FE46CD">
      <w:pPr>
        <w:spacing w:before="0" w:after="0" w:line="240" w:lineRule="auto"/>
        <w:rPr>
          <w:rFonts w:asciiTheme="minorHAnsi" w:hAnsiTheme="minorHAnsi"/>
          <w:sz w:val="20"/>
          <w:szCs w:val="20"/>
          <w:highlight w:val="yellow"/>
        </w:rPr>
      </w:pPr>
    </w:p>
    <w:tbl>
      <w:tblPr>
        <w:tblStyle w:val="TableGrid"/>
        <w:tblW w:w="10916" w:type="dxa"/>
        <w:tblInd w:w="-176" w:type="dxa"/>
        <w:tblLayout w:type="fixed"/>
        <w:tblLook w:val="04A0" w:firstRow="1" w:lastRow="0" w:firstColumn="1" w:lastColumn="0" w:noHBand="0" w:noVBand="1"/>
      </w:tblPr>
      <w:tblGrid>
        <w:gridCol w:w="1560"/>
        <w:gridCol w:w="9356"/>
      </w:tblGrid>
      <w:tr w:rsidR="00631C0F" w:rsidRPr="007B5819" w14:paraId="7854C8AF" w14:textId="77777777" w:rsidTr="28653FC3">
        <w:tc>
          <w:tcPr>
            <w:tcW w:w="1560" w:type="dxa"/>
            <w:shd w:val="clear" w:color="auto" w:fill="242F60"/>
            <w:vAlign w:val="center"/>
          </w:tcPr>
          <w:p w14:paraId="6A70F971" w14:textId="77777777" w:rsidR="00631C0F" w:rsidRDefault="00631C0F" w:rsidP="29FE46CD">
            <w:pPr>
              <w:spacing w:before="0" w:after="0" w:line="240" w:lineRule="auto"/>
              <w:rPr>
                <w:rFonts w:asciiTheme="minorHAnsi" w:hAnsiTheme="minorHAnsi"/>
                <w:b/>
                <w:bCs/>
                <w:color w:val="FFFFFF" w:themeColor="background1"/>
                <w:sz w:val="20"/>
                <w:szCs w:val="20"/>
              </w:rPr>
            </w:pPr>
            <w:r w:rsidRPr="28653FC3">
              <w:rPr>
                <w:rFonts w:asciiTheme="minorHAnsi" w:hAnsiTheme="minorHAnsi"/>
                <w:b/>
                <w:bCs/>
                <w:color w:val="FFFFFF" w:themeColor="background1"/>
                <w:sz w:val="20"/>
                <w:szCs w:val="20"/>
              </w:rPr>
              <w:t>Introduction</w:t>
            </w:r>
          </w:p>
          <w:p w14:paraId="3C192122" w14:textId="775AF96B" w:rsidR="00631C0F" w:rsidRPr="007B5819" w:rsidRDefault="00631C0F" w:rsidP="29FE46CD">
            <w:pPr>
              <w:spacing w:before="0" w:after="0" w:line="240" w:lineRule="auto"/>
              <w:rPr>
                <w:rFonts w:asciiTheme="minorHAnsi" w:hAnsiTheme="minorHAnsi"/>
                <w:b/>
                <w:bCs/>
                <w:color w:val="FFFFFF" w:themeColor="background1"/>
                <w:sz w:val="20"/>
                <w:szCs w:val="20"/>
              </w:rPr>
            </w:pPr>
          </w:p>
        </w:tc>
        <w:tc>
          <w:tcPr>
            <w:tcW w:w="9356" w:type="dxa"/>
          </w:tcPr>
          <w:p w14:paraId="579337F8" w14:textId="38AC69C4" w:rsidR="0F3CAAF4" w:rsidRDefault="0F3CAAF4" w:rsidP="28653FC3">
            <w:pPr>
              <w:rPr>
                <w:rFonts w:ascii="Calibri" w:eastAsia="Calibri" w:hAnsi="Calibri" w:cs="Calibri"/>
                <w:color w:val="000000" w:themeColor="text1"/>
                <w:sz w:val="20"/>
                <w:szCs w:val="20"/>
                <w:lang w:val="en-US"/>
              </w:rPr>
            </w:pPr>
            <w:r w:rsidRPr="28653FC3">
              <w:rPr>
                <w:rFonts w:ascii="Calibri" w:eastAsia="Calibri" w:hAnsi="Calibri" w:cs="Calibri"/>
                <w:color w:val="000000" w:themeColor="text1"/>
                <w:sz w:val="20"/>
                <w:szCs w:val="20"/>
                <w:lang w:val="en-US"/>
              </w:rPr>
              <w:t>The Admissions Service is part of Swansea University’s Marketing, Recruitment and International (MRI) Directorate. The service:</w:t>
            </w:r>
          </w:p>
          <w:p w14:paraId="7C291407" w14:textId="398FCCBE" w:rsidR="0F3CAAF4" w:rsidRDefault="0F3CAAF4" w:rsidP="28653FC3">
            <w:pPr>
              <w:pStyle w:val="ListParagraph"/>
              <w:numPr>
                <w:ilvl w:val="0"/>
                <w:numId w:val="3"/>
              </w:numPr>
              <w:spacing w:after="120"/>
              <w:rPr>
                <w:rFonts w:ascii="Calibri" w:eastAsia="Calibri" w:hAnsi="Calibri" w:cs="Calibri"/>
                <w:color w:val="000000" w:themeColor="text1"/>
                <w:sz w:val="20"/>
                <w:szCs w:val="20"/>
                <w:lang w:val="en-US"/>
              </w:rPr>
            </w:pPr>
            <w:r w:rsidRPr="28653FC3">
              <w:rPr>
                <w:rFonts w:ascii="Calibri" w:eastAsia="Calibri" w:hAnsi="Calibri" w:cs="Calibri"/>
                <w:color w:val="000000" w:themeColor="text1"/>
                <w:sz w:val="20"/>
                <w:szCs w:val="20"/>
                <w:lang w:val="en-US"/>
              </w:rPr>
              <w:t>Delivers Admissions outputs which are aligned to the university’s strategic goals and values</w:t>
            </w:r>
          </w:p>
          <w:p w14:paraId="2B91B81A" w14:textId="7CD4BD51" w:rsidR="0F3CAAF4" w:rsidRDefault="0F3CAAF4" w:rsidP="28653FC3">
            <w:pPr>
              <w:pStyle w:val="ListParagraph"/>
              <w:numPr>
                <w:ilvl w:val="0"/>
                <w:numId w:val="3"/>
              </w:numPr>
              <w:spacing w:after="120"/>
              <w:rPr>
                <w:rFonts w:ascii="Calibri" w:eastAsia="Calibri" w:hAnsi="Calibri" w:cs="Calibri"/>
                <w:color w:val="000000" w:themeColor="text1"/>
                <w:sz w:val="20"/>
                <w:szCs w:val="20"/>
                <w:lang w:val="en-US"/>
              </w:rPr>
            </w:pPr>
            <w:r w:rsidRPr="28653FC3">
              <w:rPr>
                <w:rFonts w:ascii="Calibri" w:eastAsia="Calibri" w:hAnsi="Calibri" w:cs="Calibri"/>
                <w:color w:val="000000" w:themeColor="text1"/>
                <w:sz w:val="20"/>
                <w:szCs w:val="20"/>
                <w:lang w:val="en-US"/>
              </w:rPr>
              <w:t xml:space="preserve">Supports prospective students through the admissions process by providing expert advice, guidance, and administrative support. </w:t>
            </w:r>
          </w:p>
          <w:p w14:paraId="76E7684D" w14:textId="4DC7A165" w:rsidR="0F3CAAF4" w:rsidRDefault="0F3CAAF4" w:rsidP="28653FC3">
            <w:pPr>
              <w:pStyle w:val="ListParagraph"/>
              <w:numPr>
                <w:ilvl w:val="0"/>
                <w:numId w:val="3"/>
              </w:numPr>
              <w:spacing w:after="120"/>
              <w:rPr>
                <w:rFonts w:ascii="Calibri" w:eastAsia="Calibri" w:hAnsi="Calibri" w:cs="Calibri"/>
                <w:color w:val="000000" w:themeColor="text1"/>
                <w:sz w:val="20"/>
                <w:szCs w:val="20"/>
                <w:lang w:val="en-US"/>
              </w:rPr>
            </w:pPr>
            <w:r w:rsidRPr="28653FC3">
              <w:rPr>
                <w:rFonts w:ascii="Calibri" w:eastAsia="Calibri" w:hAnsi="Calibri" w:cs="Calibri"/>
                <w:color w:val="000000" w:themeColor="text1"/>
                <w:sz w:val="20"/>
                <w:szCs w:val="20"/>
                <w:lang w:val="en-US"/>
              </w:rPr>
              <w:t xml:space="preserve">Provides admissions training and guidance for academic and professional service colleagues across the University. </w:t>
            </w:r>
          </w:p>
          <w:p w14:paraId="7F44277B" w14:textId="4CA517A0" w:rsidR="0F3CAAF4" w:rsidRDefault="6A1C01ED" w:rsidP="28653FC3">
            <w:pPr>
              <w:pStyle w:val="ListParagraph"/>
              <w:numPr>
                <w:ilvl w:val="0"/>
                <w:numId w:val="3"/>
              </w:numPr>
              <w:spacing w:after="120"/>
              <w:rPr>
                <w:rFonts w:ascii="Calibri" w:eastAsia="Calibri" w:hAnsi="Calibri" w:cs="Calibri"/>
                <w:color w:val="000000" w:themeColor="text1"/>
                <w:sz w:val="20"/>
                <w:szCs w:val="20"/>
                <w:lang w:val="en-US"/>
              </w:rPr>
            </w:pPr>
            <w:r w:rsidRPr="28653FC3">
              <w:rPr>
                <w:rFonts w:ascii="Calibri" w:eastAsia="Calibri" w:hAnsi="Calibri" w:cs="Calibri"/>
                <w:color w:val="000000" w:themeColor="text1"/>
                <w:sz w:val="20"/>
                <w:szCs w:val="20"/>
                <w:lang w:val="en-US"/>
              </w:rPr>
              <w:t xml:space="preserve"> Operationalises systems and processes across the applicant journey (all levels, entry points and modes of study) and is focused on delivering an excellent applicant experience which is aligned to the University's wider recruitment goals</w:t>
            </w:r>
          </w:p>
          <w:p w14:paraId="2B18FAA8" w14:textId="6D097860" w:rsidR="00631C0F" w:rsidRPr="00631C0F" w:rsidRDefault="22BD0896" w:rsidP="28653FC3">
            <w:pPr>
              <w:rPr>
                <w:rFonts w:ascii="Calibri" w:eastAsia="Calibri" w:hAnsi="Calibri" w:cs="Calibri"/>
                <w:color w:val="000000" w:themeColor="text1"/>
                <w:sz w:val="20"/>
                <w:szCs w:val="20"/>
                <w:lang w:val="en-US"/>
              </w:rPr>
            </w:pPr>
            <w:r w:rsidRPr="28653FC3">
              <w:rPr>
                <w:rFonts w:ascii="Calibri" w:eastAsia="Calibri" w:hAnsi="Calibri" w:cs="Calibri"/>
                <w:color w:val="000000" w:themeColor="text1"/>
                <w:sz w:val="20"/>
                <w:szCs w:val="20"/>
                <w:lang w:val="en-US"/>
              </w:rPr>
              <w:t xml:space="preserve">This role sits within the Admissions Operations Team. This team is responsible for data management and compliance with any relevant internal and external policies/legislation. The team is also responsible for delivering excellent customer service to all enquirers, applicants and offer holders, ensures Admissions systems and processes are efficient, standardised and that best practice is shared across the service and key stakeholders. The team administers the logistics of any required interview process to enable selection and also supports the review and continuous improvement of all admissions processes/systems.  </w:t>
            </w:r>
          </w:p>
        </w:tc>
      </w:tr>
      <w:tr w:rsidR="00917637" w:rsidRPr="007B5819" w14:paraId="5D53526B" w14:textId="77777777" w:rsidTr="28653FC3">
        <w:tc>
          <w:tcPr>
            <w:tcW w:w="1560" w:type="dxa"/>
            <w:shd w:val="clear" w:color="auto" w:fill="242F60"/>
            <w:vAlign w:val="center"/>
          </w:tcPr>
          <w:p w14:paraId="27A6642F" w14:textId="77777777" w:rsidR="00917637" w:rsidRPr="007B5819" w:rsidRDefault="00917637" w:rsidP="29FE46CD">
            <w:pPr>
              <w:spacing w:before="0" w:after="0" w:line="240" w:lineRule="auto"/>
              <w:rPr>
                <w:rFonts w:asciiTheme="minorHAnsi" w:hAnsiTheme="minorHAnsi"/>
                <w:b/>
                <w:bCs/>
                <w:color w:val="FFFFFF" w:themeColor="background1"/>
                <w:sz w:val="20"/>
                <w:szCs w:val="20"/>
              </w:rPr>
            </w:pPr>
            <w:r w:rsidRPr="28653FC3">
              <w:rPr>
                <w:rFonts w:asciiTheme="minorHAnsi" w:hAnsiTheme="minorHAnsi"/>
                <w:b/>
                <w:bCs/>
                <w:color w:val="FFFFFF" w:themeColor="background1"/>
                <w:sz w:val="20"/>
                <w:szCs w:val="20"/>
              </w:rPr>
              <w:t>Main Purpose of Post</w:t>
            </w:r>
          </w:p>
          <w:p w14:paraId="355E1D57" w14:textId="77777777" w:rsidR="00917637" w:rsidRPr="007B5819" w:rsidRDefault="00917637" w:rsidP="28653FC3">
            <w:pPr>
              <w:spacing w:before="0" w:after="0" w:line="240" w:lineRule="auto"/>
              <w:rPr>
                <w:rFonts w:asciiTheme="minorHAnsi" w:hAnsiTheme="minorHAnsi"/>
                <w:b/>
                <w:bCs/>
                <w:color w:val="FFFFFF" w:themeColor="background1"/>
                <w:sz w:val="20"/>
                <w:szCs w:val="20"/>
                <w:highlight w:val="yellow"/>
              </w:rPr>
            </w:pPr>
          </w:p>
        </w:tc>
        <w:tc>
          <w:tcPr>
            <w:tcW w:w="9356" w:type="dxa"/>
          </w:tcPr>
          <w:p w14:paraId="5F2F565C" w14:textId="557799ED" w:rsidR="70B22759" w:rsidRDefault="70B22759" w:rsidP="28653FC3">
            <w:pPr>
              <w:pStyle w:val="ListParagraph"/>
              <w:numPr>
                <w:ilvl w:val="0"/>
                <w:numId w:val="11"/>
              </w:numPr>
              <w:spacing w:before="0"/>
              <w:rPr>
                <w:rFonts w:ascii="Calibri" w:eastAsia="Calibri" w:hAnsi="Calibri" w:cs="Calibri"/>
                <w:color w:val="000000" w:themeColor="text1"/>
                <w:sz w:val="20"/>
                <w:szCs w:val="20"/>
              </w:rPr>
            </w:pPr>
            <w:r w:rsidRPr="28653FC3">
              <w:rPr>
                <w:rFonts w:ascii="Calibri" w:eastAsia="Calibri" w:hAnsi="Calibri" w:cs="Calibri"/>
                <w:color w:val="000000" w:themeColor="text1"/>
                <w:sz w:val="20"/>
                <w:szCs w:val="20"/>
              </w:rPr>
              <w:t>Provide strong team leadership and line management, fostering a high-performance culture focused on accuracy, efficiency, and achievement of targets.</w:t>
            </w:r>
          </w:p>
          <w:p w14:paraId="50844B4A" w14:textId="10D50BD5" w:rsidR="26651587" w:rsidRDefault="26651587" w:rsidP="28653FC3">
            <w:pPr>
              <w:pStyle w:val="ListParagraph"/>
              <w:numPr>
                <w:ilvl w:val="0"/>
                <w:numId w:val="11"/>
              </w:numPr>
              <w:spacing w:before="0"/>
              <w:rPr>
                <w:rFonts w:ascii="Calibri" w:eastAsia="Calibri" w:hAnsi="Calibri" w:cs="Calibri"/>
                <w:color w:val="000000" w:themeColor="text1"/>
                <w:sz w:val="20"/>
                <w:szCs w:val="20"/>
              </w:rPr>
            </w:pPr>
            <w:r w:rsidRPr="28653FC3">
              <w:rPr>
                <w:rFonts w:ascii="Calibri" w:eastAsia="Calibri" w:hAnsi="Calibri" w:cs="Calibri"/>
                <w:color w:val="000000" w:themeColor="text1"/>
                <w:sz w:val="20"/>
                <w:szCs w:val="20"/>
              </w:rPr>
              <w:t>Manage day-to-day operations in your sub-team, ensuring effective workflow management</w:t>
            </w:r>
            <w:r w:rsidR="216B3CB6" w:rsidRPr="28653FC3">
              <w:rPr>
                <w:rFonts w:ascii="Calibri" w:eastAsia="Calibri" w:hAnsi="Calibri" w:cs="Calibri"/>
                <w:color w:val="000000" w:themeColor="text1"/>
                <w:sz w:val="20"/>
                <w:szCs w:val="20"/>
              </w:rPr>
              <w:t xml:space="preserve">, </w:t>
            </w:r>
            <w:r w:rsidRPr="28653FC3">
              <w:rPr>
                <w:rFonts w:ascii="Calibri" w:eastAsia="Calibri" w:hAnsi="Calibri" w:cs="Calibri"/>
                <w:color w:val="000000" w:themeColor="text1"/>
                <w:sz w:val="20"/>
                <w:szCs w:val="20"/>
              </w:rPr>
              <w:t>optimal resource allocation</w:t>
            </w:r>
            <w:r w:rsidR="6699E15F" w:rsidRPr="28653FC3">
              <w:rPr>
                <w:rFonts w:ascii="Calibri" w:eastAsia="Calibri" w:hAnsi="Calibri" w:cs="Calibri"/>
                <w:color w:val="000000" w:themeColor="text1"/>
                <w:sz w:val="20"/>
                <w:szCs w:val="20"/>
              </w:rPr>
              <w:t>, and consistent delivery</w:t>
            </w:r>
            <w:r w:rsidRPr="28653FC3">
              <w:rPr>
                <w:rFonts w:ascii="Calibri" w:eastAsia="Calibri" w:hAnsi="Calibri" w:cs="Calibri"/>
                <w:color w:val="000000" w:themeColor="text1"/>
                <w:sz w:val="20"/>
                <w:szCs w:val="20"/>
              </w:rPr>
              <w:t xml:space="preserve"> to meet agreed </w:t>
            </w:r>
            <w:r w:rsidR="14F9EBFF" w:rsidRPr="28653FC3">
              <w:rPr>
                <w:rFonts w:ascii="Calibri" w:eastAsia="Calibri" w:hAnsi="Calibri" w:cs="Calibri"/>
                <w:color w:val="000000" w:themeColor="text1"/>
                <w:sz w:val="20"/>
                <w:szCs w:val="20"/>
              </w:rPr>
              <w:t xml:space="preserve">enquiries </w:t>
            </w:r>
            <w:r w:rsidRPr="28653FC3">
              <w:rPr>
                <w:rFonts w:ascii="Calibri" w:eastAsia="Calibri" w:hAnsi="Calibri" w:cs="Calibri"/>
                <w:color w:val="000000" w:themeColor="text1"/>
                <w:sz w:val="20"/>
                <w:szCs w:val="20"/>
              </w:rPr>
              <w:t>processing turnaround times</w:t>
            </w:r>
            <w:r w:rsidR="5BDA9483" w:rsidRPr="28653FC3">
              <w:rPr>
                <w:rFonts w:ascii="Calibri" w:eastAsia="Calibri" w:hAnsi="Calibri" w:cs="Calibri"/>
                <w:color w:val="000000" w:themeColor="text1"/>
                <w:sz w:val="20"/>
                <w:szCs w:val="20"/>
              </w:rPr>
              <w:t xml:space="preserve"> and interview coordination</w:t>
            </w:r>
            <w:r w:rsidRPr="28653FC3">
              <w:rPr>
                <w:rFonts w:ascii="Calibri" w:eastAsia="Calibri" w:hAnsi="Calibri" w:cs="Calibri"/>
                <w:color w:val="000000" w:themeColor="text1"/>
                <w:sz w:val="20"/>
                <w:szCs w:val="20"/>
              </w:rPr>
              <w:t>.</w:t>
            </w:r>
          </w:p>
          <w:p w14:paraId="470CE431" w14:textId="5FD149E9" w:rsidR="46764AA0" w:rsidRDefault="46764AA0" w:rsidP="28653FC3">
            <w:pPr>
              <w:pStyle w:val="ListParagraph"/>
              <w:numPr>
                <w:ilvl w:val="0"/>
                <w:numId w:val="11"/>
              </w:numPr>
              <w:spacing w:before="0"/>
              <w:rPr>
                <w:rFonts w:ascii="Calibri" w:eastAsia="Calibri" w:hAnsi="Calibri" w:cs="Calibri"/>
                <w:color w:val="000000" w:themeColor="text1"/>
                <w:sz w:val="20"/>
                <w:szCs w:val="20"/>
              </w:rPr>
            </w:pPr>
            <w:r w:rsidRPr="28653FC3">
              <w:rPr>
                <w:rFonts w:ascii="Calibri" w:eastAsia="Calibri" w:hAnsi="Calibri" w:cs="Calibri"/>
                <w:color w:val="000000" w:themeColor="text1"/>
                <w:sz w:val="20"/>
                <w:szCs w:val="20"/>
              </w:rPr>
              <w:t xml:space="preserve">Line manage and lead a sub-team of admissions creating a culture to achieve outstanding results through providing a motivational environment and role modelling actively supporting, developing, and challenging team members to reach their full potential.  </w:t>
            </w:r>
          </w:p>
          <w:p w14:paraId="20E45349" w14:textId="429DA14E" w:rsidR="00917637" w:rsidRPr="007B5819" w:rsidRDefault="2431C3E4" w:rsidP="28653FC3">
            <w:pPr>
              <w:pStyle w:val="ListParagraph"/>
              <w:numPr>
                <w:ilvl w:val="0"/>
                <w:numId w:val="11"/>
              </w:numPr>
              <w:spacing w:before="0"/>
              <w:rPr>
                <w:rFonts w:ascii="Calibri" w:eastAsia="Calibri" w:hAnsi="Calibri" w:cs="Calibri"/>
                <w:color w:val="000000" w:themeColor="text1"/>
                <w:sz w:val="20"/>
                <w:szCs w:val="20"/>
              </w:rPr>
            </w:pPr>
            <w:r w:rsidRPr="28653FC3">
              <w:rPr>
                <w:rFonts w:ascii="Calibri" w:eastAsia="Calibri" w:hAnsi="Calibri" w:cs="Calibri"/>
                <w:color w:val="000000" w:themeColor="text1"/>
                <w:sz w:val="20"/>
                <w:szCs w:val="20"/>
              </w:rPr>
              <w:t>Support high professional standards across the University within the Admissions environment drawing on external professional service standards, providing leadership and training to develop staff.</w:t>
            </w:r>
          </w:p>
          <w:p w14:paraId="4220B836" w14:textId="653AB605" w:rsidR="4DF76FB8" w:rsidRDefault="4DF76FB8" w:rsidP="28653FC3">
            <w:pPr>
              <w:pStyle w:val="ListParagraph"/>
              <w:numPr>
                <w:ilvl w:val="0"/>
                <w:numId w:val="11"/>
              </w:numPr>
              <w:spacing w:before="0"/>
              <w:rPr>
                <w:rFonts w:ascii="Calibri" w:eastAsia="Calibri" w:hAnsi="Calibri" w:cs="Calibri"/>
                <w:color w:val="000000" w:themeColor="text1"/>
                <w:sz w:val="20"/>
                <w:szCs w:val="20"/>
              </w:rPr>
            </w:pPr>
            <w:r w:rsidRPr="28653FC3">
              <w:rPr>
                <w:rFonts w:ascii="Calibri" w:eastAsia="Calibri" w:hAnsi="Calibri" w:cs="Calibri"/>
                <w:color w:val="000000" w:themeColor="text1"/>
                <w:sz w:val="20"/>
                <w:szCs w:val="20"/>
              </w:rPr>
              <w:t>Support the system champion within Admissions for systems used by the Service including SITs and Microsoft Dynamics, supporting the business process owner to ensure effective, efficient, and compliant admissions operations. Acting as the principal bridge between Admissions and Digital Services.</w:t>
            </w:r>
          </w:p>
          <w:p w14:paraId="615C0320" w14:textId="15D115CC" w:rsidR="00917637" w:rsidRPr="007B5819" w:rsidRDefault="2431C3E4" w:rsidP="28653FC3">
            <w:pPr>
              <w:pStyle w:val="ListParagraph"/>
              <w:numPr>
                <w:ilvl w:val="0"/>
                <w:numId w:val="11"/>
              </w:numPr>
              <w:spacing w:before="0"/>
              <w:rPr>
                <w:rFonts w:ascii="Calibri" w:eastAsia="Calibri" w:hAnsi="Calibri" w:cs="Calibri"/>
                <w:color w:val="000000" w:themeColor="text1"/>
                <w:sz w:val="20"/>
                <w:szCs w:val="20"/>
              </w:rPr>
            </w:pPr>
            <w:r w:rsidRPr="28653FC3">
              <w:rPr>
                <w:rFonts w:ascii="Calibri" w:eastAsia="Calibri" w:hAnsi="Calibri" w:cs="Calibri"/>
                <w:color w:val="000000" w:themeColor="text1"/>
                <w:sz w:val="20"/>
                <w:szCs w:val="20"/>
              </w:rPr>
              <w:t>Ensure that legislation and external regulations and policies are implemented effectively e.g. UKVI</w:t>
            </w:r>
            <w:r w:rsidR="3F8583AB" w:rsidRPr="28653FC3">
              <w:rPr>
                <w:rFonts w:ascii="Calibri" w:eastAsia="Calibri" w:hAnsi="Calibri" w:cs="Calibri"/>
                <w:color w:val="000000" w:themeColor="text1"/>
                <w:sz w:val="20"/>
                <w:szCs w:val="20"/>
              </w:rPr>
              <w:t xml:space="preserve"> requirements</w:t>
            </w:r>
          </w:p>
          <w:p w14:paraId="537C1D36" w14:textId="5BB88088" w:rsidR="5414C793" w:rsidRDefault="5414C793" w:rsidP="28653FC3">
            <w:pPr>
              <w:pStyle w:val="ListParagraph"/>
              <w:numPr>
                <w:ilvl w:val="0"/>
                <w:numId w:val="11"/>
              </w:numPr>
              <w:spacing w:before="0"/>
              <w:rPr>
                <w:rFonts w:ascii="Calibri" w:eastAsia="Calibri" w:hAnsi="Calibri" w:cs="Calibri"/>
                <w:color w:val="000000" w:themeColor="text1"/>
                <w:sz w:val="20"/>
                <w:szCs w:val="20"/>
              </w:rPr>
            </w:pPr>
            <w:r w:rsidRPr="28653FC3">
              <w:rPr>
                <w:rFonts w:ascii="Calibri" w:eastAsia="Calibri" w:hAnsi="Calibri" w:cs="Calibri"/>
                <w:color w:val="000000" w:themeColor="text1"/>
                <w:sz w:val="20"/>
                <w:szCs w:val="20"/>
              </w:rPr>
              <w:t>Manage the continuous impro</w:t>
            </w:r>
            <w:r w:rsidR="5A9A2BF5" w:rsidRPr="28653FC3">
              <w:rPr>
                <w:rFonts w:ascii="Calibri" w:eastAsia="Calibri" w:hAnsi="Calibri" w:cs="Calibri"/>
                <w:color w:val="000000" w:themeColor="text1"/>
                <w:sz w:val="20"/>
                <w:szCs w:val="20"/>
              </w:rPr>
              <w:t>vem</w:t>
            </w:r>
            <w:r w:rsidRPr="28653FC3">
              <w:rPr>
                <w:rFonts w:ascii="Calibri" w:eastAsia="Calibri" w:hAnsi="Calibri" w:cs="Calibri"/>
                <w:color w:val="000000" w:themeColor="text1"/>
                <w:sz w:val="20"/>
                <w:szCs w:val="20"/>
              </w:rPr>
              <w:t>e</w:t>
            </w:r>
            <w:r w:rsidR="235A68F1" w:rsidRPr="28653FC3">
              <w:rPr>
                <w:rFonts w:ascii="Calibri" w:eastAsia="Calibri" w:hAnsi="Calibri" w:cs="Calibri"/>
                <w:color w:val="000000" w:themeColor="text1"/>
                <w:sz w:val="20"/>
                <w:szCs w:val="20"/>
              </w:rPr>
              <w:t>n</w:t>
            </w:r>
            <w:r w:rsidRPr="28653FC3">
              <w:rPr>
                <w:rFonts w:ascii="Calibri" w:eastAsia="Calibri" w:hAnsi="Calibri" w:cs="Calibri"/>
                <w:color w:val="000000" w:themeColor="text1"/>
                <w:sz w:val="20"/>
                <w:szCs w:val="20"/>
              </w:rPr>
              <w:t xml:space="preserve">t of admissions systems by identifying and collating system requirements, making decisions on system changes, and working collaboratively with Digital Services to </w:t>
            </w:r>
            <w:r w:rsidRPr="28653FC3">
              <w:rPr>
                <w:rFonts w:ascii="Calibri" w:eastAsia="Calibri" w:hAnsi="Calibri" w:cs="Calibri"/>
                <w:color w:val="000000" w:themeColor="text1"/>
                <w:sz w:val="20"/>
                <w:szCs w:val="20"/>
              </w:rPr>
              <w:lastRenderedPageBreak/>
              <w:t>operationalise enhancements, ensuring systems remain fit for purpose and aligned with admissions workflows.</w:t>
            </w:r>
          </w:p>
          <w:p w14:paraId="23E7F3B9" w14:textId="78F27E44" w:rsidR="1E1D545B" w:rsidRDefault="1E1D545B" w:rsidP="28653FC3">
            <w:pPr>
              <w:pStyle w:val="ListParagraph"/>
              <w:numPr>
                <w:ilvl w:val="0"/>
                <w:numId w:val="11"/>
              </w:numPr>
              <w:spacing w:before="0"/>
              <w:rPr>
                <w:rFonts w:ascii="Calibri" w:eastAsia="Calibri" w:hAnsi="Calibri" w:cs="Calibri"/>
                <w:color w:val="000000" w:themeColor="text1"/>
                <w:sz w:val="20"/>
                <w:szCs w:val="20"/>
              </w:rPr>
            </w:pPr>
            <w:r w:rsidRPr="28653FC3">
              <w:rPr>
                <w:rFonts w:ascii="Calibri" w:eastAsia="Calibri" w:hAnsi="Calibri" w:cs="Calibri"/>
                <w:color w:val="000000" w:themeColor="text1"/>
                <w:sz w:val="20"/>
                <w:szCs w:val="20"/>
              </w:rPr>
              <w:t>Provide training to colleagues within admissions and across the University on how to undertake admissions processes on existing systems.</w:t>
            </w:r>
          </w:p>
          <w:p w14:paraId="20E5E2C7" w14:textId="14A59E93" w:rsidR="00917637" w:rsidRPr="007B5819" w:rsidRDefault="2431C3E4" w:rsidP="28653FC3">
            <w:pPr>
              <w:pStyle w:val="ListParagraph"/>
              <w:numPr>
                <w:ilvl w:val="0"/>
                <w:numId w:val="11"/>
              </w:numPr>
              <w:spacing w:before="0"/>
              <w:rPr>
                <w:rFonts w:ascii="Calibri" w:eastAsia="Calibri" w:hAnsi="Calibri" w:cs="Calibri"/>
                <w:color w:val="000000" w:themeColor="text1"/>
                <w:sz w:val="20"/>
                <w:szCs w:val="20"/>
              </w:rPr>
            </w:pPr>
            <w:r w:rsidRPr="28653FC3">
              <w:rPr>
                <w:rFonts w:ascii="Calibri" w:eastAsia="Calibri" w:hAnsi="Calibri" w:cs="Calibri"/>
                <w:color w:val="000000" w:themeColor="text1"/>
                <w:sz w:val="20"/>
                <w:szCs w:val="20"/>
              </w:rPr>
              <w:t xml:space="preserve">Responsible for </w:t>
            </w:r>
            <w:r w:rsidR="542F7BB1" w:rsidRPr="28653FC3">
              <w:rPr>
                <w:rFonts w:ascii="Calibri" w:eastAsia="Calibri" w:hAnsi="Calibri" w:cs="Calibri"/>
                <w:color w:val="000000" w:themeColor="text1"/>
                <w:sz w:val="20"/>
                <w:szCs w:val="20"/>
              </w:rPr>
              <w:t xml:space="preserve">collaborating with colleagues across the University and liaising with key internal stakeholders to ensure admissions processes align with institutional priorities, meet internal and external needs, and maintain transparent communication on timelines and process to strengthen relationships with stakeholders. </w:t>
            </w:r>
          </w:p>
          <w:p w14:paraId="249B71AF" w14:textId="0D798D09" w:rsidR="00917637" w:rsidRPr="007B5819" w:rsidRDefault="2431C3E4" w:rsidP="28653FC3">
            <w:pPr>
              <w:pStyle w:val="ListParagraph"/>
              <w:numPr>
                <w:ilvl w:val="0"/>
                <w:numId w:val="11"/>
              </w:numPr>
              <w:spacing w:before="0"/>
              <w:rPr>
                <w:rFonts w:ascii="Calibri" w:eastAsia="Calibri" w:hAnsi="Calibri" w:cs="Calibri"/>
                <w:color w:val="000000" w:themeColor="text1"/>
                <w:sz w:val="20"/>
                <w:szCs w:val="20"/>
              </w:rPr>
            </w:pPr>
            <w:r w:rsidRPr="28653FC3">
              <w:rPr>
                <w:rFonts w:ascii="Calibri" w:eastAsia="Calibri" w:hAnsi="Calibri" w:cs="Calibri"/>
                <w:color w:val="000000" w:themeColor="text1"/>
                <w:sz w:val="20"/>
                <w:szCs w:val="20"/>
              </w:rPr>
              <w:t xml:space="preserve">Provide support to senior admissions staff in the development of policy, innovative processes and continuous service improvement. </w:t>
            </w:r>
          </w:p>
          <w:p w14:paraId="3B547561" w14:textId="451F8D09" w:rsidR="4719C6B8" w:rsidRDefault="4719C6B8" w:rsidP="28653FC3">
            <w:pPr>
              <w:pStyle w:val="ListParagraph"/>
              <w:numPr>
                <w:ilvl w:val="0"/>
                <w:numId w:val="11"/>
              </w:numPr>
              <w:spacing w:before="0"/>
              <w:rPr>
                <w:rFonts w:ascii="Calibri" w:eastAsia="Calibri" w:hAnsi="Calibri" w:cs="Calibri"/>
                <w:color w:val="000000" w:themeColor="text1"/>
                <w:sz w:val="20"/>
                <w:szCs w:val="20"/>
              </w:rPr>
            </w:pPr>
            <w:r w:rsidRPr="28653FC3">
              <w:rPr>
                <w:rFonts w:ascii="Calibri" w:eastAsia="Calibri" w:hAnsi="Calibri" w:cs="Calibri"/>
                <w:color w:val="000000" w:themeColor="text1"/>
                <w:sz w:val="20"/>
                <w:szCs w:val="20"/>
              </w:rPr>
              <w:t>Deputise for the Associate Head of Admissions when required, for example in the development of policy and process.</w:t>
            </w:r>
          </w:p>
          <w:p w14:paraId="6D8E63F1" w14:textId="6408C12F" w:rsidR="00917637" w:rsidRPr="007B5819" w:rsidRDefault="6426E48B" w:rsidP="28653FC3">
            <w:pPr>
              <w:pStyle w:val="ListParagraph"/>
              <w:numPr>
                <w:ilvl w:val="0"/>
                <w:numId w:val="11"/>
              </w:numPr>
              <w:spacing w:before="0"/>
              <w:rPr>
                <w:rFonts w:ascii="Calibri" w:eastAsia="Calibri" w:hAnsi="Calibri" w:cs="Calibri"/>
                <w:color w:val="000000" w:themeColor="text1"/>
                <w:sz w:val="20"/>
                <w:szCs w:val="20"/>
              </w:rPr>
            </w:pPr>
            <w:r w:rsidRPr="28653FC3">
              <w:rPr>
                <w:rFonts w:ascii="Calibri" w:eastAsia="Calibri" w:hAnsi="Calibri" w:cs="Calibri"/>
                <w:color w:val="000000" w:themeColor="text1"/>
                <w:sz w:val="20"/>
                <w:szCs w:val="20"/>
              </w:rPr>
              <w:t>E</w:t>
            </w:r>
            <w:r w:rsidR="2431C3E4" w:rsidRPr="28653FC3">
              <w:rPr>
                <w:rFonts w:ascii="Calibri" w:eastAsia="Calibri" w:hAnsi="Calibri" w:cs="Calibri"/>
                <w:color w:val="000000" w:themeColor="text1"/>
                <w:sz w:val="20"/>
                <w:szCs w:val="20"/>
              </w:rPr>
              <w:t>nsure support from Admissions is provided to other university recruitment activities.</w:t>
            </w:r>
          </w:p>
          <w:p w14:paraId="76986A45" w14:textId="7FF2A80B" w:rsidR="00917637" w:rsidRPr="007B5819" w:rsidRDefault="1802B440" w:rsidP="28653FC3">
            <w:pPr>
              <w:pStyle w:val="ListParagraph"/>
              <w:numPr>
                <w:ilvl w:val="0"/>
                <w:numId w:val="11"/>
              </w:numPr>
              <w:spacing w:before="0"/>
              <w:rPr>
                <w:rFonts w:ascii="Calibri" w:eastAsia="Calibri" w:hAnsi="Calibri" w:cs="Calibri"/>
                <w:color w:val="000000" w:themeColor="text1"/>
                <w:sz w:val="20"/>
                <w:szCs w:val="20"/>
              </w:rPr>
            </w:pPr>
            <w:r w:rsidRPr="28653FC3">
              <w:rPr>
                <w:rFonts w:ascii="Calibri" w:eastAsia="Calibri" w:hAnsi="Calibri" w:cs="Calibri"/>
                <w:color w:val="000000" w:themeColor="text1"/>
                <w:sz w:val="20"/>
                <w:szCs w:val="20"/>
              </w:rPr>
              <w:t>E</w:t>
            </w:r>
            <w:r w:rsidR="2431C3E4" w:rsidRPr="28653FC3">
              <w:rPr>
                <w:rFonts w:ascii="Calibri" w:eastAsia="Calibri" w:hAnsi="Calibri" w:cs="Calibri"/>
                <w:color w:val="000000" w:themeColor="text1"/>
                <w:sz w:val="20"/>
                <w:szCs w:val="20"/>
              </w:rPr>
              <w:t xml:space="preserve">nsure that course and admissions information on the University’s </w:t>
            </w:r>
            <w:r w:rsidR="43152550" w:rsidRPr="28653FC3">
              <w:rPr>
                <w:rFonts w:ascii="Calibri" w:eastAsia="Calibri" w:hAnsi="Calibri" w:cs="Calibri"/>
                <w:color w:val="000000" w:themeColor="text1"/>
                <w:sz w:val="20"/>
                <w:szCs w:val="20"/>
              </w:rPr>
              <w:t xml:space="preserve">website </w:t>
            </w:r>
            <w:r w:rsidR="2431C3E4" w:rsidRPr="28653FC3">
              <w:rPr>
                <w:rFonts w:ascii="Calibri" w:eastAsia="Calibri" w:hAnsi="Calibri" w:cs="Calibri"/>
                <w:color w:val="000000" w:themeColor="text1"/>
                <w:sz w:val="20"/>
                <w:szCs w:val="20"/>
              </w:rPr>
              <w:t xml:space="preserve">and external publications </w:t>
            </w:r>
            <w:r w:rsidR="62FB8D46" w:rsidRPr="28653FC3">
              <w:rPr>
                <w:rFonts w:ascii="Calibri" w:eastAsia="Calibri" w:hAnsi="Calibri" w:cs="Calibri"/>
                <w:color w:val="000000" w:themeColor="text1"/>
                <w:sz w:val="20"/>
                <w:szCs w:val="20"/>
              </w:rPr>
              <w:t>is</w:t>
            </w:r>
            <w:r w:rsidR="2431C3E4" w:rsidRPr="28653FC3">
              <w:rPr>
                <w:rFonts w:ascii="Calibri" w:eastAsia="Calibri" w:hAnsi="Calibri" w:cs="Calibri"/>
                <w:color w:val="000000" w:themeColor="text1"/>
                <w:sz w:val="20"/>
                <w:szCs w:val="20"/>
              </w:rPr>
              <w:t xml:space="preserve"> accurate and up to date.</w:t>
            </w:r>
          </w:p>
          <w:p w14:paraId="0F4ECE77" w14:textId="579883DA" w:rsidR="00917637" w:rsidRPr="007B5819" w:rsidRDefault="77EE9F84" w:rsidP="29FE46CD">
            <w:pPr>
              <w:pStyle w:val="ListParagraph"/>
              <w:numPr>
                <w:ilvl w:val="0"/>
                <w:numId w:val="11"/>
              </w:numPr>
              <w:spacing w:before="0" w:after="0" w:line="240" w:lineRule="auto"/>
              <w:rPr>
                <w:rFonts w:asciiTheme="minorHAnsi" w:hAnsiTheme="minorHAnsi"/>
                <w:sz w:val="20"/>
                <w:szCs w:val="20"/>
              </w:rPr>
            </w:pPr>
            <w:r w:rsidRPr="28653FC3">
              <w:rPr>
                <w:rFonts w:asciiTheme="minorHAnsi" w:hAnsiTheme="minorHAnsi"/>
                <w:sz w:val="20"/>
                <w:szCs w:val="20"/>
              </w:rPr>
              <w:t>Conduct meaningful Professional Development Reviews, manage HR-related matters such as annual leave, sickness and performance, providing clarity about roles, responsibilities and accountability.</w:t>
            </w:r>
          </w:p>
        </w:tc>
      </w:tr>
      <w:tr w:rsidR="00917637" w:rsidRPr="007B5819" w14:paraId="33CEB549" w14:textId="77777777" w:rsidTr="28653FC3">
        <w:tc>
          <w:tcPr>
            <w:tcW w:w="1560" w:type="dxa"/>
            <w:shd w:val="clear" w:color="auto" w:fill="242F60"/>
            <w:vAlign w:val="center"/>
          </w:tcPr>
          <w:p w14:paraId="608DACA2" w14:textId="77777777" w:rsidR="00917637" w:rsidRPr="007B5819" w:rsidRDefault="00917637" w:rsidP="29FE46CD">
            <w:pPr>
              <w:spacing w:before="0" w:after="0" w:line="240" w:lineRule="auto"/>
              <w:rPr>
                <w:rFonts w:asciiTheme="minorHAnsi" w:hAnsiTheme="minorHAnsi"/>
                <w:b/>
                <w:bCs/>
                <w:color w:val="FFFFFF" w:themeColor="background1"/>
                <w:sz w:val="20"/>
                <w:szCs w:val="20"/>
              </w:rPr>
            </w:pPr>
            <w:r w:rsidRPr="28653FC3">
              <w:rPr>
                <w:rFonts w:asciiTheme="minorHAnsi" w:hAnsiTheme="minorHAnsi"/>
                <w:b/>
                <w:bCs/>
                <w:color w:val="FFFFFF" w:themeColor="background1"/>
                <w:sz w:val="20"/>
                <w:szCs w:val="20"/>
              </w:rPr>
              <w:lastRenderedPageBreak/>
              <w:t>General Duties</w:t>
            </w:r>
          </w:p>
        </w:tc>
        <w:tc>
          <w:tcPr>
            <w:tcW w:w="9356" w:type="dxa"/>
          </w:tcPr>
          <w:p w14:paraId="31C1A84A" w14:textId="77777777" w:rsidR="00631C0F" w:rsidRPr="00A26B75" w:rsidRDefault="00631C0F" w:rsidP="29FE46CD">
            <w:pPr>
              <w:pStyle w:val="ListParagraph"/>
              <w:numPr>
                <w:ilvl w:val="0"/>
                <w:numId w:val="11"/>
              </w:numPr>
              <w:jc w:val="both"/>
              <w:rPr>
                <w:rFonts w:asciiTheme="minorHAnsi" w:hAnsiTheme="minorHAnsi" w:cs="Arial"/>
                <w:sz w:val="20"/>
                <w:szCs w:val="20"/>
              </w:rPr>
            </w:pPr>
            <w:r w:rsidRPr="28653FC3">
              <w:rPr>
                <w:rFonts w:asciiTheme="minorHAnsi" w:hAnsiTheme="minorHAnsi" w:cs="Arial"/>
                <w:sz w:val="20"/>
                <w:szCs w:val="20"/>
              </w:rPr>
              <w:t xml:space="preserve">Provide operational support throughout Confirmation and Clearing period as directed by line manager </w:t>
            </w:r>
          </w:p>
          <w:p w14:paraId="6D61E52A" w14:textId="77777777" w:rsidR="00631C0F" w:rsidRPr="00A26B75" w:rsidRDefault="00631C0F" w:rsidP="29FE46CD">
            <w:pPr>
              <w:pStyle w:val="ListParagraph"/>
              <w:numPr>
                <w:ilvl w:val="0"/>
                <w:numId w:val="11"/>
              </w:numPr>
              <w:jc w:val="both"/>
              <w:rPr>
                <w:rFonts w:asciiTheme="minorHAnsi" w:hAnsiTheme="minorHAnsi" w:cs="Arial"/>
                <w:sz w:val="20"/>
                <w:szCs w:val="20"/>
              </w:rPr>
            </w:pPr>
            <w:r w:rsidRPr="28653FC3">
              <w:rPr>
                <w:rFonts w:asciiTheme="minorHAnsi" w:hAnsiTheme="minorHAnsi" w:cs="Arial"/>
                <w:sz w:val="20"/>
                <w:szCs w:val="20"/>
              </w:rPr>
              <w:t xml:space="preserve">Provide operational support for key recruitment events such as Open Days (UG&amp;PG) as directed by line manager </w:t>
            </w:r>
          </w:p>
          <w:p w14:paraId="5FA164A2" w14:textId="77777777" w:rsidR="00631C0F" w:rsidRPr="00A26B75" w:rsidRDefault="00631C0F" w:rsidP="29FE46CD">
            <w:pPr>
              <w:pStyle w:val="ListParagraph"/>
              <w:numPr>
                <w:ilvl w:val="0"/>
                <w:numId w:val="11"/>
              </w:numPr>
              <w:jc w:val="both"/>
              <w:rPr>
                <w:rFonts w:asciiTheme="minorHAnsi" w:hAnsiTheme="minorHAnsi" w:cs="Arial"/>
                <w:sz w:val="20"/>
                <w:szCs w:val="20"/>
              </w:rPr>
            </w:pPr>
            <w:r w:rsidRPr="28653FC3">
              <w:rPr>
                <w:rFonts w:asciiTheme="minorHAnsi" w:hAnsiTheme="minorHAnsi" w:cs="Arial"/>
                <w:sz w:val="20"/>
                <w:szCs w:val="20"/>
              </w:rPr>
              <w:t xml:space="preserve">Work closely with all other areas within the Admissions Service </w:t>
            </w:r>
          </w:p>
          <w:p w14:paraId="4D9E75BD" w14:textId="77777777" w:rsidR="00631C0F" w:rsidRPr="00A26B75" w:rsidRDefault="00631C0F" w:rsidP="29FE46CD">
            <w:pPr>
              <w:pStyle w:val="ListParagraph"/>
              <w:numPr>
                <w:ilvl w:val="0"/>
                <w:numId w:val="11"/>
              </w:numPr>
              <w:jc w:val="both"/>
              <w:rPr>
                <w:rFonts w:asciiTheme="minorHAnsi" w:hAnsiTheme="minorHAnsi" w:cs="Arial"/>
                <w:sz w:val="20"/>
                <w:szCs w:val="20"/>
              </w:rPr>
            </w:pPr>
            <w:r w:rsidRPr="28653FC3">
              <w:rPr>
                <w:rFonts w:asciiTheme="minorHAnsi" w:hAnsiTheme="minorHAnsi" w:cs="Arial"/>
                <w:sz w:val="20"/>
                <w:szCs w:val="20"/>
              </w:rPr>
              <w:t xml:space="preserve">Act as an agile member of the Admissions Service as directed by the Head of Admissions due to any operational and business needs </w:t>
            </w:r>
          </w:p>
          <w:p w14:paraId="5317BA29" w14:textId="77777777" w:rsidR="00631C0F" w:rsidRPr="00A26B75" w:rsidRDefault="00631C0F" w:rsidP="0E8D45E0">
            <w:pPr>
              <w:pStyle w:val="ListParagraph"/>
              <w:numPr>
                <w:ilvl w:val="0"/>
                <w:numId w:val="11"/>
              </w:numPr>
              <w:jc w:val="both"/>
              <w:rPr>
                <w:rFonts w:asciiTheme="minorHAnsi" w:hAnsiTheme="minorHAnsi" w:cs="Arial"/>
                <w:sz w:val="20"/>
                <w:szCs w:val="20"/>
              </w:rPr>
            </w:pPr>
            <w:r w:rsidRPr="28653FC3">
              <w:rPr>
                <w:rFonts w:asciiTheme="minorHAnsi" w:hAnsiTheme="minorHAnsi" w:cs="Arial"/>
                <w:sz w:val="20"/>
                <w:szCs w:val="20"/>
              </w:rPr>
              <w:t>Provide professional, efficient, customer-focused service ensuring application, selection, compliance and operational outcomes are delivered on time, to the agreed service level.</w:t>
            </w:r>
          </w:p>
          <w:p w14:paraId="2C6ECD2B" w14:textId="221D2ACF" w:rsidR="00631C0F" w:rsidRPr="00631C0F" w:rsidRDefault="00631C0F" w:rsidP="29FE46CD">
            <w:pPr>
              <w:pStyle w:val="ListParagraph"/>
              <w:numPr>
                <w:ilvl w:val="0"/>
                <w:numId w:val="11"/>
              </w:numPr>
              <w:jc w:val="both"/>
              <w:rPr>
                <w:rFonts w:asciiTheme="minorHAnsi" w:hAnsiTheme="minorHAnsi" w:cs="Arial"/>
                <w:sz w:val="20"/>
                <w:szCs w:val="20"/>
              </w:rPr>
            </w:pPr>
            <w:r w:rsidRPr="28653FC3">
              <w:rPr>
                <w:rFonts w:asciiTheme="minorHAnsi" w:hAnsiTheme="minorHAnsi" w:cs="Arial"/>
                <w:sz w:val="20"/>
                <w:szCs w:val="20"/>
              </w:rPr>
              <w:t>Seeking, acting on and providing feedback to improve as a professional, and taking responsibility for own CPD</w:t>
            </w:r>
          </w:p>
          <w:p w14:paraId="3624B3EB" w14:textId="1DE31A25" w:rsidR="00917637" w:rsidRPr="007B5819" w:rsidRDefault="00917637" w:rsidP="29FE46CD">
            <w:pPr>
              <w:pStyle w:val="ListParagraph"/>
              <w:numPr>
                <w:ilvl w:val="0"/>
                <w:numId w:val="11"/>
              </w:numPr>
              <w:spacing w:before="0" w:after="0" w:line="240" w:lineRule="auto"/>
              <w:jc w:val="both"/>
              <w:rPr>
                <w:rFonts w:asciiTheme="minorHAnsi" w:hAnsiTheme="minorHAnsi"/>
                <w:sz w:val="20"/>
                <w:szCs w:val="20"/>
              </w:rPr>
            </w:pPr>
            <w:r w:rsidRPr="28653FC3">
              <w:rPr>
                <w:rFonts w:asciiTheme="minorHAnsi" w:hAnsiTheme="minorHAnsi"/>
                <w:sz w:val="20"/>
                <w:szCs w:val="20"/>
              </w:rPr>
              <w:t>To fully engage with the University’s Performance Enabling and Welsh language policies</w:t>
            </w:r>
          </w:p>
          <w:p w14:paraId="39171BE2" w14:textId="77777777" w:rsidR="00917637" w:rsidRPr="007B5819" w:rsidRDefault="00917637" w:rsidP="0E8D45E0">
            <w:pPr>
              <w:pStyle w:val="ListParagraph"/>
              <w:numPr>
                <w:ilvl w:val="0"/>
                <w:numId w:val="11"/>
              </w:numPr>
              <w:spacing w:before="0" w:after="0" w:line="240" w:lineRule="auto"/>
              <w:jc w:val="both"/>
              <w:rPr>
                <w:rFonts w:asciiTheme="minorHAnsi" w:hAnsiTheme="minorHAnsi"/>
                <w:sz w:val="20"/>
                <w:szCs w:val="20"/>
              </w:rPr>
            </w:pPr>
            <w:r w:rsidRPr="28653FC3">
              <w:rPr>
                <w:rFonts w:asciiTheme="minorHAnsi" w:hAnsiTheme="minorHAnsi"/>
                <w:sz w:val="20"/>
                <w:szCs w:val="20"/>
              </w:rPr>
              <w:t>To promote equality and diversity in working practices and to maintain positive working relationships.</w:t>
            </w:r>
          </w:p>
          <w:p w14:paraId="46957AF4" w14:textId="77777777" w:rsidR="00917637" w:rsidRPr="007B5819" w:rsidRDefault="00917637" w:rsidP="29FE46CD">
            <w:pPr>
              <w:pStyle w:val="ListParagraph"/>
              <w:numPr>
                <w:ilvl w:val="0"/>
                <w:numId w:val="11"/>
              </w:numPr>
              <w:spacing w:before="0" w:after="0" w:line="240" w:lineRule="auto"/>
              <w:jc w:val="both"/>
              <w:rPr>
                <w:rFonts w:asciiTheme="minorHAnsi" w:hAnsiTheme="minorHAnsi"/>
                <w:sz w:val="20"/>
                <w:szCs w:val="20"/>
              </w:rPr>
            </w:pPr>
            <w:r w:rsidRPr="28653FC3">
              <w:rPr>
                <w:rFonts w:asciiTheme="minorHAnsi" w:hAnsiTheme="minorHAnsi"/>
                <w:sz w:val="20"/>
                <w:szCs w:val="20"/>
              </w:rPr>
              <w:t xml:space="preserve">To lead on the continual improvement of health and safety performance through a good understanding of the risk profile and the development of a positive health and safety culture. </w:t>
            </w:r>
          </w:p>
          <w:p w14:paraId="6F9AB1EA" w14:textId="77777777" w:rsidR="00917637" w:rsidRPr="007B5819" w:rsidRDefault="00917637" w:rsidP="29FE46CD">
            <w:pPr>
              <w:pStyle w:val="ListParagraph"/>
              <w:numPr>
                <w:ilvl w:val="0"/>
                <w:numId w:val="11"/>
              </w:numPr>
              <w:spacing w:before="0" w:after="0" w:line="240" w:lineRule="auto"/>
              <w:jc w:val="both"/>
              <w:rPr>
                <w:rFonts w:asciiTheme="minorHAnsi" w:hAnsiTheme="minorHAnsi"/>
                <w:sz w:val="20"/>
                <w:szCs w:val="20"/>
              </w:rPr>
            </w:pPr>
            <w:r w:rsidRPr="28653FC3">
              <w:rPr>
                <w:rFonts w:asciiTheme="minorHAnsi" w:hAnsiTheme="minorHAnsi"/>
                <w:sz w:val="20"/>
                <w:szCs w:val="20"/>
              </w:rPr>
              <w:t>Any other duties as agreed by the Faculty / Directorate / Service Area.</w:t>
            </w:r>
          </w:p>
          <w:p w14:paraId="1CA83E98" w14:textId="0744410C" w:rsidR="00917637" w:rsidRDefault="00917637" w:rsidP="29FE46CD">
            <w:pPr>
              <w:pStyle w:val="ListParagraph"/>
              <w:numPr>
                <w:ilvl w:val="0"/>
                <w:numId w:val="11"/>
              </w:numPr>
              <w:spacing w:before="0" w:after="0" w:line="240" w:lineRule="auto"/>
              <w:jc w:val="both"/>
              <w:rPr>
                <w:rFonts w:asciiTheme="minorHAnsi" w:hAnsiTheme="minorHAnsi"/>
                <w:sz w:val="20"/>
                <w:szCs w:val="20"/>
              </w:rPr>
            </w:pPr>
            <w:r w:rsidRPr="28653FC3">
              <w:rPr>
                <w:rFonts w:asciiTheme="minorHAnsi" w:hAnsiTheme="minorHAnsi"/>
                <w:sz w:val="20"/>
                <w:szCs w:val="20"/>
              </w:rPr>
              <w:t>To ensure that risk management is an integral part of any decision</w:t>
            </w:r>
            <w:r w:rsidR="00631C0F" w:rsidRPr="28653FC3">
              <w:rPr>
                <w:rFonts w:asciiTheme="minorHAnsi" w:hAnsiTheme="minorHAnsi"/>
                <w:sz w:val="20"/>
                <w:szCs w:val="20"/>
              </w:rPr>
              <w:t>-</w:t>
            </w:r>
            <w:r w:rsidRPr="28653FC3">
              <w:rPr>
                <w:rFonts w:asciiTheme="minorHAnsi" w:hAnsiTheme="minorHAnsi"/>
                <w:sz w:val="20"/>
                <w:szCs w:val="20"/>
              </w:rPr>
              <w:t>making process, by ensuring compliance with the University’s Risk Management Policy</w:t>
            </w:r>
          </w:p>
          <w:p w14:paraId="1B466702" w14:textId="77777777" w:rsidR="00631C0F" w:rsidRDefault="00631C0F" w:rsidP="0E8D45E0">
            <w:pPr>
              <w:spacing w:before="0" w:after="0" w:line="240" w:lineRule="auto"/>
              <w:jc w:val="both"/>
              <w:rPr>
                <w:rFonts w:asciiTheme="minorHAnsi" w:hAnsiTheme="minorHAnsi"/>
                <w:sz w:val="20"/>
                <w:szCs w:val="20"/>
              </w:rPr>
            </w:pPr>
          </w:p>
          <w:p w14:paraId="799D2042" w14:textId="77777777" w:rsidR="00631C0F" w:rsidRDefault="00631C0F" w:rsidP="0E8D45E0">
            <w:pPr>
              <w:spacing w:before="0" w:after="0" w:line="240" w:lineRule="auto"/>
              <w:jc w:val="both"/>
              <w:rPr>
                <w:rFonts w:asciiTheme="minorHAnsi" w:hAnsiTheme="minorHAnsi"/>
                <w:sz w:val="20"/>
                <w:szCs w:val="20"/>
              </w:rPr>
            </w:pPr>
          </w:p>
          <w:p w14:paraId="23FB4545" w14:textId="2B2F7A25" w:rsidR="00631C0F" w:rsidRPr="00631C0F" w:rsidRDefault="00631C0F" w:rsidP="0E8D45E0">
            <w:pPr>
              <w:spacing w:before="0" w:after="0" w:line="240" w:lineRule="auto"/>
              <w:jc w:val="both"/>
              <w:rPr>
                <w:rFonts w:asciiTheme="minorHAnsi" w:hAnsiTheme="minorHAnsi"/>
                <w:sz w:val="20"/>
                <w:szCs w:val="20"/>
              </w:rPr>
            </w:pPr>
            <w:r w:rsidRPr="28653FC3">
              <w:rPr>
                <w:rFonts w:asciiTheme="minorHAnsi" w:hAnsiTheme="minorHAnsi"/>
                <w:sz w:val="20"/>
                <w:szCs w:val="20"/>
              </w:rPr>
              <w:t xml:space="preserve">As a high performing Directorate that is constantly improving, all members of staff may be expected to engage in alternative </w:t>
            </w:r>
            <w:r w:rsidR="168F8C01" w:rsidRPr="28653FC3">
              <w:rPr>
                <w:rFonts w:asciiTheme="minorHAnsi" w:hAnsiTheme="minorHAnsi"/>
                <w:sz w:val="20"/>
                <w:szCs w:val="20"/>
              </w:rPr>
              <w:t xml:space="preserve">duties </w:t>
            </w:r>
            <w:r w:rsidRPr="28653FC3">
              <w:rPr>
                <w:rFonts w:asciiTheme="minorHAnsi" w:hAnsiTheme="minorHAnsi"/>
                <w:sz w:val="20"/>
                <w:szCs w:val="20"/>
              </w:rPr>
              <w:t>in other areas of Marketing, Recruitment and International or the wider University, for personal and professional growth or where it may be operationally required.</w:t>
            </w:r>
          </w:p>
          <w:p w14:paraId="7D7605F0" w14:textId="77777777" w:rsidR="00917637" w:rsidRPr="007B5819" w:rsidRDefault="00917637" w:rsidP="0E8D45E0">
            <w:pPr>
              <w:spacing w:before="0" w:after="0" w:line="240" w:lineRule="auto"/>
              <w:rPr>
                <w:rFonts w:asciiTheme="minorHAnsi" w:hAnsiTheme="minorHAnsi"/>
                <w:sz w:val="20"/>
                <w:szCs w:val="20"/>
              </w:rPr>
            </w:pPr>
          </w:p>
        </w:tc>
      </w:tr>
      <w:tr w:rsidR="00917637" w:rsidRPr="007B5819" w14:paraId="3E2B292D" w14:textId="77777777" w:rsidTr="28653FC3">
        <w:tc>
          <w:tcPr>
            <w:tcW w:w="1560" w:type="dxa"/>
            <w:shd w:val="clear" w:color="auto" w:fill="242F60"/>
            <w:vAlign w:val="center"/>
          </w:tcPr>
          <w:p w14:paraId="1C0D76FB" w14:textId="77777777" w:rsidR="00917637" w:rsidRPr="007B5819" w:rsidRDefault="00917637" w:rsidP="29FE46CD">
            <w:pPr>
              <w:spacing w:before="0" w:after="0" w:line="240" w:lineRule="auto"/>
              <w:rPr>
                <w:rFonts w:asciiTheme="minorHAnsi" w:hAnsiTheme="minorHAnsi"/>
                <w:b/>
                <w:bCs/>
                <w:color w:val="FFFFFF" w:themeColor="background1"/>
                <w:sz w:val="20"/>
                <w:szCs w:val="20"/>
              </w:rPr>
            </w:pPr>
            <w:r w:rsidRPr="28653FC3">
              <w:rPr>
                <w:rFonts w:asciiTheme="minorHAnsi" w:hAnsiTheme="minorHAnsi"/>
                <w:b/>
                <w:bCs/>
                <w:color w:val="FFFFFF" w:themeColor="background1"/>
                <w:sz w:val="20"/>
                <w:szCs w:val="20"/>
              </w:rPr>
              <w:t>Leadership Values</w:t>
            </w:r>
          </w:p>
        </w:tc>
        <w:tc>
          <w:tcPr>
            <w:tcW w:w="9356" w:type="dxa"/>
          </w:tcPr>
          <w:p w14:paraId="708619FE" w14:textId="77777777" w:rsidR="005265E1" w:rsidRPr="007B5819" w:rsidRDefault="00917637" w:rsidP="0E8D45E0">
            <w:pPr>
              <w:spacing w:before="0" w:after="0" w:line="240" w:lineRule="auto"/>
              <w:rPr>
                <w:rFonts w:asciiTheme="minorHAnsi" w:hAnsiTheme="minorHAnsi"/>
                <w:sz w:val="20"/>
                <w:szCs w:val="20"/>
              </w:rPr>
            </w:pPr>
            <w:r w:rsidRPr="28653FC3">
              <w:rPr>
                <w:rFonts w:asciiTheme="minorHAnsi" w:hAnsiTheme="minorHAnsi"/>
                <w:sz w:val="20"/>
                <w:szCs w:val="20"/>
              </w:rPr>
              <w:t>All Professional Services areas at Swansea University operate to a defined set of Core Values: </w:t>
            </w:r>
            <w:hyperlink r:id="rId11">
              <w:r w:rsidRPr="28653FC3">
                <w:rPr>
                  <w:rStyle w:val="Hyperlink"/>
                  <w:rFonts w:asciiTheme="minorHAnsi" w:hAnsiTheme="minorHAnsi"/>
                  <w:sz w:val="20"/>
                  <w:szCs w:val="20"/>
                </w:rPr>
                <w:t>Professional services values</w:t>
              </w:r>
            </w:hyperlink>
            <w:r w:rsidRPr="28653FC3">
              <w:rPr>
                <w:rFonts w:asciiTheme="minorHAnsi" w:hAnsiTheme="minorHAnsi"/>
                <w:sz w:val="20"/>
                <w:szCs w:val="20"/>
              </w:rPr>
              <w:t xml:space="preserve"> and it is an expectation that everyone is able to demonstrate a commitment to these values from the point of application through to the day to day delivery of their roles. Commitment to our values at Swansea University supports us in promoting equality and valuing diversity to utilise all the talent that we have. </w:t>
            </w:r>
          </w:p>
          <w:p w14:paraId="4B9A3D45" w14:textId="47D5CF7F" w:rsidR="00917637" w:rsidRPr="007B5819" w:rsidRDefault="00917637" w:rsidP="0E8D45E0">
            <w:pPr>
              <w:spacing w:before="0" w:after="0" w:line="240" w:lineRule="auto"/>
              <w:rPr>
                <w:rFonts w:asciiTheme="minorHAnsi" w:hAnsiTheme="minorHAnsi"/>
                <w:sz w:val="20"/>
                <w:szCs w:val="20"/>
              </w:rPr>
            </w:pPr>
            <w:r>
              <w:br/>
            </w:r>
            <w:r w:rsidRPr="28653FC3">
              <w:rPr>
                <w:rFonts w:asciiTheme="minorHAnsi" w:hAnsiTheme="minorHAnsi"/>
                <w:sz w:val="20"/>
                <w:szCs w:val="20"/>
              </w:rPr>
              <w:t xml:space="preserve">In addition you will operate to a defined set of </w:t>
            </w:r>
            <w:hyperlink r:id="rId12">
              <w:r w:rsidRPr="28653FC3">
                <w:rPr>
                  <w:rStyle w:val="Hyperlink"/>
                  <w:rFonts w:asciiTheme="minorHAnsi" w:hAnsiTheme="minorHAnsi"/>
                  <w:sz w:val="20"/>
                  <w:szCs w:val="20"/>
                </w:rPr>
                <w:t>Leadership Values</w:t>
              </w:r>
            </w:hyperlink>
            <w:r w:rsidRPr="28653FC3">
              <w:rPr>
                <w:rFonts w:asciiTheme="minorHAnsi" w:hAnsiTheme="minorHAnsi"/>
                <w:sz w:val="20"/>
                <w:szCs w:val="20"/>
              </w:rPr>
              <w:t xml:space="preserve">: </w:t>
            </w:r>
          </w:p>
          <w:p w14:paraId="0B04D05E" w14:textId="77777777" w:rsidR="00917637" w:rsidRPr="007B5819" w:rsidRDefault="00917637" w:rsidP="0E8D45E0">
            <w:pPr>
              <w:spacing w:before="0" w:after="0" w:line="240" w:lineRule="auto"/>
              <w:rPr>
                <w:rFonts w:asciiTheme="minorHAnsi" w:hAnsiTheme="minorHAnsi"/>
                <w:sz w:val="20"/>
                <w:szCs w:val="20"/>
              </w:rPr>
            </w:pPr>
          </w:p>
          <w:p w14:paraId="772D61D8" w14:textId="77777777" w:rsidR="00917637" w:rsidRPr="007B5819" w:rsidRDefault="00917637" w:rsidP="29FE46CD">
            <w:pPr>
              <w:spacing w:before="0" w:after="0" w:line="240" w:lineRule="auto"/>
              <w:rPr>
                <w:rFonts w:asciiTheme="minorHAnsi" w:hAnsiTheme="minorHAnsi"/>
                <w:sz w:val="20"/>
                <w:szCs w:val="20"/>
              </w:rPr>
            </w:pPr>
            <w:r w:rsidRPr="28653FC3">
              <w:rPr>
                <w:rFonts w:asciiTheme="minorHAnsi" w:hAnsiTheme="minorHAnsi"/>
                <w:b/>
                <w:bCs/>
                <w:sz w:val="20"/>
                <w:szCs w:val="20"/>
              </w:rPr>
              <w:t xml:space="preserve">We are Professional </w:t>
            </w:r>
          </w:p>
          <w:p w14:paraId="230F9D3F" w14:textId="52BA4BD6" w:rsidR="00917637" w:rsidRPr="007B5819" w:rsidRDefault="00917637" w:rsidP="0E8D45E0">
            <w:pPr>
              <w:pStyle w:val="Default"/>
              <w:rPr>
                <w:rFonts w:asciiTheme="minorHAnsi" w:hAnsiTheme="minorHAnsi" w:cstheme="minorBidi"/>
                <w:sz w:val="20"/>
                <w:szCs w:val="20"/>
              </w:rPr>
            </w:pPr>
            <w:r w:rsidRPr="28653FC3">
              <w:rPr>
                <w:rFonts w:asciiTheme="minorHAnsi" w:hAnsiTheme="minorHAnsi" w:cstheme="minorBidi"/>
                <w:sz w:val="20"/>
                <w:szCs w:val="20"/>
              </w:rPr>
              <w:lastRenderedPageBreak/>
              <w:t>We develop ourselves and our teams through continued professional development, and use feedback to improve. We create a culture that delivers successful outcomes through people, supporting, developing and challenging our teams to succeed. We involve our people in developing a vision for the future and in enabling innovation and change, improving University, team and individual performance.</w:t>
            </w:r>
          </w:p>
          <w:p w14:paraId="1A13EF9F" w14:textId="77777777" w:rsidR="00917637" w:rsidRPr="007B5819" w:rsidRDefault="00917637" w:rsidP="0E8D45E0">
            <w:pPr>
              <w:pStyle w:val="Default"/>
              <w:rPr>
                <w:rFonts w:asciiTheme="minorHAnsi" w:hAnsiTheme="minorHAnsi" w:cstheme="minorBidi"/>
                <w:sz w:val="20"/>
                <w:szCs w:val="20"/>
              </w:rPr>
            </w:pPr>
          </w:p>
          <w:p w14:paraId="29104471" w14:textId="77777777" w:rsidR="00917637" w:rsidRPr="007B5819" w:rsidRDefault="00917637" w:rsidP="29FE46CD">
            <w:pPr>
              <w:pStyle w:val="Default"/>
              <w:rPr>
                <w:rFonts w:asciiTheme="minorHAnsi" w:hAnsiTheme="minorHAnsi" w:cstheme="minorBidi"/>
                <w:sz w:val="20"/>
                <w:szCs w:val="20"/>
              </w:rPr>
            </w:pPr>
            <w:r w:rsidRPr="28653FC3">
              <w:rPr>
                <w:rFonts w:asciiTheme="minorHAnsi" w:hAnsiTheme="minorHAnsi" w:cstheme="minorBidi"/>
                <w:b/>
                <w:bCs/>
                <w:sz w:val="20"/>
                <w:szCs w:val="20"/>
              </w:rPr>
              <w:t xml:space="preserve">We Work Together </w:t>
            </w:r>
          </w:p>
          <w:p w14:paraId="701E729F" w14:textId="09DC566B" w:rsidR="00917637" w:rsidRPr="007B5819" w:rsidRDefault="00917637" w:rsidP="0E8D45E0">
            <w:pPr>
              <w:pStyle w:val="Default"/>
              <w:rPr>
                <w:rFonts w:asciiTheme="minorHAnsi" w:hAnsiTheme="minorHAnsi" w:cstheme="minorBidi"/>
                <w:sz w:val="20"/>
                <w:szCs w:val="20"/>
              </w:rPr>
            </w:pPr>
            <w:r w:rsidRPr="28653FC3">
              <w:rPr>
                <w:rFonts w:asciiTheme="minorHAnsi" w:hAnsiTheme="minorHAnsi" w:cstheme="minorBidi"/>
                <w:sz w:val="20"/>
                <w:szCs w:val="20"/>
              </w:rPr>
              <w:t>We enable our teams to work together and across functions to deliver successful outcomes that exceed the needs and expectations of our customers. We are responsible for creating environments that demonstrate equality, foster trust, respect and challenge. We are accountable for providing clarity and direction, communicating the “big picture” and harnessing ideas and opportunities to achieve the University’s vision.</w:t>
            </w:r>
          </w:p>
          <w:p w14:paraId="4EF25758" w14:textId="77777777" w:rsidR="00917637" w:rsidRPr="007B5819" w:rsidRDefault="00917637" w:rsidP="0E8D45E0">
            <w:pPr>
              <w:pStyle w:val="Default"/>
              <w:rPr>
                <w:rFonts w:asciiTheme="minorHAnsi" w:hAnsiTheme="minorHAnsi" w:cstheme="minorBidi"/>
                <w:sz w:val="20"/>
                <w:szCs w:val="20"/>
              </w:rPr>
            </w:pPr>
          </w:p>
          <w:p w14:paraId="5B203A37" w14:textId="77777777" w:rsidR="00917637" w:rsidRPr="007B5819" w:rsidRDefault="00917637" w:rsidP="29FE46CD">
            <w:pPr>
              <w:pStyle w:val="Default"/>
              <w:rPr>
                <w:rFonts w:asciiTheme="minorHAnsi" w:hAnsiTheme="minorHAnsi" w:cstheme="minorBidi"/>
                <w:sz w:val="20"/>
                <w:szCs w:val="20"/>
              </w:rPr>
            </w:pPr>
            <w:r w:rsidRPr="28653FC3">
              <w:rPr>
                <w:rFonts w:asciiTheme="minorHAnsi" w:hAnsiTheme="minorHAnsi" w:cstheme="minorBidi"/>
                <w:b/>
                <w:bCs/>
                <w:sz w:val="20"/>
                <w:szCs w:val="20"/>
              </w:rPr>
              <w:t xml:space="preserve">We care </w:t>
            </w:r>
          </w:p>
          <w:p w14:paraId="7E6644F1" w14:textId="77777777" w:rsidR="00917637" w:rsidRPr="007B5819" w:rsidRDefault="00917637" w:rsidP="0E8D45E0">
            <w:pPr>
              <w:spacing w:before="0" w:after="0" w:line="240" w:lineRule="auto"/>
              <w:rPr>
                <w:rFonts w:asciiTheme="minorHAnsi" w:hAnsiTheme="minorHAnsi"/>
                <w:sz w:val="20"/>
                <w:szCs w:val="20"/>
              </w:rPr>
            </w:pPr>
            <w:r w:rsidRPr="28653FC3">
              <w:rPr>
                <w:rFonts w:asciiTheme="minorHAnsi" w:hAnsiTheme="minorHAnsi"/>
                <w:sz w:val="20"/>
                <w:szCs w:val="20"/>
              </w:rPr>
              <w:t>We create environments that identify, understand and give priority to delivering the needs of the University Community (our students, colleagues, external partners and the public). We motive and inspire our teams to provide the highest standards of personalised care and in doing so uphold the Swansea University brand.</w:t>
            </w:r>
          </w:p>
          <w:p w14:paraId="346FC025" w14:textId="77777777" w:rsidR="00917637" w:rsidRPr="007B5819" w:rsidRDefault="00917637" w:rsidP="0E8D45E0">
            <w:pPr>
              <w:spacing w:before="0" w:after="0" w:line="240" w:lineRule="auto"/>
              <w:rPr>
                <w:rFonts w:asciiTheme="minorHAnsi" w:eastAsia="Times New Roman" w:hAnsiTheme="minorHAnsi"/>
                <w:sz w:val="20"/>
                <w:szCs w:val="20"/>
                <w:lang w:val="en-US"/>
              </w:rPr>
            </w:pPr>
          </w:p>
        </w:tc>
      </w:tr>
      <w:tr w:rsidR="00917637" w:rsidRPr="007B5819" w14:paraId="69C0FD58" w14:textId="77777777" w:rsidTr="28653FC3">
        <w:tc>
          <w:tcPr>
            <w:tcW w:w="1560" w:type="dxa"/>
            <w:shd w:val="clear" w:color="auto" w:fill="242F60"/>
            <w:vAlign w:val="center"/>
          </w:tcPr>
          <w:p w14:paraId="18D7861B" w14:textId="77777777" w:rsidR="00917637" w:rsidRPr="007B5819" w:rsidRDefault="00917637" w:rsidP="29FE46CD">
            <w:pPr>
              <w:spacing w:before="0" w:after="0" w:line="240" w:lineRule="auto"/>
              <w:rPr>
                <w:rFonts w:asciiTheme="minorHAnsi" w:hAnsiTheme="minorHAnsi"/>
                <w:b/>
                <w:bCs/>
                <w:color w:val="FFFFFF" w:themeColor="background1"/>
                <w:sz w:val="20"/>
                <w:szCs w:val="20"/>
              </w:rPr>
            </w:pPr>
            <w:r w:rsidRPr="28653FC3">
              <w:rPr>
                <w:rFonts w:asciiTheme="minorHAnsi" w:hAnsiTheme="minorHAnsi"/>
                <w:sz w:val="20"/>
                <w:szCs w:val="20"/>
              </w:rPr>
              <w:lastRenderedPageBreak/>
              <w:br w:type="page"/>
            </w:r>
            <w:r w:rsidRPr="28653FC3">
              <w:rPr>
                <w:rFonts w:asciiTheme="minorHAnsi" w:hAnsiTheme="minorHAnsi"/>
                <w:b/>
                <w:bCs/>
                <w:color w:val="FFFFFF" w:themeColor="background1"/>
                <w:sz w:val="20"/>
                <w:szCs w:val="20"/>
              </w:rPr>
              <w:t>Person Specification</w:t>
            </w:r>
          </w:p>
          <w:p w14:paraId="1F407CB9" w14:textId="77777777" w:rsidR="00917637" w:rsidRPr="007B5819" w:rsidRDefault="00917637" w:rsidP="29FE46CD">
            <w:pPr>
              <w:spacing w:before="0" w:after="0" w:line="240" w:lineRule="auto"/>
              <w:rPr>
                <w:rFonts w:asciiTheme="minorHAnsi" w:hAnsiTheme="minorHAnsi"/>
                <w:color w:val="FFFFFF" w:themeColor="background1"/>
                <w:sz w:val="20"/>
                <w:szCs w:val="20"/>
              </w:rPr>
            </w:pPr>
          </w:p>
        </w:tc>
        <w:tc>
          <w:tcPr>
            <w:tcW w:w="9356" w:type="dxa"/>
          </w:tcPr>
          <w:p w14:paraId="07FD808E" w14:textId="77777777" w:rsidR="00917637" w:rsidRPr="007B5819" w:rsidRDefault="00917637" w:rsidP="29FE46CD">
            <w:pPr>
              <w:spacing w:before="0" w:after="0" w:line="240" w:lineRule="auto"/>
              <w:rPr>
                <w:rFonts w:asciiTheme="minorHAnsi" w:hAnsiTheme="minorHAnsi"/>
                <w:b/>
                <w:bCs/>
                <w:sz w:val="20"/>
                <w:szCs w:val="20"/>
                <w:u w:val="single"/>
              </w:rPr>
            </w:pPr>
            <w:r w:rsidRPr="28653FC3">
              <w:rPr>
                <w:rFonts w:asciiTheme="minorHAnsi" w:hAnsiTheme="minorHAnsi"/>
                <w:b/>
                <w:bCs/>
                <w:sz w:val="20"/>
                <w:szCs w:val="20"/>
                <w:u w:val="single"/>
              </w:rPr>
              <w:t>Essential Criteria:</w:t>
            </w:r>
          </w:p>
          <w:p w14:paraId="6C825255" w14:textId="77777777" w:rsidR="00917637" w:rsidRPr="007B5819" w:rsidRDefault="00917637" w:rsidP="0E8D45E0">
            <w:pPr>
              <w:spacing w:before="0" w:after="0" w:line="240" w:lineRule="auto"/>
              <w:rPr>
                <w:rFonts w:asciiTheme="minorHAnsi" w:hAnsiTheme="minorHAnsi"/>
                <w:b/>
                <w:bCs/>
                <w:sz w:val="20"/>
                <w:szCs w:val="20"/>
                <w:u w:val="single"/>
              </w:rPr>
            </w:pPr>
          </w:p>
          <w:p w14:paraId="233975AB" w14:textId="77777777" w:rsidR="00917637" w:rsidRPr="007B5819" w:rsidRDefault="00917637" w:rsidP="29FE46CD">
            <w:pPr>
              <w:spacing w:before="0" w:after="0" w:line="240" w:lineRule="auto"/>
              <w:rPr>
                <w:rFonts w:asciiTheme="minorHAnsi" w:hAnsiTheme="minorHAnsi"/>
                <w:b/>
                <w:bCs/>
                <w:sz w:val="20"/>
                <w:szCs w:val="20"/>
              </w:rPr>
            </w:pPr>
            <w:r w:rsidRPr="28653FC3">
              <w:rPr>
                <w:rFonts w:asciiTheme="minorHAnsi" w:hAnsiTheme="minorHAnsi"/>
                <w:b/>
                <w:bCs/>
                <w:sz w:val="20"/>
                <w:szCs w:val="20"/>
              </w:rPr>
              <w:t>Leadership Values:</w:t>
            </w:r>
          </w:p>
          <w:p w14:paraId="6E63EFCB" w14:textId="77777777" w:rsidR="00917637" w:rsidRPr="007B5819" w:rsidRDefault="00917637" w:rsidP="29FE46CD">
            <w:pPr>
              <w:pStyle w:val="ListParagraph"/>
              <w:numPr>
                <w:ilvl w:val="0"/>
                <w:numId w:val="10"/>
              </w:numPr>
              <w:spacing w:before="0" w:after="0" w:line="240" w:lineRule="auto"/>
              <w:rPr>
                <w:rFonts w:asciiTheme="minorHAnsi" w:hAnsiTheme="minorHAnsi"/>
                <w:sz w:val="20"/>
                <w:szCs w:val="20"/>
              </w:rPr>
            </w:pPr>
            <w:r w:rsidRPr="28653FC3">
              <w:rPr>
                <w:rFonts w:asciiTheme="minorHAnsi" w:hAnsiTheme="minorHAnsi"/>
                <w:sz w:val="20"/>
                <w:szCs w:val="20"/>
              </w:rPr>
              <w:t>Demonstrable evidence of creating a culture that delivers successful outcomes through people, developing and challenging teams to succeed and take pride in delivering professional services and solutions.</w:t>
            </w:r>
          </w:p>
          <w:p w14:paraId="0AF33450" w14:textId="77777777" w:rsidR="00917637" w:rsidRPr="007B5819" w:rsidRDefault="00917637" w:rsidP="0E8D45E0">
            <w:pPr>
              <w:pStyle w:val="ListParagraph"/>
              <w:numPr>
                <w:ilvl w:val="0"/>
                <w:numId w:val="10"/>
              </w:numPr>
              <w:spacing w:before="0" w:after="0" w:line="240" w:lineRule="auto"/>
              <w:rPr>
                <w:rFonts w:asciiTheme="minorHAnsi" w:hAnsiTheme="minorHAnsi"/>
                <w:sz w:val="20"/>
                <w:szCs w:val="20"/>
              </w:rPr>
            </w:pPr>
            <w:r w:rsidRPr="28653FC3">
              <w:rPr>
                <w:rFonts w:asciiTheme="minorHAnsi" w:hAnsiTheme="minorHAnsi"/>
                <w:sz w:val="20"/>
                <w:szCs w:val="20"/>
              </w:rPr>
              <w:t>Ability to enable teams to work together and across functions to deliver successful outcomes that exceed the needs and expectations of customers, and in creating environments that demonstrate equality, foster trust, respect and challenge.</w:t>
            </w:r>
          </w:p>
          <w:p w14:paraId="2F2A9464" w14:textId="5E9D6822" w:rsidR="00917637" w:rsidRPr="007B5819" w:rsidRDefault="00917637" w:rsidP="0E8D45E0">
            <w:pPr>
              <w:pStyle w:val="ListParagraph"/>
              <w:numPr>
                <w:ilvl w:val="0"/>
                <w:numId w:val="10"/>
              </w:numPr>
              <w:spacing w:before="0" w:after="0" w:line="240" w:lineRule="auto"/>
              <w:rPr>
                <w:rFonts w:asciiTheme="minorHAnsi" w:hAnsiTheme="minorHAnsi"/>
                <w:sz w:val="20"/>
                <w:szCs w:val="20"/>
              </w:rPr>
            </w:pPr>
            <w:r w:rsidRPr="28653FC3">
              <w:rPr>
                <w:rFonts w:asciiTheme="minorHAnsi" w:hAnsiTheme="minorHAnsi"/>
                <w:sz w:val="20"/>
                <w:szCs w:val="20"/>
              </w:rPr>
              <w:t>Demonstrable experience of creating environments that identify, understand and give priority to delivering the needs of the customer, and in motivating and inspiring teams to provide the highest standards of personalised care.</w:t>
            </w:r>
          </w:p>
          <w:p w14:paraId="36560843" w14:textId="77777777" w:rsidR="00917637" w:rsidRPr="007B5819" w:rsidRDefault="00917637" w:rsidP="0E8D45E0">
            <w:pPr>
              <w:pStyle w:val="ListParagraph"/>
              <w:spacing w:before="0" w:after="0" w:line="240" w:lineRule="auto"/>
              <w:rPr>
                <w:rFonts w:asciiTheme="minorHAnsi" w:hAnsiTheme="minorHAnsi"/>
                <w:sz w:val="20"/>
                <w:szCs w:val="20"/>
              </w:rPr>
            </w:pPr>
          </w:p>
          <w:p w14:paraId="0F8B8411" w14:textId="5F642980" w:rsidR="00917637" w:rsidRPr="007B5819" w:rsidRDefault="00917637" w:rsidP="29FE46CD">
            <w:pPr>
              <w:spacing w:before="0" w:after="0" w:line="240" w:lineRule="auto"/>
              <w:rPr>
                <w:rFonts w:asciiTheme="minorHAnsi" w:hAnsiTheme="minorHAnsi"/>
                <w:b/>
                <w:bCs/>
                <w:sz w:val="20"/>
                <w:szCs w:val="20"/>
              </w:rPr>
            </w:pPr>
            <w:r w:rsidRPr="28653FC3">
              <w:rPr>
                <w:rFonts w:asciiTheme="minorHAnsi" w:hAnsiTheme="minorHAnsi"/>
                <w:b/>
                <w:bCs/>
                <w:sz w:val="20"/>
                <w:szCs w:val="20"/>
              </w:rPr>
              <w:t>Qualifications</w:t>
            </w:r>
          </w:p>
          <w:p w14:paraId="7EEE2410" w14:textId="649E854A" w:rsidR="00917637" w:rsidRPr="007B5819" w:rsidRDefault="7ABB9F10" w:rsidP="73DAC113">
            <w:pPr>
              <w:spacing w:before="0" w:after="0" w:line="240" w:lineRule="auto"/>
              <w:rPr>
                <w:rFonts w:asciiTheme="minorHAnsi" w:hAnsiTheme="minorHAnsi"/>
                <w:sz w:val="20"/>
                <w:szCs w:val="20"/>
              </w:rPr>
            </w:pPr>
            <w:r w:rsidRPr="28653FC3">
              <w:rPr>
                <w:rFonts w:asciiTheme="minorHAnsi" w:hAnsiTheme="minorHAnsi"/>
                <w:sz w:val="20"/>
                <w:szCs w:val="20"/>
              </w:rPr>
              <w:t xml:space="preserve">A degree or significant </w:t>
            </w:r>
            <w:r w:rsidR="56D1C640" w:rsidRPr="28653FC3">
              <w:rPr>
                <w:rFonts w:asciiTheme="minorHAnsi" w:hAnsiTheme="minorHAnsi"/>
                <w:sz w:val="20"/>
                <w:szCs w:val="20"/>
              </w:rPr>
              <w:t xml:space="preserve">relevant </w:t>
            </w:r>
            <w:r w:rsidRPr="28653FC3">
              <w:rPr>
                <w:rFonts w:asciiTheme="minorHAnsi" w:hAnsiTheme="minorHAnsi"/>
                <w:sz w:val="20"/>
                <w:szCs w:val="20"/>
              </w:rPr>
              <w:t>work experience</w:t>
            </w:r>
          </w:p>
          <w:p w14:paraId="6798EB80" w14:textId="77777777" w:rsidR="00917637" w:rsidRPr="007B5819" w:rsidRDefault="00917637" w:rsidP="0E8D45E0">
            <w:pPr>
              <w:spacing w:before="0" w:after="0" w:line="240" w:lineRule="auto"/>
              <w:rPr>
                <w:rFonts w:asciiTheme="minorHAnsi" w:hAnsiTheme="minorHAnsi"/>
                <w:sz w:val="20"/>
                <w:szCs w:val="20"/>
              </w:rPr>
            </w:pPr>
          </w:p>
          <w:p w14:paraId="76563B71" w14:textId="6D0ED9F0" w:rsidR="00917637" w:rsidRPr="007B5819" w:rsidRDefault="00917637" w:rsidP="29FE46CD">
            <w:pPr>
              <w:spacing w:before="0" w:after="0" w:line="240" w:lineRule="auto"/>
              <w:rPr>
                <w:rFonts w:asciiTheme="minorHAnsi" w:hAnsiTheme="minorHAnsi"/>
                <w:b/>
                <w:bCs/>
                <w:sz w:val="20"/>
                <w:szCs w:val="20"/>
              </w:rPr>
            </w:pPr>
            <w:r w:rsidRPr="28653FC3">
              <w:rPr>
                <w:rFonts w:asciiTheme="minorHAnsi" w:hAnsiTheme="minorHAnsi"/>
                <w:b/>
                <w:bCs/>
                <w:sz w:val="20"/>
                <w:szCs w:val="20"/>
              </w:rPr>
              <w:t>Experience</w:t>
            </w:r>
          </w:p>
          <w:p w14:paraId="28005CDB" w14:textId="1E26DC87" w:rsidR="29FE46CD" w:rsidRDefault="29FE46CD" w:rsidP="29FE46CD">
            <w:pPr>
              <w:spacing w:before="0" w:after="0" w:line="240" w:lineRule="auto"/>
              <w:rPr>
                <w:rFonts w:asciiTheme="minorHAnsi" w:hAnsiTheme="minorHAnsi"/>
                <w:sz w:val="20"/>
                <w:szCs w:val="20"/>
              </w:rPr>
            </w:pPr>
          </w:p>
          <w:p w14:paraId="6254BB08" w14:textId="7E390743" w:rsidR="4FE0659B" w:rsidRDefault="4FE0659B" w:rsidP="28653FC3">
            <w:pPr>
              <w:pStyle w:val="ListParagraph"/>
              <w:numPr>
                <w:ilvl w:val="0"/>
                <w:numId w:val="1"/>
              </w:numPr>
              <w:spacing w:before="0" w:after="0" w:line="240" w:lineRule="auto"/>
              <w:rPr>
                <w:rFonts w:asciiTheme="minorHAnsi" w:hAnsiTheme="minorHAnsi"/>
                <w:szCs w:val="18"/>
              </w:rPr>
            </w:pPr>
            <w:r w:rsidRPr="28653FC3">
              <w:rPr>
                <w:rFonts w:asciiTheme="minorHAnsi" w:hAnsiTheme="minorHAnsi"/>
                <w:sz w:val="20"/>
                <w:szCs w:val="20"/>
              </w:rPr>
              <w:t xml:space="preserve">Evidence of successfully leading a team, creating a culture that motivates others to be outcome focussed and perform effectively to maximise the growth of the organisation. </w:t>
            </w:r>
          </w:p>
          <w:p w14:paraId="32413565" w14:textId="0DE2716A" w:rsidR="4FE0659B" w:rsidRDefault="4FE0659B" w:rsidP="28653FC3">
            <w:pPr>
              <w:pStyle w:val="ListParagraph"/>
              <w:numPr>
                <w:ilvl w:val="0"/>
                <w:numId w:val="1"/>
              </w:numPr>
              <w:spacing w:before="0" w:after="0" w:line="240" w:lineRule="auto"/>
              <w:rPr>
                <w:rFonts w:asciiTheme="minorHAnsi" w:hAnsiTheme="minorHAnsi"/>
                <w:szCs w:val="18"/>
              </w:rPr>
            </w:pPr>
            <w:r w:rsidRPr="28653FC3">
              <w:rPr>
                <w:rFonts w:asciiTheme="minorHAnsi" w:hAnsiTheme="minorHAnsi"/>
                <w:sz w:val="20"/>
                <w:szCs w:val="20"/>
              </w:rPr>
              <w:t xml:space="preserve">Evidence of being recognised as an authority in an area of management, and of having engaged and influenced others to shape and deliver activity which supports an organisation’s strategic aims.     </w:t>
            </w:r>
          </w:p>
          <w:p w14:paraId="7FEFE778" w14:textId="0EDB7DED" w:rsidR="4FE0659B" w:rsidRDefault="4FE0659B" w:rsidP="28653FC3">
            <w:pPr>
              <w:pStyle w:val="ListParagraph"/>
              <w:numPr>
                <w:ilvl w:val="0"/>
                <w:numId w:val="1"/>
              </w:numPr>
              <w:spacing w:before="0" w:after="0" w:line="240" w:lineRule="auto"/>
              <w:rPr>
                <w:rFonts w:asciiTheme="minorHAnsi" w:hAnsiTheme="minorHAnsi"/>
                <w:szCs w:val="18"/>
              </w:rPr>
            </w:pPr>
            <w:r w:rsidRPr="28653FC3">
              <w:rPr>
                <w:rFonts w:asciiTheme="minorHAnsi" w:hAnsiTheme="minorHAnsi"/>
                <w:sz w:val="20"/>
                <w:szCs w:val="20"/>
              </w:rPr>
              <w:t xml:space="preserve">Evidence of providing high quality customer care focusing on the delivery of a personalised and positive experience. </w:t>
            </w:r>
          </w:p>
          <w:p w14:paraId="4F6A8D07" w14:textId="138916E6" w:rsidR="4FE0659B" w:rsidRDefault="4FE0659B" w:rsidP="28653FC3">
            <w:pPr>
              <w:pStyle w:val="ListParagraph"/>
              <w:numPr>
                <w:ilvl w:val="0"/>
                <w:numId w:val="1"/>
              </w:numPr>
              <w:spacing w:before="0" w:after="0" w:line="240" w:lineRule="auto"/>
              <w:rPr>
                <w:rFonts w:asciiTheme="minorHAnsi" w:hAnsiTheme="minorHAnsi"/>
                <w:szCs w:val="18"/>
              </w:rPr>
            </w:pPr>
            <w:r w:rsidRPr="28653FC3">
              <w:rPr>
                <w:rFonts w:asciiTheme="minorHAnsi" w:hAnsiTheme="minorHAnsi"/>
                <w:sz w:val="20"/>
                <w:szCs w:val="20"/>
              </w:rPr>
              <w:t xml:space="preserve">Evidence of working collaboratively with colleagues and senior leaders across an organisation, where shared insights, priorities and activities have been developed as part of the organisation’s plan and strategy. </w:t>
            </w:r>
          </w:p>
          <w:p w14:paraId="28BFD600" w14:textId="06E6387D" w:rsidR="4FE0659B" w:rsidRDefault="4FE0659B" w:rsidP="28653FC3">
            <w:pPr>
              <w:pStyle w:val="ListParagraph"/>
              <w:numPr>
                <w:ilvl w:val="0"/>
                <w:numId w:val="1"/>
              </w:numPr>
              <w:spacing w:before="0" w:after="0" w:line="240" w:lineRule="auto"/>
              <w:rPr>
                <w:rFonts w:asciiTheme="minorHAnsi" w:hAnsiTheme="minorHAnsi"/>
                <w:szCs w:val="18"/>
              </w:rPr>
            </w:pPr>
            <w:r w:rsidRPr="28653FC3">
              <w:rPr>
                <w:rFonts w:asciiTheme="minorHAnsi" w:hAnsiTheme="minorHAnsi"/>
                <w:sz w:val="20"/>
                <w:szCs w:val="20"/>
              </w:rPr>
              <w:t xml:space="preserve">Detailed experience of working with complex policy, process and regulations; and the ability to apply that knowledge and provide advice to others on how it should be applied. </w:t>
            </w:r>
          </w:p>
          <w:p w14:paraId="2BF58900" w14:textId="1E21119B" w:rsidR="4FE0659B" w:rsidRDefault="4FE0659B" w:rsidP="28653FC3">
            <w:pPr>
              <w:pStyle w:val="ListParagraph"/>
              <w:numPr>
                <w:ilvl w:val="0"/>
                <w:numId w:val="1"/>
              </w:numPr>
              <w:spacing w:before="0" w:after="0" w:line="240" w:lineRule="auto"/>
              <w:rPr>
                <w:rFonts w:asciiTheme="minorHAnsi" w:hAnsiTheme="minorHAnsi"/>
                <w:szCs w:val="18"/>
              </w:rPr>
            </w:pPr>
            <w:r w:rsidRPr="28653FC3">
              <w:rPr>
                <w:rFonts w:asciiTheme="minorHAnsi" w:hAnsiTheme="minorHAnsi"/>
                <w:sz w:val="20"/>
                <w:szCs w:val="20"/>
              </w:rPr>
              <w:t xml:space="preserve">Evidence of working with others to focus on continuous service improvement of processes and procedures, a consistent approach to </w:t>
            </w:r>
            <w:r w:rsidR="6EE9B56A" w:rsidRPr="28653FC3">
              <w:rPr>
                <w:rFonts w:asciiTheme="minorHAnsi" w:hAnsiTheme="minorHAnsi"/>
                <w:sz w:val="20"/>
                <w:szCs w:val="20"/>
              </w:rPr>
              <w:t xml:space="preserve">identifying and implementing enhancements </w:t>
            </w:r>
            <w:r w:rsidRPr="28653FC3">
              <w:rPr>
                <w:rFonts w:asciiTheme="minorHAnsi" w:hAnsiTheme="minorHAnsi"/>
                <w:sz w:val="20"/>
                <w:szCs w:val="20"/>
              </w:rPr>
              <w:t xml:space="preserve">with reference to risk identification / mitigation. </w:t>
            </w:r>
          </w:p>
          <w:p w14:paraId="4CCB133A" w14:textId="79BFFC78" w:rsidR="4FE0659B" w:rsidRDefault="10ADF0BD" w:rsidP="28653FC3">
            <w:pPr>
              <w:pStyle w:val="ListParagraph"/>
              <w:numPr>
                <w:ilvl w:val="0"/>
                <w:numId w:val="1"/>
              </w:numPr>
              <w:spacing w:before="0" w:after="0" w:line="240" w:lineRule="auto"/>
              <w:rPr>
                <w:rFonts w:asciiTheme="minorHAnsi" w:hAnsiTheme="minorHAnsi"/>
                <w:szCs w:val="18"/>
              </w:rPr>
            </w:pPr>
            <w:r w:rsidRPr="28653FC3">
              <w:rPr>
                <w:rFonts w:asciiTheme="minorHAnsi" w:hAnsiTheme="minorHAnsi"/>
                <w:sz w:val="20"/>
                <w:szCs w:val="20"/>
              </w:rPr>
              <w:t>Experience of managing</w:t>
            </w:r>
            <w:r w:rsidR="4FE0659B" w:rsidRPr="28653FC3">
              <w:rPr>
                <w:rFonts w:asciiTheme="minorHAnsi" w:hAnsiTheme="minorHAnsi"/>
                <w:sz w:val="20"/>
                <w:szCs w:val="20"/>
              </w:rPr>
              <w:t xml:space="preserve"> a large volume of work, to a high degree of accuracy</w:t>
            </w:r>
            <w:r w:rsidR="45FF2CDE" w:rsidRPr="28653FC3">
              <w:rPr>
                <w:rFonts w:asciiTheme="minorHAnsi" w:hAnsiTheme="minorHAnsi"/>
                <w:sz w:val="20"/>
                <w:szCs w:val="20"/>
              </w:rPr>
              <w:t xml:space="preserve"> while maintaining data records.</w:t>
            </w:r>
            <w:r w:rsidR="4FE0659B" w:rsidRPr="28653FC3">
              <w:rPr>
                <w:rFonts w:asciiTheme="minorHAnsi" w:hAnsiTheme="minorHAnsi"/>
                <w:sz w:val="20"/>
                <w:szCs w:val="20"/>
              </w:rPr>
              <w:t xml:space="preserve"> </w:t>
            </w:r>
          </w:p>
          <w:p w14:paraId="16C96074" w14:textId="5C6753A0" w:rsidR="4FE0659B" w:rsidRDefault="4FE0659B" w:rsidP="28653FC3">
            <w:pPr>
              <w:pStyle w:val="ListParagraph"/>
              <w:spacing w:before="0" w:after="0" w:line="240" w:lineRule="auto"/>
              <w:rPr>
                <w:rFonts w:asciiTheme="minorHAnsi" w:hAnsiTheme="minorHAnsi"/>
                <w:sz w:val="20"/>
                <w:szCs w:val="20"/>
              </w:rPr>
            </w:pPr>
          </w:p>
          <w:p w14:paraId="09F32DD4" w14:textId="494DE892" w:rsidR="00917637" w:rsidRPr="007B5819" w:rsidRDefault="00917637" w:rsidP="28653FC3">
            <w:pPr>
              <w:pStyle w:val="ListParagraph"/>
              <w:spacing w:before="0" w:after="0" w:line="240" w:lineRule="auto"/>
              <w:rPr>
                <w:rFonts w:asciiTheme="minorHAnsi" w:hAnsiTheme="minorHAnsi"/>
                <w:sz w:val="20"/>
                <w:szCs w:val="20"/>
              </w:rPr>
            </w:pPr>
          </w:p>
          <w:p w14:paraId="653351E3" w14:textId="7A755A1A" w:rsidR="00917637" w:rsidRPr="007B5819" w:rsidRDefault="00917637" w:rsidP="29FE46CD">
            <w:pPr>
              <w:spacing w:before="0" w:after="0" w:line="240" w:lineRule="auto"/>
              <w:rPr>
                <w:rFonts w:asciiTheme="minorHAnsi" w:hAnsiTheme="minorHAnsi"/>
                <w:b/>
                <w:bCs/>
                <w:sz w:val="20"/>
                <w:szCs w:val="20"/>
              </w:rPr>
            </w:pPr>
            <w:r w:rsidRPr="28653FC3">
              <w:rPr>
                <w:rFonts w:asciiTheme="minorHAnsi" w:hAnsiTheme="minorHAnsi"/>
                <w:b/>
                <w:bCs/>
                <w:sz w:val="20"/>
                <w:szCs w:val="20"/>
              </w:rPr>
              <w:lastRenderedPageBreak/>
              <w:t>Knowledge and Skills</w:t>
            </w:r>
          </w:p>
          <w:p w14:paraId="00C96C6B" w14:textId="5ED08377" w:rsidR="29FE46CD" w:rsidRDefault="68C85EAF" w:rsidP="28653FC3">
            <w:pPr>
              <w:pStyle w:val="ListParagraph"/>
              <w:numPr>
                <w:ilvl w:val="0"/>
                <w:numId w:val="2"/>
              </w:numPr>
              <w:spacing w:before="0" w:after="0" w:line="240" w:lineRule="auto"/>
              <w:rPr>
                <w:rFonts w:asciiTheme="minorHAnsi" w:hAnsiTheme="minorHAnsi"/>
                <w:szCs w:val="18"/>
              </w:rPr>
            </w:pPr>
            <w:r w:rsidRPr="28653FC3">
              <w:rPr>
                <w:rFonts w:asciiTheme="minorHAnsi" w:hAnsiTheme="minorHAnsi"/>
                <w:sz w:val="20"/>
                <w:szCs w:val="20"/>
              </w:rPr>
              <w:t xml:space="preserve">Detailed knowledge of both UK and international </w:t>
            </w:r>
            <w:r w:rsidR="784EB9FE" w:rsidRPr="28653FC3">
              <w:rPr>
                <w:rFonts w:asciiTheme="minorHAnsi" w:hAnsiTheme="minorHAnsi"/>
                <w:sz w:val="20"/>
                <w:szCs w:val="20"/>
              </w:rPr>
              <w:t xml:space="preserve">academic </w:t>
            </w:r>
            <w:r w:rsidRPr="28653FC3">
              <w:rPr>
                <w:rFonts w:asciiTheme="minorHAnsi" w:hAnsiTheme="minorHAnsi"/>
                <w:sz w:val="20"/>
                <w:szCs w:val="20"/>
              </w:rPr>
              <w:t>qualifications</w:t>
            </w:r>
            <w:r w:rsidR="670795A4" w:rsidRPr="28653FC3">
              <w:rPr>
                <w:rFonts w:asciiTheme="minorHAnsi" w:hAnsiTheme="minorHAnsi"/>
                <w:sz w:val="20"/>
                <w:szCs w:val="20"/>
              </w:rPr>
              <w:t>.</w:t>
            </w:r>
          </w:p>
          <w:p w14:paraId="2D3C7B97" w14:textId="04D94A5E" w:rsidR="29FE46CD" w:rsidRDefault="73211DB4" w:rsidP="28653FC3">
            <w:pPr>
              <w:pStyle w:val="ListParagraph"/>
              <w:numPr>
                <w:ilvl w:val="0"/>
                <w:numId w:val="2"/>
              </w:numPr>
              <w:spacing w:before="0" w:after="0" w:line="240" w:lineRule="auto"/>
              <w:rPr>
                <w:rFonts w:asciiTheme="minorHAnsi" w:hAnsiTheme="minorHAnsi"/>
                <w:szCs w:val="18"/>
              </w:rPr>
            </w:pPr>
            <w:r w:rsidRPr="28653FC3">
              <w:rPr>
                <w:rFonts w:asciiTheme="minorHAnsi" w:hAnsiTheme="minorHAnsi"/>
                <w:sz w:val="20"/>
                <w:szCs w:val="20"/>
              </w:rPr>
              <w:t>A</w:t>
            </w:r>
            <w:r w:rsidR="68C85EAF" w:rsidRPr="28653FC3">
              <w:rPr>
                <w:rFonts w:asciiTheme="minorHAnsi" w:hAnsiTheme="minorHAnsi"/>
                <w:sz w:val="20"/>
                <w:szCs w:val="20"/>
              </w:rPr>
              <w:t>bility to analyse complex data, prepare clear reports, and present findings to senior stakeholders.</w:t>
            </w:r>
          </w:p>
          <w:p w14:paraId="21C878DA" w14:textId="005AA725" w:rsidR="29FE46CD" w:rsidRDefault="4FC7F7F9" w:rsidP="28653FC3">
            <w:pPr>
              <w:pStyle w:val="ListParagraph"/>
              <w:numPr>
                <w:ilvl w:val="0"/>
                <w:numId w:val="2"/>
              </w:numPr>
              <w:spacing w:before="0" w:after="0" w:line="240" w:lineRule="auto"/>
              <w:rPr>
                <w:rFonts w:asciiTheme="minorHAnsi" w:hAnsiTheme="minorHAnsi"/>
                <w:szCs w:val="18"/>
              </w:rPr>
            </w:pPr>
            <w:r w:rsidRPr="28653FC3">
              <w:rPr>
                <w:rFonts w:asciiTheme="minorHAnsi" w:hAnsiTheme="minorHAnsi"/>
                <w:sz w:val="20"/>
                <w:szCs w:val="20"/>
              </w:rPr>
              <w:t>Ability to work confidently, collaboratively, and transparently across teams and at different levels of an organisation</w:t>
            </w:r>
            <w:r w:rsidR="5ED7CB62" w:rsidRPr="28653FC3">
              <w:rPr>
                <w:rFonts w:asciiTheme="minorHAnsi" w:hAnsiTheme="minorHAnsi"/>
                <w:sz w:val="20"/>
                <w:szCs w:val="20"/>
              </w:rPr>
              <w:t>.</w:t>
            </w:r>
          </w:p>
          <w:p w14:paraId="3EA4F0DA" w14:textId="1416E830" w:rsidR="29FE46CD" w:rsidRDefault="427D7CB4" w:rsidP="28653FC3">
            <w:pPr>
              <w:pStyle w:val="ListParagraph"/>
              <w:numPr>
                <w:ilvl w:val="0"/>
                <w:numId w:val="2"/>
              </w:numPr>
              <w:spacing w:before="0" w:after="0" w:line="240" w:lineRule="auto"/>
              <w:rPr>
                <w:rFonts w:asciiTheme="minorHAnsi" w:hAnsiTheme="minorHAnsi"/>
                <w:szCs w:val="18"/>
              </w:rPr>
            </w:pPr>
            <w:r w:rsidRPr="28653FC3">
              <w:rPr>
                <w:rFonts w:asciiTheme="minorHAnsi" w:hAnsiTheme="minorHAnsi"/>
                <w:sz w:val="20"/>
                <w:szCs w:val="20"/>
              </w:rPr>
              <w:t>Excellent IT skills working with administrative software, for example Microsoft Office packages and bespoke databases.</w:t>
            </w:r>
          </w:p>
          <w:p w14:paraId="566655F5" w14:textId="21A7BF67" w:rsidR="29FE46CD" w:rsidRDefault="47F9C36D" w:rsidP="28653FC3">
            <w:pPr>
              <w:pStyle w:val="ListParagraph"/>
              <w:numPr>
                <w:ilvl w:val="0"/>
                <w:numId w:val="2"/>
              </w:numPr>
              <w:spacing w:before="0" w:after="0" w:line="240" w:lineRule="auto"/>
              <w:rPr>
                <w:rFonts w:asciiTheme="minorHAnsi" w:hAnsiTheme="minorHAnsi"/>
                <w:szCs w:val="18"/>
              </w:rPr>
            </w:pPr>
            <w:r w:rsidRPr="28653FC3">
              <w:rPr>
                <w:rFonts w:asciiTheme="minorHAnsi" w:hAnsiTheme="minorHAnsi"/>
                <w:sz w:val="20"/>
                <w:szCs w:val="20"/>
              </w:rPr>
              <w:t>Excellent organisational skills and the ability to multi-task to achieve deadlines and work well under pressure.</w:t>
            </w:r>
          </w:p>
          <w:p w14:paraId="20623097" w14:textId="2AB4C15F" w:rsidR="29FE46CD" w:rsidRDefault="7AA66B16" w:rsidP="28653FC3">
            <w:pPr>
              <w:pStyle w:val="ListParagraph"/>
              <w:numPr>
                <w:ilvl w:val="0"/>
                <w:numId w:val="2"/>
              </w:numPr>
              <w:spacing w:before="0" w:after="0" w:line="240" w:lineRule="auto"/>
              <w:rPr>
                <w:rFonts w:asciiTheme="minorHAnsi" w:hAnsiTheme="minorHAnsi"/>
                <w:szCs w:val="18"/>
              </w:rPr>
            </w:pPr>
            <w:r w:rsidRPr="28653FC3">
              <w:rPr>
                <w:rFonts w:asciiTheme="minorHAnsi" w:hAnsiTheme="minorHAnsi"/>
                <w:sz w:val="20"/>
                <w:szCs w:val="20"/>
              </w:rPr>
              <w:t>Significant knowledge of admissions processes in Higher Education</w:t>
            </w:r>
          </w:p>
          <w:p w14:paraId="7297B9C7" w14:textId="713DB49C" w:rsidR="29FE46CD" w:rsidRDefault="7AA66B16" w:rsidP="28653FC3">
            <w:pPr>
              <w:pStyle w:val="ListParagraph"/>
              <w:numPr>
                <w:ilvl w:val="0"/>
                <w:numId w:val="2"/>
              </w:numPr>
              <w:spacing w:before="0" w:after="0" w:line="240" w:lineRule="auto"/>
              <w:rPr>
                <w:rFonts w:asciiTheme="minorHAnsi" w:hAnsiTheme="minorHAnsi"/>
                <w:szCs w:val="18"/>
              </w:rPr>
            </w:pPr>
            <w:r w:rsidRPr="28653FC3">
              <w:rPr>
                <w:rFonts w:asciiTheme="minorHAnsi" w:hAnsiTheme="minorHAnsi"/>
                <w:sz w:val="20"/>
                <w:szCs w:val="20"/>
              </w:rPr>
              <w:t xml:space="preserve">Able to well define an issue or requirements needed for </w:t>
            </w:r>
            <w:r w:rsidR="39C05B52" w:rsidRPr="28653FC3">
              <w:rPr>
                <w:rFonts w:asciiTheme="minorHAnsi" w:hAnsiTheme="minorHAnsi"/>
                <w:sz w:val="20"/>
                <w:szCs w:val="20"/>
              </w:rPr>
              <w:t xml:space="preserve">communicating </w:t>
            </w:r>
            <w:r w:rsidRPr="28653FC3">
              <w:rPr>
                <w:rFonts w:asciiTheme="minorHAnsi" w:hAnsiTheme="minorHAnsi"/>
                <w:sz w:val="20"/>
                <w:szCs w:val="20"/>
              </w:rPr>
              <w:t>with technical colleagues</w:t>
            </w:r>
          </w:p>
          <w:p w14:paraId="5CC933AF" w14:textId="502A30DD" w:rsidR="3862DC17" w:rsidRDefault="3862DC17" w:rsidP="28653FC3">
            <w:pPr>
              <w:pStyle w:val="ListParagraph"/>
              <w:numPr>
                <w:ilvl w:val="0"/>
                <w:numId w:val="2"/>
              </w:numPr>
              <w:spacing w:before="0" w:after="0" w:line="240" w:lineRule="auto"/>
              <w:rPr>
                <w:rFonts w:asciiTheme="minorHAnsi" w:hAnsiTheme="minorHAnsi"/>
                <w:szCs w:val="18"/>
              </w:rPr>
            </w:pPr>
            <w:r w:rsidRPr="28653FC3">
              <w:rPr>
                <w:rFonts w:asciiTheme="minorHAnsi" w:hAnsiTheme="minorHAnsi"/>
                <w:sz w:val="20"/>
                <w:szCs w:val="20"/>
              </w:rPr>
              <w:t xml:space="preserve">Ability to use tools within a CRM, student records or similar system to create personalised emails, or reports with fields, variables, or conditional text from a database/datastore.  </w:t>
            </w:r>
          </w:p>
          <w:p w14:paraId="0E51FD76" w14:textId="77777777" w:rsidR="00917637" w:rsidRPr="007B5819" w:rsidRDefault="00917637" w:rsidP="0E8D45E0">
            <w:pPr>
              <w:spacing w:before="0" w:after="0" w:line="240" w:lineRule="auto"/>
              <w:rPr>
                <w:rFonts w:asciiTheme="minorHAnsi" w:hAnsiTheme="minorHAnsi"/>
                <w:b/>
                <w:bCs/>
                <w:sz w:val="20"/>
                <w:szCs w:val="20"/>
              </w:rPr>
            </w:pPr>
          </w:p>
          <w:p w14:paraId="7CD96AC5" w14:textId="77777777" w:rsidR="00917637" w:rsidRPr="007B5819" w:rsidRDefault="00917637" w:rsidP="29FE46CD">
            <w:pPr>
              <w:spacing w:before="0" w:after="0" w:line="240" w:lineRule="auto"/>
              <w:rPr>
                <w:rFonts w:asciiTheme="minorHAnsi" w:hAnsiTheme="minorHAnsi"/>
                <w:b/>
                <w:bCs/>
                <w:sz w:val="20"/>
                <w:szCs w:val="20"/>
                <w:u w:val="single"/>
              </w:rPr>
            </w:pPr>
            <w:r w:rsidRPr="28653FC3">
              <w:rPr>
                <w:rFonts w:asciiTheme="minorHAnsi" w:hAnsiTheme="minorHAnsi"/>
                <w:b/>
                <w:bCs/>
                <w:sz w:val="20"/>
                <w:szCs w:val="20"/>
                <w:u w:val="single"/>
              </w:rPr>
              <w:t>Desirable Criteria:</w:t>
            </w:r>
          </w:p>
          <w:p w14:paraId="12B6D04D" w14:textId="1E1D3D95" w:rsidR="464853D2" w:rsidRDefault="464853D2" w:rsidP="73DAC113">
            <w:pPr>
              <w:spacing w:before="0" w:after="0" w:line="240" w:lineRule="auto"/>
              <w:rPr>
                <w:rFonts w:asciiTheme="minorHAnsi" w:hAnsiTheme="minorHAnsi"/>
                <w:sz w:val="20"/>
                <w:szCs w:val="20"/>
              </w:rPr>
            </w:pPr>
            <w:r w:rsidRPr="28653FC3">
              <w:rPr>
                <w:rFonts w:asciiTheme="minorHAnsi" w:hAnsiTheme="minorHAnsi"/>
                <w:sz w:val="20"/>
                <w:szCs w:val="20"/>
              </w:rPr>
              <w:t>Significant experience managing student applications within a UK Higher Education context</w:t>
            </w:r>
            <w:r w:rsidR="4D89DFAB" w:rsidRPr="28653FC3">
              <w:rPr>
                <w:rFonts w:asciiTheme="minorHAnsi" w:hAnsiTheme="minorHAnsi"/>
                <w:sz w:val="20"/>
                <w:szCs w:val="20"/>
              </w:rPr>
              <w:t>.</w:t>
            </w:r>
          </w:p>
          <w:p w14:paraId="068D7751" w14:textId="373FE405" w:rsidR="29FE46CD" w:rsidRDefault="29FE46CD" w:rsidP="29FE46CD">
            <w:pPr>
              <w:spacing w:before="0" w:after="0" w:line="240" w:lineRule="auto"/>
              <w:rPr>
                <w:rFonts w:asciiTheme="minorHAnsi" w:hAnsiTheme="minorHAnsi"/>
                <w:sz w:val="20"/>
                <w:szCs w:val="20"/>
              </w:rPr>
            </w:pPr>
          </w:p>
          <w:p w14:paraId="0A911EAC" w14:textId="24F627ED" w:rsidR="17EB3678" w:rsidRDefault="17EB3678" w:rsidP="73DAC113">
            <w:pPr>
              <w:spacing w:before="0" w:after="0" w:line="240" w:lineRule="auto"/>
              <w:rPr>
                <w:rFonts w:asciiTheme="minorHAnsi" w:hAnsiTheme="minorHAnsi"/>
                <w:sz w:val="20"/>
                <w:szCs w:val="20"/>
              </w:rPr>
            </w:pPr>
            <w:r w:rsidRPr="28653FC3">
              <w:rPr>
                <w:rFonts w:asciiTheme="minorHAnsi" w:hAnsiTheme="minorHAnsi"/>
                <w:sz w:val="20"/>
                <w:szCs w:val="20"/>
              </w:rPr>
              <w:t>Direct experience using SITS syntax to build or maintain Standard Reports and Letters (SRLs) within the SITS system.</w:t>
            </w:r>
          </w:p>
          <w:p w14:paraId="3BE20AB1" w14:textId="77777777" w:rsidR="00917637" w:rsidRPr="007B5819" w:rsidRDefault="00917637" w:rsidP="0E8D45E0">
            <w:pPr>
              <w:spacing w:before="0" w:after="0" w:line="240" w:lineRule="auto"/>
              <w:rPr>
                <w:rFonts w:asciiTheme="minorHAnsi" w:hAnsiTheme="minorHAnsi"/>
                <w:sz w:val="20"/>
                <w:szCs w:val="20"/>
              </w:rPr>
            </w:pPr>
          </w:p>
        </w:tc>
      </w:tr>
      <w:tr w:rsidR="00917637" w:rsidRPr="007B5819" w14:paraId="0184A653" w14:textId="77777777" w:rsidTr="28653FC3">
        <w:trPr>
          <w:trHeight w:val="1337"/>
        </w:trPr>
        <w:tc>
          <w:tcPr>
            <w:tcW w:w="1560" w:type="dxa"/>
            <w:shd w:val="clear" w:color="auto" w:fill="242F60"/>
            <w:vAlign w:val="center"/>
          </w:tcPr>
          <w:p w14:paraId="2BC3F907" w14:textId="77777777" w:rsidR="00917637" w:rsidRPr="00FB51EC" w:rsidRDefault="00917637" w:rsidP="29FE46CD">
            <w:pPr>
              <w:spacing w:before="0" w:after="0" w:line="240" w:lineRule="auto"/>
              <w:rPr>
                <w:rFonts w:asciiTheme="minorHAnsi" w:hAnsiTheme="minorHAnsi"/>
                <w:b/>
                <w:bCs/>
                <w:color w:val="FFFFFF" w:themeColor="background1"/>
                <w:sz w:val="20"/>
                <w:szCs w:val="20"/>
              </w:rPr>
            </w:pPr>
            <w:r w:rsidRPr="28653FC3">
              <w:rPr>
                <w:rFonts w:asciiTheme="minorHAnsi" w:hAnsiTheme="minorHAnsi"/>
                <w:b/>
                <w:bCs/>
                <w:color w:val="FFFFFF" w:themeColor="background1"/>
                <w:sz w:val="20"/>
                <w:szCs w:val="20"/>
              </w:rPr>
              <w:lastRenderedPageBreak/>
              <w:t>Welsh Language Level</w:t>
            </w:r>
          </w:p>
        </w:tc>
        <w:tc>
          <w:tcPr>
            <w:tcW w:w="9356" w:type="dxa"/>
          </w:tcPr>
          <w:sdt>
            <w:sdtPr>
              <w:rPr>
                <w:rFonts w:asciiTheme="minorHAnsi" w:hAnsiTheme="minorHAnsi"/>
                <w:sz w:val="20"/>
                <w:szCs w:val="20"/>
              </w:rPr>
              <w:id w:val="-899205344"/>
              <w:placeholder>
                <w:docPart w:val="87A62CB1E10145FCAAC7EF50DA40D10E"/>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EndPr/>
            <w:sdtContent>
              <w:p w14:paraId="18355624" w14:textId="7B46A795" w:rsidR="00917637" w:rsidRPr="00FB51EC" w:rsidRDefault="00FB51EC" w:rsidP="29FE46CD">
                <w:pPr>
                  <w:spacing w:before="0" w:after="0" w:line="240" w:lineRule="auto"/>
                  <w:rPr>
                    <w:rFonts w:asciiTheme="minorHAnsi" w:hAnsiTheme="minorHAnsi"/>
                    <w:sz w:val="20"/>
                    <w:szCs w:val="20"/>
                  </w:rPr>
                </w:pPr>
                <w:r w:rsidRPr="28653FC3">
                  <w:rPr>
                    <w:rFonts w:asciiTheme="minorHAnsi" w:hAnsiTheme="minorHAnsi"/>
                    <w:sz w:val="20"/>
                    <w:szCs w:val="20"/>
                  </w:rPr>
                  <w:t>Level 1 – ‘a little’ - pronounce Welsh words. Able to answer the phone in Welsh (good morning / afternoon). Able to use very basic every-day words and phrases (thank you, please etc.). Level 1 can be reached by completing a one-hour training course.</w:t>
                </w:r>
              </w:p>
            </w:sdtContent>
          </w:sdt>
          <w:p w14:paraId="51365953" w14:textId="77777777" w:rsidR="00917637" w:rsidRPr="00FB51EC" w:rsidRDefault="00917637" w:rsidP="29FE46CD">
            <w:pPr>
              <w:spacing w:before="0" w:after="0" w:line="240" w:lineRule="auto"/>
              <w:rPr>
                <w:rFonts w:asciiTheme="minorHAnsi" w:hAnsiTheme="minorHAnsi"/>
                <w:sz w:val="20"/>
                <w:szCs w:val="20"/>
              </w:rPr>
            </w:pPr>
          </w:p>
          <w:p w14:paraId="2D0DB279" w14:textId="77777777" w:rsidR="00917637" w:rsidRPr="00FB51EC" w:rsidRDefault="00917637" w:rsidP="29FE46CD">
            <w:pPr>
              <w:spacing w:before="0" w:after="0" w:line="240" w:lineRule="auto"/>
              <w:rPr>
                <w:rFonts w:asciiTheme="minorHAnsi" w:hAnsiTheme="minorHAnsi"/>
                <w:sz w:val="20"/>
                <w:szCs w:val="20"/>
              </w:rPr>
            </w:pPr>
            <w:r w:rsidRPr="28653FC3">
              <w:rPr>
                <w:rFonts w:asciiTheme="minorHAnsi" w:hAnsiTheme="minorHAnsi"/>
                <w:sz w:val="20"/>
                <w:szCs w:val="20"/>
              </w:rPr>
              <w:t xml:space="preserve">For more information about the Welsh Language Levels please refer to the Welsh Language Skills Assessment web page, which is available </w:t>
            </w:r>
            <w:hyperlink r:id="rId13">
              <w:r w:rsidRPr="28653FC3">
                <w:rPr>
                  <w:rStyle w:val="Hyperlink"/>
                  <w:rFonts w:asciiTheme="minorHAnsi" w:hAnsiTheme="minorHAnsi"/>
                  <w:sz w:val="20"/>
                  <w:szCs w:val="20"/>
                </w:rPr>
                <w:t>here</w:t>
              </w:r>
            </w:hyperlink>
            <w:r w:rsidRPr="28653FC3">
              <w:rPr>
                <w:rFonts w:asciiTheme="minorHAnsi" w:hAnsiTheme="minorHAnsi"/>
                <w:sz w:val="20"/>
                <w:szCs w:val="20"/>
              </w:rPr>
              <w:t>.</w:t>
            </w:r>
          </w:p>
        </w:tc>
      </w:tr>
      <w:tr w:rsidR="00917637" w:rsidRPr="007B5819" w14:paraId="15EF6EFF" w14:textId="77777777" w:rsidTr="28653FC3">
        <w:trPr>
          <w:trHeight w:val="2205"/>
        </w:trPr>
        <w:tc>
          <w:tcPr>
            <w:tcW w:w="1560" w:type="dxa"/>
            <w:shd w:val="clear" w:color="auto" w:fill="242F60"/>
            <w:vAlign w:val="center"/>
          </w:tcPr>
          <w:p w14:paraId="58ED73E0" w14:textId="77777777" w:rsidR="00917637" w:rsidRPr="007B5819" w:rsidRDefault="00917637" w:rsidP="29FE46CD">
            <w:pPr>
              <w:spacing w:before="0" w:after="0" w:line="240" w:lineRule="auto"/>
              <w:rPr>
                <w:rFonts w:asciiTheme="minorHAnsi" w:hAnsiTheme="minorHAnsi"/>
                <w:b/>
                <w:bCs/>
                <w:sz w:val="20"/>
                <w:szCs w:val="20"/>
              </w:rPr>
            </w:pPr>
            <w:r w:rsidRPr="28653FC3">
              <w:rPr>
                <w:rFonts w:asciiTheme="minorHAnsi" w:hAnsiTheme="minorHAnsi"/>
                <w:b/>
                <w:bCs/>
                <w:color w:val="FFFFFF" w:themeColor="background1"/>
                <w:sz w:val="20"/>
                <w:szCs w:val="20"/>
              </w:rPr>
              <w:t>Additional Information</w:t>
            </w:r>
          </w:p>
        </w:tc>
        <w:tc>
          <w:tcPr>
            <w:tcW w:w="9356" w:type="dxa"/>
          </w:tcPr>
          <w:p w14:paraId="28833B49" w14:textId="77777777" w:rsidR="00917637" w:rsidRPr="007B5819" w:rsidRDefault="00917637" w:rsidP="29FE46CD">
            <w:pPr>
              <w:spacing w:before="0" w:after="0" w:line="240" w:lineRule="auto"/>
              <w:rPr>
                <w:rFonts w:asciiTheme="minorHAnsi" w:hAnsiTheme="minorHAnsi"/>
                <w:color w:val="000000"/>
                <w:sz w:val="20"/>
                <w:szCs w:val="20"/>
              </w:rPr>
            </w:pPr>
            <w:r w:rsidRPr="28653FC3">
              <w:rPr>
                <w:rFonts w:asciiTheme="minorHAnsi" w:hAnsiTheme="minorHAnsi"/>
                <w:color w:val="000000" w:themeColor="text1"/>
                <w:sz w:val="20"/>
                <w:szCs w:val="20"/>
              </w:rPr>
              <w:t>Informal enquiries:</w:t>
            </w:r>
          </w:p>
          <w:p w14:paraId="4D861578" w14:textId="77777777" w:rsidR="00917637" w:rsidRPr="007B5819" w:rsidRDefault="00917637" w:rsidP="29FE46CD">
            <w:pPr>
              <w:spacing w:before="0" w:after="0" w:line="240" w:lineRule="auto"/>
              <w:rPr>
                <w:rFonts w:asciiTheme="minorHAnsi" w:hAnsiTheme="minorHAnsi"/>
                <w:color w:val="000000"/>
                <w:sz w:val="20"/>
                <w:szCs w:val="20"/>
              </w:rPr>
            </w:pPr>
            <w:r w:rsidRPr="28653FC3">
              <w:rPr>
                <w:rFonts w:asciiTheme="minorHAnsi" w:hAnsiTheme="minorHAnsi"/>
                <w:color w:val="000000" w:themeColor="text1"/>
                <w:sz w:val="20"/>
                <w:szCs w:val="20"/>
              </w:rPr>
              <w:t>Shortlisting Date:</w:t>
            </w:r>
          </w:p>
          <w:p w14:paraId="2BF26E0B" w14:textId="77777777" w:rsidR="00917637" w:rsidRPr="007B5819" w:rsidRDefault="00917637" w:rsidP="29FE46CD">
            <w:pPr>
              <w:spacing w:before="0" w:after="0" w:line="240" w:lineRule="auto"/>
              <w:rPr>
                <w:rFonts w:asciiTheme="minorHAnsi" w:hAnsiTheme="minorHAnsi"/>
                <w:color w:val="000000"/>
                <w:sz w:val="20"/>
                <w:szCs w:val="20"/>
              </w:rPr>
            </w:pPr>
            <w:r w:rsidRPr="28653FC3">
              <w:rPr>
                <w:rFonts w:asciiTheme="minorHAnsi" w:hAnsiTheme="minorHAnsi"/>
                <w:color w:val="000000" w:themeColor="text1"/>
                <w:sz w:val="20"/>
                <w:szCs w:val="20"/>
              </w:rPr>
              <w:t>Interview Date:</w:t>
            </w:r>
          </w:p>
          <w:p w14:paraId="0E74607C" w14:textId="77777777" w:rsidR="00917637" w:rsidRPr="007B5819" w:rsidRDefault="00917637" w:rsidP="29FE46CD">
            <w:pPr>
              <w:spacing w:before="0" w:after="0" w:line="240" w:lineRule="auto"/>
              <w:rPr>
                <w:rFonts w:asciiTheme="minorHAnsi" w:hAnsiTheme="minorHAnsi"/>
                <w:sz w:val="20"/>
                <w:szCs w:val="20"/>
                <w:lang w:val="en-IE"/>
              </w:rPr>
            </w:pPr>
          </w:p>
          <w:p w14:paraId="7E8A2D0E" w14:textId="3686174E" w:rsidR="00917637" w:rsidRPr="007B5819" w:rsidRDefault="00917637" w:rsidP="29FE46CD">
            <w:pPr>
              <w:spacing w:before="0" w:after="0" w:line="240" w:lineRule="auto"/>
              <w:rPr>
                <w:rFonts w:asciiTheme="minorHAnsi" w:hAnsiTheme="minorHAnsi"/>
                <w:b/>
                <w:bCs/>
                <w:sz w:val="20"/>
                <w:szCs w:val="20"/>
              </w:rPr>
            </w:pPr>
          </w:p>
        </w:tc>
      </w:tr>
    </w:tbl>
    <w:p w14:paraId="47004839" w14:textId="3B1FB4AF" w:rsidR="00917637" w:rsidRPr="007B5819" w:rsidRDefault="00917637" w:rsidP="28653FC3">
      <w:pPr>
        <w:spacing w:before="0" w:after="0" w:line="240" w:lineRule="auto"/>
        <w:rPr>
          <w:highlight w:val="yellow"/>
        </w:rPr>
      </w:pPr>
      <w:r w:rsidRPr="007B5819">
        <w:rPr>
          <w:rFonts w:asciiTheme="minorHAnsi" w:hAnsiTheme="minorHAnsi" w:cstheme="minorHAnsi"/>
          <w:noProof/>
          <w:sz w:val="20"/>
          <w:szCs w:val="20"/>
          <w:lang w:eastAsia="en-GB"/>
        </w:rPr>
        <w:drawing>
          <wp:anchor distT="0" distB="0" distL="114300" distR="114300" simplePos="0" relativeHeight="251659264" behindDoc="0" locked="0" layoutInCell="1" allowOverlap="1" wp14:anchorId="195497A9" wp14:editId="5D4AE803">
            <wp:simplePos x="0" y="0"/>
            <wp:positionH relativeFrom="column">
              <wp:posOffset>47625</wp:posOffset>
            </wp:positionH>
            <wp:positionV relativeFrom="paragraph">
              <wp:posOffset>222885</wp:posOffset>
            </wp:positionV>
            <wp:extent cx="1190625" cy="771525"/>
            <wp:effectExtent l="0" t="0" r="9525" b="9525"/>
            <wp:wrapSquare wrapText="bothSides"/>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1" name="Picture 1" descr="Athena SWAN Charter Silver Award logo 2017"/>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906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5819">
        <w:rPr>
          <w:rFonts w:asciiTheme="minorHAnsi" w:hAnsiTheme="minorHAnsi" w:cstheme="minorHAnsi"/>
          <w:sz w:val="20"/>
          <w:szCs w:val="20"/>
        </w:rPr>
        <w:tab/>
      </w:r>
      <w:r w:rsidRPr="007B5819">
        <w:rPr>
          <w:rFonts w:asciiTheme="minorHAnsi" w:hAnsiTheme="minorHAnsi" w:cstheme="minorHAnsi"/>
          <w:sz w:val="20"/>
          <w:szCs w:val="20"/>
        </w:rPr>
        <w:tab/>
      </w:r>
    </w:p>
    <w:sectPr w:rsidR="00917637" w:rsidRPr="007B5819" w:rsidSect="00906D3E">
      <w:headerReference w:type="default" r:id="rId15"/>
      <w:footerReference w:type="default" r:id="rId16"/>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9F9EBD" w14:textId="77777777" w:rsidR="00C51B36" w:rsidRDefault="00C51B36" w:rsidP="00F71A8C">
      <w:r>
        <w:separator/>
      </w:r>
    </w:p>
  </w:endnote>
  <w:endnote w:type="continuationSeparator" w:id="0">
    <w:p w14:paraId="30E0F252" w14:textId="77777777" w:rsidR="00C51B36" w:rsidRDefault="00C51B36" w:rsidP="00F71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92881C06-377B-4031-92C0-2CEE7E4EEC70}"/>
    <w:embedBold r:id="rId2" w:fontKey="{ED6E074D-98EC-4F2A-BBE0-FF1EBAC5B962}"/>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9D5ED" w14:textId="77777777" w:rsidR="00F71A8C" w:rsidRDefault="00120BF3" w:rsidP="00120BF3">
    <w:pPr>
      <w:pStyle w:val="Footer"/>
      <w:tabs>
        <w:tab w:val="left" w:pos="803"/>
      </w:tabs>
      <w:rPr>
        <w:color w:val="002060"/>
        <w:lang w:val="en-GB"/>
      </w:rPr>
    </w:pPr>
    <w:r>
      <w:rPr>
        <w:color w:val="002060"/>
        <w:lang w:val="en-GB"/>
      </w:rPr>
      <w:tab/>
    </w:r>
  </w:p>
  <w:p w14:paraId="0F40CD67" w14:textId="77777777" w:rsidR="00EE66F0" w:rsidRPr="00D6126D" w:rsidRDefault="008B2967" w:rsidP="00D6126D">
    <w:pPr>
      <w:pStyle w:val="Footer"/>
      <w:ind w:left="-720" w:right="-650"/>
      <w:jc w:val="center"/>
      <w:rPr>
        <w:color w:val="002060"/>
        <w:lang w:val="en-GB"/>
      </w:rPr>
    </w:pPr>
    <w:r>
      <w:rPr>
        <w:noProof/>
        <w:color w:val="002060"/>
        <w:lang w:val="en-GB" w:eastAsia="en-GB"/>
      </w:rPr>
      <w:drawing>
        <wp:inline distT="0" distB="0" distL="0" distR="0" wp14:anchorId="54BD6A22" wp14:editId="019D8B93">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194643" w14:textId="77777777" w:rsidR="00C51B36" w:rsidRDefault="00C51B36" w:rsidP="00F71A8C">
      <w:r>
        <w:separator/>
      </w:r>
    </w:p>
  </w:footnote>
  <w:footnote w:type="continuationSeparator" w:id="0">
    <w:p w14:paraId="22AC03F3" w14:textId="77777777" w:rsidR="00C51B36" w:rsidRDefault="00C51B36" w:rsidP="00F71A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DCFE0" w14:textId="77777777" w:rsidR="00F71A8C" w:rsidRDefault="00F71A8C" w:rsidP="0016465F">
    <w:pPr>
      <w:pStyle w:val="Header"/>
      <w:ind w:right="-90" w:hanging="990"/>
      <w:jc w:val="right"/>
    </w:pPr>
    <w:r>
      <w:rPr>
        <w:noProof/>
        <w:lang w:val="en-GB" w:eastAsia="en-GB"/>
      </w:rPr>
      <w:drawing>
        <wp:inline distT="0" distB="0" distL="0" distR="0" wp14:anchorId="53F4ED6C" wp14:editId="76451ED9">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HYmXZP6hIGcpkR" int2:id="xmC9lsUd">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9B1E91"/>
    <w:multiLevelType w:val="hybridMultilevel"/>
    <w:tmpl w:val="C9B4A6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7C54560"/>
    <w:multiLevelType w:val="hybridMultilevel"/>
    <w:tmpl w:val="9DF090E6"/>
    <w:lvl w:ilvl="0" w:tplc="7124F870">
      <w:start w:val="1"/>
      <w:numFmt w:val="bullet"/>
      <w:lvlText w:val=""/>
      <w:lvlJc w:val="left"/>
      <w:pPr>
        <w:ind w:left="720" w:hanging="360"/>
      </w:pPr>
      <w:rPr>
        <w:rFonts w:ascii="Symbol" w:hAnsi="Symbol" w:hint="default"/>
      </w:rPr>
    </w:lvl>
    <w:lvl w:ilvl="1" w:tplc="81C6067A">
      <w:start w:val="1"/>
      <w:numFmt w:val="bullet"/>
      <w:lvlText w:val="o"/>
      <w:lvlJc w:val="left"/>
      <w:pPr>
        <w:ind w:left="1440" w:hanging="360"/>
      </w:pPr>
      <w:rPr>
        <w:rFonts w:ascii="Courier New" w:hAnsi="Courier New" w:hint="default"/>
      </w:rPr>
    </w:lvl>
    <w:lvl w:ilvl="2" w:tplc="BDC26450">
      <w:start w:val="1"/>
      <w:numFmt w:val="bullet"/>
      <w:lvlText w:val=""/>
      <w:lvlJc w:val="left"/>
      <w:pPr>
        <w:ind w:left="2160" w:hanging="360"/>
      </w:pPr>
      <w:rPr>
        <w:rFonts w:ascii="Wingdings" w:hAnsi="Wingdings" w:hint="default"/>
      </w:rPr>
    </w:lvl>
    <w:lvl w:ilvl="3" w:tplc="E12A8812">
      <w:start w:val="1"/>
      <w:numFmt w:val="bullet"/>
      <w:lvlText w:val=""/>
      <w:lvlJc w:val="left"/>
      <w:pPr>
        <w:ind w:left="2880" w:hanging="360"/>
      </w:pPr>
      <w:rPr>
        <w:rFonts w:ascii="Symbol" w:hAnsi="Symbol" w:hint="default"/>
      </w:rPr>
    </w:lvl>
    <w:lvl w:ilvl="4" w:tplc="9C7A8B96">
      <w:start w:val="1"/>
      <w:numFmt w:val="bullet"/>
      <w:lvlText w:val="o"/>
      <w:lvlJc w:val="left"/>
      <w:pPr>
        <w:ind w:left="3600" w:hanging="360"/>
      </w:pPr>
      <w:rPr>
        <w:rFonts w:ascii="Courier New" w:hAnsi="Courier New" w:hint="default"/>
      </w:rPr>
    </w:lvl>
    <w:lvl w:ilvl="5" w:tplc="8AEC00FC">
      <w:start w:val="1"/>
      <w:numFmt w:val="bullet"/>
      <w:lvlText w:val=""/>
      <w:lvlJc w:val="left"/>
      <w:pPr>
        <w:ind w:left="4320" w:hanging="360"/>
      </w:pPr>
      <w:rPr>
        <w:rFonts w:ascii="Wingdings" w:hAnsi="Wingdings" w:hint="default"/>
      </w:rPr>
    </w:lvl>
    <w:lvl w:ilvl="6" w:tplc="36081C88">
      <w:start w:val="1"/>
      <w:numFmt w:val="bullet"/>
      <w:lvlText w:val=""/>
      <w:lvlJc w:val="left"/>
      <w:pPr>
        <w:ind w:left="5040" w:hanging="360"/>
      </w:pPr>
      <w:rPr>
        <w:rFonts w:ascii="Symbol" w:hAnsi="Symbol" w:hint="default"/>
      </w:rPr>
    </w:lvl>
    <w:lvl w:ilvl="7" w:tplc="E306DCAA">
      <w:start w:val="1"/>
      <w:numFmt w:val="bullet"/>
      <w:lvlText w:val="o"/>
      <w:lvlJc w:val="left"/>
      <w:pPr>
        <w:ind w:left="5760" w:hanging="360"/>
      </w:pPr>
      <w:rPr>
        <w:rFonts w:ascii="Courier New" w:hAnsi="Courier New" w:hint="default"/>
      </w:rPr>
    </w:lvl>
    <w:lvl w:ilvl="8" w:tplc="2A80F880">
      <w:start w:val="1"/>
      <w:numFmt w:val="bullet"/>
      <w:lvlText w:val=""/>
      <w:lvlJc w:val="left"/>
      <w:pPr>
        <w:ind w:left="6480" w:hanging="360"/>
      </w:pPr>
      <w:rPr>
        <w:rFonts w:ascii="Wingdings" w:hAnsi="Wingdings" w:hint="default"/>
      </w:rPr>
    </w:lvl>
  </w:abstractNum>
  <w:abstractNum w:abstractNumId="2" w15:restartNumberingAfterBreak="0">
    <w:nsid w:val="59C63818"/>
    <w:multiLevelType w:val="hybridMultilevel"/>
    <w:tmpl w:val="91005698"/>
    <w:lvl w:ilvl="0" w:tplc="8CAA0068">
      <w:start w:val="1"/>
      <w:numFmt w:val="bullet"/>
      <w:pStyle w:val="BulletList"/>
      <w:lvlText w:val=""/>
      <w:lvlJc w:val="left"/>
      <w:pPr>
        <w:ind w:left="1000" w:hanging="360"/>
      </w:pPr>
      <w:rPr>
        <w:rFonts w:ascii="Wingdings" w:hAnsi="Wingdings" w:hint="default"/>
        <w:b/>
      </w:rPr>
    </w:lvl>
    <w:lvl w:ilvl="1" w:tplc="08090005">
      <w:start w:val="1"/>
      <w:numFmt w:val="bullet"/>
      <w:lvlText w:val=""/>
      <w:lvlJc w:val="left"/>
      <w:pPr>
        <w:ind w:left="1720" w:hanging="360"/>
      </w:pPr>
      <w:rPr>
        <w:rFonts w:ascii="Wingdings" w:hAnsi="Wingdings" w:hint="default"/>
      </w:rPr>
    </w:lvl>
    <w:lvl w:ilvl="2" w:tplc="0809001B" w:tentative="1">
      <w:start w:val="1"/>
      <w:numFmt w:val="lowerRoman"/>
      <w:lvlText w:val="%3."/>
      <w:lvlJc w:val="right"/>
      <w:pPr>
        <w:ind w:left="2440" w:hanging="180"/>
      </w:pPr>
    </w:lvl>
    <w:lvl w:ilvl="3" w:tplc="0809000F" w:tentative="1">
      <w:start w:val="1"/>
      <w:numFmt w:val="decimal"/>
      <w:lvlText w:val="%4."/>
      <w:lvlJc w:val="left"/>
      <w:pPr>
        <w:ind w:left="3160" w:hanging="360"/>
      </w:pPr>
    </w:lvl>
    <w:lvl w:ilvl="4" w:tplc="08090019" w:tentative="1">
      <w:start w:val="1"/>
      <w:numFmt w:val="lowerLetter"/>
      <w:lvlText w:val="%5."/>
      <w:lvlJc w:val="left"/>
      <w:pPr>
        <w:ind w:left="3880" w:hanging="360"/>
      </w:pPr>
    </w:lvl>
    <w:lvl w:ilvl="5" w:tplc="0809001B" w:tentative="1">
      <w:start w:val="1"/>
      <w:numFmt w:val="lowerRoman"/>
      <w:lvlText w:val="%6."/>
      <w:lvlJc w:val="right"/>
      <w:pPr>
        <w:ind w:left="4600" w:hanging="180"/>
      </w:pPr>
    </w:lvl>
    <w:lvl w:ilvl="6" w:tplc="0809000F" w:tentative="1">
      <w:start w:val="1"/>
      <w:numFmt w:val="decimal"/>
      <w:lvlText w:val="%7."/>
      <w:lvlJc w:val="left"/>
      <w:pPr>
        <w:ind w:left="5320" w:hanging="360"/>
      </w:pPr>
    </w:lvl>
    <w:lvl w:ilvl="7" w:tplc="08090019" w:tentative="1">
      <w:start w:val="1"/>
      <w:numFmt w:val="lowerLetter"/>
      <w:lvlText w:val="%8."/>
      <w:lvlJc w:val="left"/>
      <w:pPr>
        <w:ind w:left="6040" w:hanging="360"/>
      </w:pPr>
    </w:lvl>
    <w:lvl w:ilvl="8" w:tplc="0809001B" w:tentative="1">
      <w:start w:val="1"/>
      <w:numFmt w:val="lowerRoman"/>
      <w:lvlText w:val="%9."/>
      <w:lvlJc w:val="right"/>
      <w:pPr>
        <w:ind w:left="6760" w:hanging="180"/>
      </w:pPr>
    </w:lvl>
  </w:abstractNum>
  <w:abstractNum w:abstractNumId="3" w15:restartNumberingAfterBreak="0">
    <w:nsid w:val="5B324D3F"/>
    <w:multiLevelType w:val="hybridMultilevel"/>
    <w:tmpl w:val="5A340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5B6F0B29"/>
    <w:multiLevelType w:val="hybridMultilevel"/>
    <w:tmpl w:val="D3169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C5D2687"/>
    <w:multiLevelType w:val="hybridMultilevel"/>
    <w:tmpl w:val="9BF210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5CC40425"/>
    <w:multiLevelType w:val="hybridMultilevel"/>
    <w:tmpl w:val="63D8B15A"/>
    <w:lvl w:ilvl="0" w:tplc="4F20FC54">
      <w:start w:val="1"/>
      <w:numFmt w:val="decimal"/>
      <w:lvlText w:val="%1."/>
      <w:lvlJc w:val="left"/>
      <w:pPr>
        <w:ind w:left="814" w:hanging="360"/>
      </w:pPr>
      <w:rPr>
        <w:b/>
        <w:bCs/>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7" w15:restartNumberingAfterBreak="0">
    <w:nsid w:val="5CE90EF5"/>
    <w:multiLevelType w:val="hybridMultilevel"/>
    <w:tmpl w:val="12466924"/>
    <w:lvl w:ilvl="0" w:tplc="2CC29A3A">
      <w:start w:val="1"/>
      <w:numFmt w:val="decimal"/>
      <w:lvlText w:val="%1."/>
      <w:lvlJc w:val="left"/>
      <w:pPr>
        <w:ind w:left="360" w:hanging="360"/>
      </w:pPr>
      <w:rPr>
        <w:b/>
      </w:rPr>
    </w:lvl>
    <w:lvl w:ilvl="1" w:tplc="08090005">
      <w:start w:val="1"/>
      <w:numFmt w:val="bullet"/>
      <w:lvlText w:val=""/>
      <w:lvlJc w:val="left"/>
      <w:pPr>
        <w:ind w:left="1080" w:hanging="360"/>
      </w:pPr>
      <w:rPr>
        <w:rFonts w:ascii="Wingdings" w:hAnsi="Wingding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63057563"/>
    <w:multiLevelType w:val="hybridMultilevel"/>
    <w:tmpl w:val="68A84DFC"/>
    <w:lvl w:ilvl="0" w:tplc="DB2CAA9A">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69DDFB15"/>
    <w:multiLevelType w:val="hybridMultilevel"/>
    <w:tmpl w:val="40DE17BC"/>
    <w:lvl w:ilvl="0" w:tplc="C9E84ECC">
      <w:start w:val="1"/>
      <w:numFmt w:val="bullet"/>
      <w:lvlText w:val=""/>
      <w:lvlJc w:val="left"/>
      <w:pPr>
        <w:ind w:left="720" w:hanging="360"/>
      </w:pPr>
      <w:rPr>
        <w:rFonts w:ascii="Symbol" w:hAnsi="Symbol" w:hint="default"/>
      </w:rPr>
    </w:lvl>
    <w:lvl w:ilvl="1" w:tplc="4EC2ED76">
      <w:start w:val="1"/>
      <w:numFmt w:val="bullet"/>
      <w:lvlText w:val="o"/>
      <w:lvlJc w:val="left"/>
      <w:pPr>
        <w:ind w:left="1440" w:hanging="360"/>
      </w:pPr>
      <w:rPr>
        <w:rFonts w:ascii="Courier New" w:hAnsi="Courier New" w:hint="default"/>
      </w:rPr>
    </w:lvl>
    <w:lvl w:ilvl="2" w:tplc="67B62926">
      <w:start w:val="1"/>
      <w:numFmt w:val="bullet"/>
      <w:lvlText w:val=""/>
      <w:lvlJc w:val="left"/>
      <w:pPr>
        <w:ind w:left="2160" w:hanging="360"/>
      </w:pPr>
      <w:rPr>
        <w:rFonts w:ascii="Wingdings" w:hAnsi="Wingdings" w:hint="default"/>
      </w:rPr>
    </w:lvl>
    <w:lvl w:ilvl="3" w:tplc="EC400E50">
      <w:start w:val="1"/>
      <w:numFmt w:val="bullet"/>
      <w:lvlText w:val=""/>
      <w:lvlJc w:val="left"/>
      <w:pPr>
        <w:ind w:left="2880" w:hanging="360"/>
      </w:pPr>
      <w:rPr>
        <w:rFonts w:ascii="Symbol" w:hAnsi="Symbol" w:hint="default"/>
      </w:rPr>
    </w:lvl>
    <w:lvl w:ilvl="4" w:tplc="99FCF4BA">
      <w:start w:val="1"/>
      <w:numFmt w:val="bullet"/>
      <w:lvlText w:val="o"/>
      <w:lvlJc w:val="left"/>
      <w:pPr>
        <w:ind w:left="3600" w:hanging="360"/>
      </w:pPr>
      <w:rPr>
        <w:rFonts w:ascii="Courier New" w:hAnsi="Courier New" w:hint="default"/>
      </w:rPr>
    </w:lvl>
    <w:lvl w:ilvl="5" w:tplc="37DE8C52">
      <w:start w:val="1"/>
      <w:numFmt w:val="bullet"/>
      <w:lvlText w:val=""/>
      <w:lvlJc w:val="left"/>
      <w:pPr>
        <w:ind w:left="4320" w:hanging="360"/>
      </w:pPr>
      <w:rPr>
        <w:rFonts w:ascii="Wingdings" w:hAnsi="Wingdings" w:hint="default"/>
      </w:rPr>
    </w:lvl>
    <w:lvl w:ilvl="6" w:tplc="8A2663CC">
      <w:start w:val="1"/>
      <w:numFmt w:val="bullet"/>
      <w:lvlText w:val=""/>
      <w:lvlJc w:val="left"/>
      <w:pPr>
        <w:ind w:left="5040" w:hanging="360"/>
      </w:pPr>
      <w:rPr>
        <w:rFonts w:ascii="Symbol" w:hAnsi="Symbol" w:hint="default"/>
      </w:rPr>
    </w:lvl>
    <w:lvl w:ilvl="7" w:tplc="ED0A1DBC">
      <w:start w:val="1"/>
      <w:numFmt w:val="bullet"/>
      <w:lvlText w:val="o"/>
      <w:lvlJc w:val="left"/>
      <w:pPr>
        <w:ind w:left="5760" w:hanging="360"/>
      </w:pPr>
      <w:rPr>
        <w:rFonts w:ascii="Courier New" w:hAnsi="Courier New" w:hint="default"/>
      </w:rPr>
    </w:lvl>
    <w:lvl w:ilvl="8" w:tplc="1374C7EC">
      <w:start w:val="1"/>
      <w:numFmt w:val="bullet"/>
      <w:lvlText w:val=""/>
      <w:lvlJc w:val="left"/>
      <w:pPr>
        <w:ind w:left="6480" w:hanging="360"/>
      </w:pPr>
      <w:rPr>
        <w:rFonts w:ascii="Wingdings" w:hAnsi="Wingdings" w:hint="default"/>
      </w:rPr>
    </w:lvl>
  </w:abstractNum>
  <w:abstractNum w:abstractNumId="10" w15:restartNumberingAfterBreak="0">
    <w:nsid w:val="6E64520E"/>
    <w:multiLevelType w:val="hybridMultilevel"/>
    <w:tmpl w:val="E6A87874"/>
    <w:lvl w:ilvl="0" w:tplc="2CC29A3A">
      <w:start w:val="1"/>
      <w:numFmt w:val="decimal"/>
      <w:pStyle w:val="Numberedlist"/>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7840980D"/>
    <w:multiLevelType w:val="hybridMultilevel"/>
    <w:tmpl w:val="A56E07F6"/>
    <w:lvl w:ilvl="0" w:tplc="B4CEF60A">
      <w:start w:val="1"/>
      <w:numFmt w:val="bullet"/>
      <w:lvlText w:val=""/>
      <w:lvlJc w:val="left"/>
      <w:pPr>
        <w:ind w:left="720" w:hanging="360"/>
      </w:pPr>
      <w:rPr>
        <w:rFonts w:ascii="Symbol" w:hAnsi="Symbol" w:hint="default"/>
      </w:rPr>
    </w:lvl>
    <w:lvl w:ilvl="1" w:tplc="8ADEEED2">
      <w:start w:val="1"/>
      <w:numFmt w:val="bullet"/>
      <w:lvlText w:val="o"/>
      <w:lvlJc w:val="left"/>
      <w:pPr>
        <w:ind w:left="1440" w:hanging="360"/>
      </w:pPr>
      <w:rPr>
        <w:rFonts w:ascii="Courier New" w:hAnsi="Courier New" w:hint="default"/>
      </w:rPr>
    </w:lvl>
    <w:lvl w:ilvl="2" w:tplc="7FA68484">
      <w:start w:val="1"/>
      <w:numFmt w:val="bullet"/>
      <w:lvlText w:val=""/>
      <w:lvlJc w:val="left"/>
      <w:pPr>
        <w:ind w:left="2160" w:hanging="360"/>
      </w:pPr>
      <w:rPr>
        <w:rFonts w:ascii="Wingdings" w:hAnsi="Wingdings" w:hint="default"/>
      </w:rPr>
    </w:lvl>
    <w:lvl w:ilvl="3" w:tplc="4DECA5F0">
      <w:start w:val="1"/>
      <w:numFmt w:val="bullet"/>
      <w:lvlText w:val=""/>
      <w:lvlJc w:val="left"/>
      <w:pPr>
        <w:ind w:left="2880" w:hanging="360"/>
      </w:pPr>
      <w:rPr>
        <w:rFonts w:ascii="Symbol" w:hAnsi="Symbol" w:hint="default"/>
      </w:rPr>
    </w:lvl>
    <w:lvl w:ilvl="4" w:tplc="79E6FD1A">
      <w:start w:val="1"/>
      <w:numFmt w:val="bullet"/>
      <w:lvlText w:val="o"/>
      <w:lvlJc w:val="left"/>
      <w:pPr>
        <w:ind w:left="3600" w:hanging="360"/>
      </w:pPr>
      <w:rPr>
        <w:rFonts w:ascii="Courier New" w:hAnsi="Courier New" w:hint="default"/>
      </w:rPr>
    </w:lvl>
    <w:lvl w:ilvl="5" w:tplc="72689920">
      <w:start w:val="1"/>
      <w:numFmt w:val="bullet"/>
      <w:lvlText w:val=""/>
      <w:lvlJc w:val="left"/>
      <w:pPr>
        <w:ind w:left="4320" w:hanging="360"/>
      </w:pPr>
      <w:rPr>
        <w:rFonts w:ascii="Wingdings" w:hAnsi="Wingdings" w:hint="default"/>
      </w:rPr>
    </w:lvl>
    <w:lvl w:ilvl="6" w:tplc="E806AE58">
      <w:start w:val="1"/>
      <w:numFmt w:val="bullet"/>
      <w:lvlText w:val=""/>
      <w:lvlJc w:val="left"/>
      <w:pPr>
        <w:ind w:left="5040" w:hanging="360"/>
      </w:pPr>
      <w:rPr>
        <w:rFonts w:ascii="Symbol" w:hAnsi="Symbol" w:hint="default"/>
      </w:rPr>
    </w:lvl>
    <w:lvl w:ilvl="7" w:tplc="04C0756E">
      <w:start w:val="1"/>
      <w:numFmt w:val="bullet"/>
      <w:lvlText w:val="o"/>
      <w:lvlJc w:val="left"/>
      <w:pPr>
        <w:ind w:left="5760" w:hanging="360"/>
      </w:pPr>
      <w:rPr>
        <w:rFonts w:ascii="Courier New" w:hAnsi="Courier New" w:hint="default"/>
      </w:rPr>
    </w:lvl>
    <w:lvl w:ilvl="8" w:tplc="6318EFC0">
      <w:start w:val="1"/>
      <w:numFmt w:val="bullet"/>
      <w:lvlText w:val=""/>
      <w:lvlJc w:val="left"/>
      <w:pPr>
        <w:ind w:left="6480" w:hanging="360"/>
      </w:pPr>
      <w:rPr>
        <w:rFonts w:ascii="Wingdings" w:hAnsi="Wingdings" w:hint="default"/>
      </w:rPr>
    </w:lvl>
  </w:abstractNum>
  <w:num w:numId="1" w16cid:durableId="542251716">
    <w:abstractNumId w:val="9"/>
  </w:num>
  <w:num w:numId="2" w16cid:durableId="546798289">
    <w:abstractNumId w:val="1"/>
  </w:num>
  <w:num w:numId="3" w16cid:durableId="993875634">
    <w:abstractNumId w:val="11"/>
  </w:num>
  <w:num w:numId="4" w16cid:durableId="824275883">
    <w:abstractNumId w:val="10"/>
  </w:num>
  <w:num w:numId="5" w16cid:durableId="560948930">
    <w:abstractNumId w:val="2"/>
  </w:num>
  <w:num w:numId="6" w16cid:durableId="1956596079">
    <w:abstractNumId w:val="6"/>
  </w:num>
  <w:num w:numId="7" w16cid:durableId="1744718292">
    <w:abstractNumId w:val="7"/>
  </w:num>
  <w:num w:numId="8" w16cid:durableId="497694402">
    <w:abstractNumId w:val="8"/>
  </w:num>
  <w:num w:numId="9" w16cid:durableId="2091464077">
    <w:abstractNumId w:val="3"/>
  </w:num>
  <w:num w:numId="10" w16cid:durableId="618679640">
    <w:abstractNumId w:val="4"/>
  </w:num>
  <w:num w:numId="11" w16cid:durableId="526990415">
    <w:abstractNumId w:val="5"/>
  </w:num>
  <w:num w:numId="12" w16cid:durableId="405424619">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1028F"/>
    <w:rsid w:val="0001059E"/>
    <w:rsid w:val="00012C09"/>
    <w:rsid w:val="00066560"/>
    <w:rsid w:val="0006771F"/>
    <w:rsid w:val="00067C0E"/>
    <w:rsid w:val="00075827"/>
    <w:rsid w:val="00075C24"/>
    <w:rsid w:val="00075DD9"/>
    <w:rsid w:val="00084E4B"/>
    <w:rsid w:val="00092944"/>
    <w:rsid w:val="000C245F"/>
    <w:rsid w:val="000C7545"/>
    <w:rsid w:val="000D136B"/>
    <w:rsid w:val="000D2A79"/>
    <w:rsid w:val="000D6D70"/>
    <w:rsid w:val="000D795B"/>
    <w:rsid w:val="00113332"/>
    <w:rsid w:val="001169F6"/>
    <w:rsid w:val="00120BF3"/>
    <w:rsid w:val="00135091"/>
    <w:rsid w:val="00152D1B"/>
    <w:rsid w:val="0016352E"/>
    <w:rsid w:val="0016453B"/>
    <w:rsid w:val="0016465F"/>
    <w:rsid w:val="001750AD"/>
    <w:rsid w:val="0017799B"/>
    <w:rsid w:val="00186291"/>
    <w:rsid w:val="00186BB1"/>
    <w:rsid w:val="001908DB"/>
    <w:rsid w:val="001A0961"/>
    <w:rsid w:val="001A39A6"/>
    <w:rsid w:val="001E09AC"/>
    <w:rsid w:val="001E24A4"/>
    <w:rsid w:val="001E3EE0"/>
    <w:rsid w:val="001F4A68"/>
    <w:rsid w:val="002002A7"/>
    <w:rsid w:val="00200D2E"/>
    <w:rsid w:val="0021432B"/>
    <w:rsid w:val="00226B22"/>
    <w:rsid w:val="0024575B"/>
    <w:rsid w:val="0025430A"/>
    <w:rsid w:val="00260D92"/>
    <w:rsid w:val="002612C7"/>
    <w:rsid w:val="002638F0"/>
    <w:rsid w:val="00270313"/>
    <w:rsid w:val="00274ED1"/>
    <w:rsid w:val="00282E31"/>
    <w:rsid w:val="00287FAE"/>
    <w:rsid w:val="002A66C6"/>
    <w:rsid w:val="002C2AE3"/>
    <w:rsid w:val="002E437A"/>
    <w:rsid w:val="002E5182"/>
    <w:rsid w:val="002E52FC"/>
    <w:rsid w:val="002F7D81"/>
    <w:rsid w:val="003070C3"/>
    <w:rsid w:val="00322703"/>
    <w:rsid w:val="00326CBD"/>
    <w:rsid w:val="00330BD9"/>
    <w:rsid w:val="00351BC1"/>
    <w:rsid w:val="00360DC1"/>
    <w:rsid w:val="003B03A9"/>
    <w:rsid w:val="003B0D38"/>
    <w:rsid w:val="003D019C"/>
    <w:rsid w:val="003E7252"/>
    <w:rsid w:val="003F21B9"/>
    <w:rsid w:val="003F531A"/>
    <w:rsid w:val="00402828"/>
    <w:rsid w:val="00406139"/>
    <w:rsid w:val="00410373"/>
    <w:rsid w:val="0041257C"/>
    <w:rsid w:val="00421579"/>
    <w:rsid w:val="00422A4D"/>
    <w:rsid w:val="0043174C"/>
    <w:rsid w:val="004322BE"/>
    <w:rsid w:val="00436940"/>
    <w:rsid w:val="004637C2"/>
    <w:rsid w:val="00463B39"/>
    <w:rsid w:val="004824FD"/>
    <w:rsid w:val="00490231"/>
    <w:rsid w:val="0049042D"/>
    <w:rsid w:val="00493707"/>
    <w:rsid w:val="004947E2"/>
    <w:rsid w:val="004978F5"/>
    <w:rsid w:val="004B3079"/>
    <w:rsid w:val="004C1F2A"/>
    <w:rsid w:val="004C272E"/>
    <w:rsid w:val="004D04E7"/>
    <w:rsid w:val="004D6214"/>
    <w:rsid w:val="004D74E1"/>
    <w:rsid w:val="004D7CD2"/>
    <w:rsid w:val="004D7D95"/>
    <w:rsid w:val="004E16F9"/>
    <w:rsid w:val="004E5E5E"/>
    <w:rsid w:val="005019FC"/>
    <w:rsid w:val="00511381"/>
    <w:rsid w:val="005135B9"/>
    <w:rsid w:val="00516ED5"/>
    <w:rsid w:val="005229A8"/>
    <w:rsid w:val="005265E1"/>
    <w:rsid w:val="00535E59"/>
    <w:rsid w:val="005367A5"/>
    <w:rsid w:val="00557266"/>
    <w:rsid w:val="005613E7"/>
    <w:rsid w:val="00563F1B"/>
    <w:rsid w:val="00564F99"/>
    <w:rsid w:val="005705E1"/>
    <w:rsid w:val="0057412C"/>
    <w:rsid w:val="00580DAC"/>
    <w:rsid w:val="005C44E7"/>
    <w:rsid w:val="005C7B2A"/>
    <w:rsid w:val="005D2500"/>
    <w:rsid w:val="005D31FD"/>
    <w:rsid w:val="005D5108"/>
    <w:rsid w:val="00604F88"/>
    <w:rsid w:val="006264F5"/>
    <w:rsid w:val="00631C0F"/>
    <w:rsid w:val="006459A3"/>
    <w:rsid w:val="0065503D"/>
    <w:rsid w:val="006566EE"/>
    <w:rsid w:val="00662E0D"/>
    <w:rsid w:val="00665DD4"/>
    <w:rsid w:val="006660A6"/>
    <w:rsid w:val="0067031A"/>
    <w:rsid w:val="00671CF5"/>
    <w:rsid w:val="00673E66"/>
    <w:rsid w:val="00674577"/>
    <w:rsid w:val="00677A62"/>
    <w:rsid w:val="006849EB"/>
    <w:rsid w:val="006943AD"/>
    <w:rsid w:val="00696BA4"/>
    <w:rsid w:val="006A5311"/>
    <w:rsid w:val="006A6563"/>
    <w:rsid w:val="006A6B0E"/>
    <w:rsid w:val="006C10CA"/>
    <w:rsid w:val="006E4DAA"/>
    <w:rsid w:val="006F16C4"/>
    <w:rsid w:val="00716159"/>
    <w:rsid w:val="00717C91"/>
    <w:rsid w:val="0072777E"/>
    <w:rsid w:val="00736FA1"/>
    <w:rsid w:val="00741E64"/>
    <w:rsid w:val="00754B17"/>
    <w:rsid w:val="007625AA"/>
    <w:rsid w:val="00775075"/>
    <w:rsid w:val="007754B5"/>
    <w:rsid w:val="00792CA2"/>
    <w:rsid w:val="007973D5"/>
    <w:rsid w:val="007A07A2"/>
    <w:rsid w:val="007A4138"/>
    <w:rsid w:val="007B1B4E"/>
    <w:rsid w:val="007B23B0"/>
    <w:rsid w:val="007B3C34"/>
    <w:rsid w:val="007B5819"/>
    <w:rsid w:val="007B5E9F"/>
    <w:rsid w:val="007C2156"/>
    <w:rsid w:val="007C69FE"/>
    <w:rsid w:val="007F05A5"/>
    <w:rsid w:val="00811806"/>
    <w:rsid w:val="00841334"/>
    <w:rsid w:val="00842D15"/>
    <w:rsid w:val="008457C9"/>
    <w:rsid w:val="00856EE9"/>
    <w:rsid w:val="00861CC9"/>
    <w:rsid w:val="00862B05"/>
    <w:rsid w:val="008675C8"/>
    <w:rsid w:val="00883285"/>
    <w:rsid w:val="008901BA"/>
    <w:rsid w:val="00894F24"/>
    <w:rsid w:val="008963C1"/>
    <w:rsid w:val="008977A8"/>
    <w:rsid w:val="008979DE"/>
    <w:rsid w:val="008A5366"/>
    <w:rsid w:val="008B2967"/>
    <w:rsid w:val="008C1A1D"/>
    <w:rsid w:val="008E1A67"/>
    <w:rsid w:val="008E3E34"/>
    <w:rsid w:val="008F2540"/>
    <w:rsid w:val="008F5626"/>
    <w:rsid w:val="008F5A77"/>
    <w:rsid w:val="009044FB"/>
    <w:rsid w:val="00906D3E"/>
    <w:rsid w:val="009151A0"/>
    <w:rsid w:val="00917637"/>
    <w:rsid w:val="009227EB"/>
    <w:rsid w:val="00932E9A"/>
    <w:rsid w:val="00937515"/>
    <w:rsid w:val="00941CE6"/>
    <w:rsid w:val="00957640"/>
    <w:rsid w:val="00970D54"/>
    <w:rsid w:val="0097112E"/>
    <w:rsid w:val="009952FB"/>
    <w:rsid w:val="009A5217"/>
    <w:rsid w:val="009B24D4"/>
    <w:rsid w:val="009B4EBD"/>
    <w:rsid w:val="009D4A44"/>
    <w:rsid w:val="009D796F"/>
    <w:rsid w:val="009F10E5"/>
    <w:rsid w:val="00A022BA"/>
    <w:rsid w:val="00A05A28"/>
    <w:rsid w:val="00A11CA2"/>
    <w:rsid w:val="00A20AD4"/>
    <w:rsid w:val="00A213C9"/>
    <w:rsid w:val="00A45B31"/>
    <w:rsid w:val="00A477C8"/>
    <w:rsid w:val="00A51A27"/>
    <w:rsid w:val="00A6499E"/>
    <w:rsid w:val="00A651AC"/>
    <w:rsid w:val="00A75970"/>
    <w:rsid w:val="00A97936"/>
    <w:rsid w:val="00AA137B"/>
    <w:rsid w:val="00AA2854"/>
    <w:rsid w:val="00AA47A5"/>
    <w:rsid w:val="00AC757A"/>
    <w:rsid w:val="00AC7DF5"/>
    <w:rsid w:val="00AE5051"/>
    <w:rsid w:val="00AF507B"/>
    <w:rsid w:val="00AF5345"/>
    <w:rsid w:val="00B01162"/>
    <w:rsid w:val="00B11E2D"/>
    <w:rsid w:val="00B20B6A"/>
    <w:rsid w:val="00B3227B"/>
    <w:rsid w:val="00B53343"/>
    <w:rsid w:val="00B65F5B"/>
    <w:rsid w:val="00B66187"/>
    <w:rsid w:val="00B94D6E"/>
    <w:rsid w:val="00B95C17"/>
    <w:rsid w:val="00BA4035"/>
    <w:rsid w:val="00BB037F"/>
    <w:rsid w:val="00BB618D"/>
    <w:rsid w:val="00BD03BE"/>
    <w:rsid w:val="00BE5C72"/>
    <w:rsid w:val="00BF30BA"/>
    <w:rsid w:val="00C04B9C"/>
    <w:rsid w:val="00C302A0"/>
    <w:rsid w:val="00C401A1"/>
    <w:rsid w:val="00C4196B"/>
    <w:rsid w:val="00C51B36"/>
    <w:rsid w:val="00C54D91"/>
    <w:rsid w:val="00C81340"/>
    <w:rsid w:val="00C85A09"/>
    <w:rsid w:val="00C92623"/>
    <w:rsid w:val="00C93F2E"/>
    <w:rsid w:val="00C960F5"/>
    <w:rsid w:val="00CA4432"/>
    <w:rsid w:val="00CB36A6"/>
    <w:rsid w:val="00CB5E0C"/>
    <w:rsid w:val="00CC2169"/>
    <w:rsid w:val="00CC51EF"/>
    <w:rsid w:val="00CC6BA9"/>
    <w:rsid w:val="00CD4EC2"/>
    <w:rsid w:val="00CE0655"/>
    <w:rsid w:val="00CE07D3"/>
    <w:rsid w:val="00CF22A4"/>
    <w:rsid w:val="00D01032"/>
    <w:rsid w:val="00D2376D"/>
    <w:rsid w:val="00D24124"/>
    <w:rsid w:val="00D26474"/>
    <w:rsid w:val="00D50878"/>
    <w:rsid w:val="00D5679A"/>
    <w:rsid w:val="00D6126D"/>
    <w:rsid w:val="00D61BE2"/>
    <w:rsid w:val="00D668F4"/>
    <w:rsid w:val="00D84EEA"/>
    <w:rsid w:val="00D9342E"/>
    <w:rsid w:val="00D95030"/>
    <w:rsid w:val="00DB4B82"/>
    <w:rsid w:val="00DC2A06"/>
    <w:rsid w:val="00DC422F"/>
    <w:rsid w:val="00DE121C"/>
    <w:rsid w:val="00DE2F8E"/>
    <w:rsid w:val="00DE42A7"/>
    <w:rsid w:val="00DE7C5D"/>
    <w:rsid w:val="00DF2179"/>
    <w:rsid w:val="00DF55C6"/>
    <w:rsid w:val="00E01F65"/>
    <w:rsid w:val="00E1647D"/>
    <w:rsid w:val="00E20950"/>
    <w:rsid w:val="00E24EF7"/>
    <w:rsid w:val="00E25A15"/>
    <w:rsid w:val="00E407B3"/>
    <w:rsid w:val="00E4467F"/>
    <w:rsid w:val="00E45600"/>
    <w:rsid w:val="00E52C77"/>
    <w:rsid w:val="00E54C39"/>
    <w:rsid w:val="00E60F93"/>
    <w:rsid w:val="00E73F6E"/>
    <w:rsid w:val="00E74B4A"/>
    <w:rsid w:val="00E77801"/>
    <w:rsid w:val="00EB060B"/>
    <w:rsid w:val="00EB2779"/>
    <w:rsid w:val="00EB40FB"/>
    <w:rsid w:val="00EB55FC"/>
    <w:rsid w:val="00EB72D0"/>
    <w:rsid w:val="00EC0C4F"/>
    <w:rsid w:val="00EC1514"/>
    <w:rsid w:val="00EC38C7"/>
    <w:rsid w:val="00EE4FA2"/>
    <w:rsid w:val="00EE5563"/>
    <w:rsid w:val="00EE66F0"/>
    <w:rsid w:val="00EF4D40"/>
    <w:rsid w:val="00F00550"/>
    <w:rsid w:val="00F0D21E"/>
    <w:rsid w:val="00F10C57"/>
    <w:rsid w:val="00F117EE"/>
    <w:rsid w:val="00F13CEC"/>
    <w:rsid w:val="00F13E00"/>
    <w:rsid w:val="00F24248"/>
    <w:rsid w:val="00F26DF3"/>
    <w:rsid w:val="00F34F79"/>
    <w:rsid w:val="00F57DA4"/>
    <w:rsid w:val="00F6691D"/>
    <w:rsid w:val="00F71A8C"/>
    <w:rsid w:val="00F751E7"/>
    <w:rsid w:val="00F846BB"/>
    <w:rsid w:val="00F8571F"/>
    <w:rsid w:val="00F960BB"/>
    <w:rsid w:val="00F96DE7"/>
    <w:rsid w:val="00FA505D"/>
    <w:rsid w:val="00FB3679"/>
    <w:rsid w:val="00FB51EC"/>
    <w:rsid w:val="00FC29D0"/>
    <w:rsid w:val="00FD5DC4"/>
    <w:rsid w:val="00FF20C3"/>
    <w:rsid w:val="00FF27BC"/>
    <w:rsid w:val="01161E33"/>
    <w:rsid w:val="01F9AE4E"/>
    <w:rsid w:val="029CCBA0"/>
    <w:rsid w:val="0441F918"/>
    <w:rsid w:val="079722F2"/>
    <w:rsid w:val="093639AF"/>
    <w:rsid w:val="0C24B02A"/>
    <w:rsid w:val="0D8D134B"/>
    <w:rsid w:val="0E15BE13"/>
    <w:rsid w:val="0E3F9702"/>
    <w:rsid w:val="0E8D45E0"/>
    <w:rsid w:val="0F3CAAF4"/>
    <w:rsid w:val="0FF31EFF"/>
    <w:rsid w:val="10A4CE6A"/>
    <w:rsid w:val="10ADF0BD"/>
    <w:rsid w:val="12C94C81"/>
    <w:rsid w:val="12D960DE"/>
    <w:rsid w:val="14342BCB"/>
    <w:rsid w:val="14F9EBFF"/>
    <w:rsid w:val="168F8C01"/>
    <w:rsid w:val="17EB3678"/>
    <w:rsid w:val="1802B440"/>
    <w:rsid w:val="185D77DE"/>
    <w:rsid w:val="1E1D545B"/>
    <w:rsid w:val="1F816DBA"/>
    <w:rsid w:val="216B3CB6"/>
    <w:rsid w:val="22498567"/>
    <w:rsid w:val="22BD0896"/>
    <w:rsid w:val="22BE6643"/>
    <w:rsid w:val="235A68F1"/>
    <w:rsid w:val="23B31F91"/>
    <w:rsid w:val="2416446F"/>
    <w:rsid w:val="2431C3E4"/>
    <w:rsid w:val="25CB8795"/>
    <w:rsid w:val="26651587"/>
    <w:rsid w:val="26E82EC7"/>
    <w:rsid w:val="28653FC3"/>
    <w:rsid w:val="29E7E051"/>
    <w:rsid w:val="29FE46CD"/>
    <w:rsid w:val="2BD1C463"/>
    <w:rsid w:val="2D651BAE"/>
    <w:rsid w:val="2FA834E5"/>
    <w:rsid w:val="3169F1B5"/>
    <w:rsid w:val="36540165"/>
    <w:rsid w:val="367FF0FC"/>
    <w:rsid w:val="3862DC17"/>
    <w:rsid w:val="388D85A1"/>
    <w:rsid w:val="39B8B75B"/>
    <w:rsid w:val="39C05B52"/>
    <w:rsid w:val="3A26476C"/>
    <w:rsid w:val="3CD7356D"/>
    <w:rsid w:val="3F8583AB"/>
    <w:rsid w:val="40F04EEE"/>
    <w:rsid w:val="410318B8"/>
    <w:rsid w:val="4137D1C9"/>
    <w:rsid w:val="4177CF00"/>
    <w:rsid w:val="427D7CB4"/>
    <w:rsid w:val="429DB472"/>
    <w:rsid w:val="43152550"/>
    <w:rsid w:val="4416B8EC"/>
    <w:rsid w:val="44C79ED3"/>
    <w:rsid w:val="44CC7B83"/>
    <w:rsid w:val="45072AA8"/>
    <w:rsid w:val="45906FB1"/>
    <w:rsid w:val="45FF2CDE"/>
    <w:rsid w:val="464853D2"/>
    <w:rsid w:val="46764AA0"/>
    <w:rsid w:val="46CA8241"/>
    <w:rsid w:val="470916CC"/>
    <w:rsid w:val="4719C6B8"/>
    <w:rsid w:val="47BEA4D9"/>
    <w:rsid w:val="47F9C36D"/>
    <w:rsid w:val="483C845A"/>
    <w:rsid w:val="489BD531"/>
    <w:rsid w:val="49C8AD44"/>
    <w:rsid w:val="4A6D9590"/>
    <w:rsid w:val="4AD6F3E7"/>
    <w:rsid w:val="4B11E3A0"/>
    <w:rsid w:val="4D89DFAB"/>
    <w:rsid w:val="4DF76FB8"/>
    <w:rsid w:val="4ECFA673"/>
    <w:rsid w:val="4FC7F7F9"/>
    <w:rsid w:val="4FE0659B"/>
    <w:rsid w:val="50AE5CAD"/>
    <w:rsid w:val="529299DE"/>
    <w:rsid w:val="538937C2"/>
    <w:rsid w:val="5414C793"/>
    <w:rsid w:val="542F7BB1"/>
    <w:rsid w:val="54C7033E"/>
    <w:rsid w:val="558B7884"/>
    <w:rsid w:val="5627BEA8"/>
    <w:rsid w:val="56366B34"/>
    <w:rsid w:val="56807C13"/>
    <w:rsid w:val="56D1C640"/>
    <w:rsid w:val="5742594F"/>
    <w:rsid w:val="578C9385"/>
    <w:rsid w:val="57E6E062"/>
    <w:rsid w:val="57F68E8E"/>
    <w:rsid w:val="58E5E021"/>
    <w:rsid w:val="59BE6D4F"/>
    <w:rsid w:val="59FEB113"/>
    <w:rsid w:val="5A9A2BF5"/>
    <w:rsid w:val="5B7F6BF1"/>
    <w:rsid w:val="5BDA9483"/>
    <w:rsid w:val="5C5441AA"/>
    <w:rsid w:val="5E7138B8"/>
    <w:rsid w:val="5ED7CB62"/>
    <w:rsid w:val="60407850"/>
    <w:rsid w:val="611FD826"/>
    <w:rsid w:val="613BC516"/>
    <w:rsid w:val="627551C0"/>
    <w:rsid w:val="629E63FA"/>
    <w:rsid w:val="62FB8D46"/>
    <w:rsid w:val="63F26E32"/>
    <w:rsid w:val="6426E48B"/>
    <w:rsid w:val="65152AE0"/>
    <w:rsid w:val="65C2C923"/>
    <w:rsid w:val="6699E15F"/>
    <w:rsid w:val="670795A4"/>
    <w:rsid w:val="670BA6DC"/>
    <w:rsid w:val="67C541F1"/>
    <w:rsid w:val="68C85EAF"/>
    <w:rsid w:val="69002098"/>
    <w:rsid w:val="695A6AEC"/>
    <w:rsid w:val="6A1C01ED"/>
    <w:rsid w:val="6C0AE3E5"/>
    <w:rsid w:val="6CB07339"/>
    <w:rsid w:val="6D2D2545"/>
    <w:rsid w:val="6E954F1E"/>
    <w:rsid w:val="6EE9B56A"/>
    <w:rsid w:val="6F0FFEB5"/>
    <w:rsid w:val="6F1C2637"/>
    <w:rsid w:val="70B22759"/>
    <w:rsid w:val="71AD4DCF"/>
    <w:rsid w:val="71DA125C"/>
    <w:rsid w:val="73211DB4"/>
    <w:rsid w:val="73DAC113"/>
    <w:rsid w:val="74A7E8E6"/>
    <w:rsid w:val="74E80EF4"/>
    <w:rsid w:val="77EE9F84"/>
    <w:rsid w:val="784EB9FE"/>
    <w:rsid w:val="7A17F5C0"/>
    <w:rsid w:val="7AA66B16"/>
    <w:rsid w:val="7ABB9F10"/>
    <w:rsid w:val="7BF6EAFF"/>
    <w:rsid w:val="7C26A98A"/>
    <w:rsid w:val="7E312F3C"/>
    <w:rsid w:val="7ED5D76C"/>
    <w:rsid w:val="7FFA2F8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1DD3C"/>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semiHidden/>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semiHidden/>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4"/>
      </w:numPr>
      <w:spacing w:after="120"/>
      <w:contextualSpacing w:val="0"/>
    </w:pPr>
  </w:style>
  <w:style w:type="paragraph" w:customStyle="1" w:styleId="BulletList">
    <w:name w:val="Bullet List"/>
    <w:basedOn w:val="Numberedlist"/>
    <w:link w:val="BulletListChar"/>
    <w:qFormat/>
    <w:rsid w:val="007B5E9F"/>
    <w:pPr>
      <w:numPr>
        <w:numId w:val="5"/>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661569">
      <w:bodyDiv w:val="1"/>
      <w:marLeft w:val="0"/>
      <w:marRight w:val="0"/>
      <w:marTop w:val="0"/>
      <w:marBottom w:val="0"/>
      <w:divBdr>
        <w:top w:val="none" w:sz="0" w:space="0" w:color="auto"/>
        <w:left w:val="none" w:sz="0" w:space="0" w:color="auto"/>
        <w:bottom w:val="none" w:sz="0" w:space="0" w:color="auto"/>
        <w:right w:val="none" w:sz="0" w:space="0" w:color="auto"/>
      </w:divBdr>
    </w:div>
    <w:div w:id="780802020">
      <w:bodyDiv w:val="1"/>
      <w:marLeft w:val="0"/>
      <w:marRight w:val="0"/>
      <w:marTop w:val="0"/>
      <w:marBottom w:val="0"/>
      <w:divBdr>
        <w:top w:val="none" w:sz="0" w:space="0" w:color="auto"/>
        <w:left w:val="none" w:sz="0" w:space="0" w:color="auto"/>
        <w:bottom w:val="none" w:sz="0" w:space="0" w:color="auto"/>
        <w:right w:val="none" w:sz="0" w:space="0" w:color="auto"/>
      </w:divBdr>
    </w:div>
    <w:div w:id="795367066">
      <w:bodyDiv w:val="1"/>
      <w:marLeft w:val="0"/>
      <w:marRight w:val="0"/>
      <w:marTop w:val="0"/>
      <w:marBottom w:val="0"/>
      <w:divBdr>
        <w:top w:val="none" w:sz="0" w:space="0" w:color="auto"/>
        <w:left w:val="none" w:sz="0" w:space="0" w:color="auto"/>
        <w:bottom w:val="none" w:sz="0" w:space="0" w:color="auto"/>
        <w:right w:val="none" w:sz="0" w:space="0" w:color="auto"/>
      </w:divBdr>
    </w:div>
    <w:div w:id="861364578">
      <w:bodyDiv w:val="1"/>
      <w:marLeft w:val="0"/>
      <w:marRight w:val="0"/>
      <w:marTop w:val="0"/>
      <w:marBottom w:val="0"/>
      <w:divBdr>
        <w:top w:val="none" w:sz="0" w:space="0" w:color="auto"/>
        <w:left w:val="none" w:sz="0" w:space="0" w:color="auto"/>
        <w:bottom w:val="none" w:sz="0" w:space="0" w:color="auto"/>
        <w:right w:val="none" w:sz="0" w:space="0" w:color="auto"/>
      </w:divBdr>
    </w:div>
    <w:div w:id="1298031678">
      <w:bodyDiv w:val="1"/>
      <w:marLeft w:val="0"/>
      <w:marRight w:val="0"/>
      <w:marTop w:val="0"/>
      <w:marBottom w:val="0"/>
      <w:divBdr>
        <w:top w:val="none" w:sz="0" w:space="0" w:color="auto"/>
        <w:left w:val="none" w:sz="0" w:space="0" w:color="auto"/>
        <w:bottom w:val="none" w:sz="0" w:space="0" w:color="auto"/>
        <w:right w:val="none" w:sz="0" w:space="0" w:color="auto"/>
      </w:divBdr>
    </w:div>
    <w:div w:id="2025741618">
      <w:bodyDiv w:val="1"/>
      <w:marLeft w:val="0"/>
      <w:marRight w:val="0"/>
      <w:marTop w:val="0"/>
      <w:marBottom w:val="0"/>
      <w:divBdr>
        <w:top w:val="none" w:sz="0" w:space="0" w:color="auto"/>
        <w:left w:val="none" w:sz="0" w:space="0" w:color="auto"/>
        <w:bottom w:val="none" w:sz="0" w:space="0" w:color="auto"/>
        <w:right w:val="none" w:sz="0" w:space="0" w:color="auto"/>
      </w:divBdr>
    </w:div>
    <w:div w:id="21234987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wansea.ac.uk/welsh-language-standards/compliance/recruitment/"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swansea.ac.uk/media/Swansea%20University%20Leadership%20Model%202018.pdf"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wansea.ac.uk/the-university/values/professional-services-values/"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7A62CB1E10145FCAAC7EF50DA40D10E"/>
        <w:category>
          <w:name w:val="General"/>
          <w:gallery w:val="placeholder"/>
        </w:category>
        <w:types>
          <w:type w:val="bbPlcHdr"/>
        </w:types>
        <w:behaviors>
          <w:behavior w:val="content"/>
        </w:behaviors>
        <w:guid w:val="{FDF43B91-9FFF-4152-B219-9A0098BEF92F}"/>
      </w:docPartPr>
      <w:docPartBody>
        <w:p w:rsidR="00F960BB" w:rsidRDefault="00F960BB" w:rsidP="00F960BB">
          <w:pPr>
            <w:pStyle w:val="87A62CB1E10145FCAAC7EF50DA40D10E"/>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775E"/>
    <w:rsid w:val="00124C44"/>
    <w:rsid w:val="004C4C32"/>
    <w:rsid w:val="0074775E"/>
    <w:rsid w:val="009044FB"/>
    <w:rsid w:val="00970D54"/>
    <w:rsid w:val="00A213C9"/>
    <w:rsid w:val="00DE121C"/>
    <w:rsid w:val="00F36B3E"/>
    <w:rsid w:val="00F960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960BB"/>
    <w:rPr>
      <w:color w:val="666666"/>
    </w:rPr>
  </w:style>
  <w:style w:type="paragraph" w:customStyle="1" w:styleId="87A62CB1E10145FCAAC7EF50DA40D10E">
    <w:name w:val="87A62CB1E10145FCAAC7EF50DA40D10E"/>
    <w:rsid w:val="00F960B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0648C47EEFBDD341B587A7499D77A7C8" ma:contentTypeVersion="8" ma:contentTypeDescription="Create a new document." ma:contentTypeScope="" ma:versionID="474a4e18c40b1e2b542c0ecf9d155793">
  <xsd:schema xmlns:xsd="http://www.w3.org/2001/XMLSchema" xmlns:xs="http://www.w3.org/2001/XMLSchema" xmlns:p="http://schemas.microsoft.com/office/2006/metadata/properties" xmlns:ns2="4faaea3a-5588-4ae5-aeda-7047551ef470" targetNamespace="http://schemas.microsoft.com/office/2006/metadata/properties" ma:root="true" ma:fieldsID="0707d15461765060d41bd903a527b18c" ns2:_="">
    <xsd:import namespace="4faaea3a-5588-4ae5-aeda-7047551ef47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aaea3a-5588-4ae5-aeda-7047551ef4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AECFDCA-E29B-4529-824D-470B5CFBF556}">
  <ds:schemaRefs>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http://purl.org/dc/dcmitype/"/>
    <ds:schemaRef ds:uri="http://schemas.microsoft.com/office/infopath/2007/PartnerControls"/>
    <ds:schemaRef ds:uri="4faaea3a-5588-4ae5-aeda-7047551ef470"/>
    <ds:schemaRef ds:uri="http://www.w3.org/XML/1998/namespace"/>
    <ds:schemaRef ds:uri="http://purl.org/dc/terms/"/>
  </ds:schemaRefs>
</ds:datastoreItem>
</file>

<file path=customXml/itemProps2.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customXml/itemProps3.xml><?xml version="1.0" encoding="utf-8"?>
<ds:datastoreItem xmlns:ds="http://schemas.openxmlformats.org/officeDocument/2006/customXml" ds:itemID="{97F88288-C706-433A-ADDB-78708CE448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aaea3a-5588-4ae5-aeda-7047551ef4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ADFE52F-1941-4ECE-9AF8-FF77192DE3E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1737</Words>
  <Characters>9902</Characters>
  <Application>Microsoft Office Word</Application>
  <DocSecurity>0</DocSecurity>
  <Lines>82</Lines>
  <Paragraphs>23</Paragraphs>
  <ScaleCrop>false</ScaleCrop>
  <Company>Swansea University</Company>
  <LinksUpToDate>false</LinksUpToDate>
  <CharactersWithSpaces>11616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Ross Jenkins</dc:creator>
  <cp:lastModifiedBy>Emma Bryant</cp:lastModifiedBy>
  <cp:revision>2</cp:revision>
  <cp:lastPrinted>2019-01-11T13:43:00Z</cp:lastPrinted>
  <dcterms:created xsi:type="dcterms:W3CDTF">2025-12-10T14:24:00Z</dcterms:created>
  <dcterms:modified xsi:type="dcterms:W3CDTF">2025-12-10T14:24:00Z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dlc_DocIdItemGuid">
    <vt:lpwstr>1d9fa747-816c-433d-9d34-cf78dc7bbe5d</vt:lpwstr>
  </property>
  <property fmtid="{D5CDD505-2E9C-101B-9397-08002B2CF9AE}" pid="4" name="ContentTypeId">
    <vt:lpwstr>0x0101000648C47EEFBDD341B587A7499D77A7C8</vt:lpwstr>
  </property>
  <property fmtid="{D5CDD505-2E9C-101B-9397-08002B2CF9AE}" pid="5" name="Order">
    <vt:r8>3422900</vt:r8>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ies>
</file>