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D67BA" w14:paraId="7108677D" w14:textId="77777777">
      <w:pPr>
        <w:bidi w:val="0"/>
      </w:pPr>
      <w:r>
        <w:rPr>
          <w:b/>
          <w:bCs/>
          <w:u w:val="none"/>
          <w:rtl w:val="0"/>
          <w:lang w:val="cy-GB"/>
        </w:rPr>
        <w:t xml:space="preserve">Disgrifiad Swydd: </w:t>
      </w:r>
      <w:r>
        <w:rPr>
          <w:b/>
          <w:bCs/>
          <w:u w:val="single"/>
          <w:rtl w:val="0"/>
          <w:lang w:val="cy-GB"/>
        </w:rPr>
        <w:t>Swyddi Gwasanaethau Proffesiynol</w:t>
      </w:r>
    </w:p>
    <w:p w:rsidR="00BD67BA" w14:paraId="6A771AEC" w14:textId="77777777">
      <w:pPr>
        <w:bidi w:val="0"/>
        <w:ind w:right="0"/>
        <w:jc w:val="left"/>
      </w:pPr>
      <w:r>
        <w:rPr>
          <w:b/>
          <w:bCs/>
          <w:sz w:val="20"/>
          <w:u w:val="none"/>
          <w:rtl w:val="0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93" w:type="dxa"/>
        </w:tblCellMar>
        <w:tblLook w:val="04A0"/>
      </w:tblPr>
      <w:tblGrid>
        <w:gridCol w:w="3585"/>
        <w:gridCol w:w="7333"/>
      </w:tblGrid>
      <w:tr w14:paraId="1BD82F14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1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7650BAF4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Cyfadran/Cyfarwyddiaeth/Maes Gwasanaeth: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12212013" w14:textId="77777777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 xml:space="preserve">Bywyd Myfyrwyr </w:t>
            </w:r>
          </w:p>
        </w:tc>
      </w:tr>
      <w:tr w14:paraId="5AC028CB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4F92D241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Teitl y Swydd: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4E98E619" w14:textId="77777777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 xml:space="preserve">Ymgynghorydd Diogelu ac Ymateb i Ddatgeliadau   </w:t>
            </w:r>
          </w:p>
        </w:tc>
      </w:tr>
      <w:tr w14:paraId="314E3348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18E9DA2D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Adran/Pwnc: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5E63AF70" w14:textId="77777777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 xml:space="preserve">Diogelu ac Ymateb i Ddatgeliadau  </w:t>
            </w:r>
          </w:p>
        </w:tc>
      </w:tr>
      <w:tr w14:paraId="75D95927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20121199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Cyflog: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7039D626" w14:textId="2DA38683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>Gradd 7: £34,132 – £38,249 y flwyddyn, ynghyd â buddion pensiwn USS</w:t>
            </w:r>
          </w:p>
        </w:tc>
      </w:tr>
      <w:tr w14:paraId="5B382172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2E3E15FE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 xml:space="preserve">Oriau Gwaith: 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1EDE8F9C" w14:textId="715CBA25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>Amser Llawn, 35 awr yr wythnos</w:t>
            </w:r>
          </w:p>
        </w:tc>
      </w:tr>
      <w:tr w14:paraId="15CF0684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13680116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 xml:space="preserve">Nifer y Swyddi: 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17FE6756" w14:textId="34B01A4A">
            <w:pPr>
              <w:bidi w:val="0"/>
              <w:ind w:left="4" w:right="0"/>
              <w:jc w:val="left"/>
              <w:rPr>
                <w:b w:val="0"/>
                <w:bCs/>
                <w:szCs w:val="22"/>
                <w:u w:val="none"/>
              </w:rPr>
            </w:pPr>
            <w:r w:rsidRPr="003C674C">
              <w:rPr>
                <w:b w:val="0"/>
                <w:bCs/>
                <w:szCs w:val="22"/>
                <w:u w:val="none"/>
                <w:rtl w:val="0"/>
                <w:lang w:val="cy-GB"/>
              </w:rPr>
              <w:t>1</w:t>
            </w:r>
          </w:p>
        </w:tc>
      </w:tr>
      <w:tr w14:paraId="5A4C112B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8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4239B93D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Contract: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:rsidP="003C674C" w14:paraId="3B843758" w14:textId="34FD5861">
            <w:pPr>
              <w:bidi w:val="0"/>
              <w:jc w:val="left"/>
              <w:rPr>
                <w:b w:val="0"/>
                <w:bCs/>
                <w:szCs w:val="22"/>
                <w:u w:val="none"/>
              </w:rPr>
            </w:pPr>
            <w:r w:rsidRPr="003C674C">
              <w:rPr>
                <w:b w:val="0"/>
                <w:bCs/>
                <w:szCs w:val="22"/>
                <w:u w:val="none"/>
                <w:rtl w:val="0"/>
                <w:lang w:val="cy-GB"/>
              </w:rPr>
              <w:t>Cyfnod penodol tan 23 Rhagfyr 2026 (i gyflenwi yn ystod absenoldeb mabwysiadu)</w:t>
            </w:r>
          </w:p>
        </w:tc>
      </w:tr>
      <w:tr w14:paraId="4837BD19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93" w:type="dxa"/>
          </w:tblCellMar>
          <w:tblLook w:val="04A0"/>
        </w:tblPrEx>
        <w:trPr>
          <w:trHeight w:val="277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333B9589" w14:textId="77777777">
            <w:pPr>
              <w:bidi w:val="0"/>
              <w:ind w:right="0"/>
              <w:jc w:val="left"/>
              <w:rPr>
                <w:szCs w:val="22"/>
              </w:rPr>
            </w:pPr>
            <w:r w:rsidRPr="003C674C">
              <w:rPr>
                <w:b/>
                <w:bCs/>
                <w:color w:val="FFFFFF"/>
                <w:szCs w:val="22"/>
                <w:u w:val="none"/>
                <w:rtl w:val="0"/>
                <w:lang w:val="cy-GB"/>
              </w:rPr>
              <w:t>Lleoliad: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0FE4665D" w14:textId="77777777">
            <w:pPr>
              <w:bidi w:val="0"/>
              <w:ind w:left="4" w:right="0"/>
              <w:jc w:val="left"/>
              <w:rPr>
                <w:szCs w:val="22"/>
              </w:rPr>
            </w:pPr>
            <w:r w:rsidRPr="003C674C">
              <w:rPr>
                <w:b w:val="0"/>
                <w:szCs w:val="22"/>
                <w:u w:val="none"/>
                <w:rtl w:val="0"/>
                <w:lang w:val="cy-GB"/>
              </w:rPr>
              <w:t xml:space="preserve">Campws Singleton/Campws y Bae </w:t>
            </w:r>
          </w:p>
        </w:tc>
      </w:tr>
    </w:tbl>
    <w:p w:rsidR="00BD67BA" w14:paraId="1D5E5495" w14:textId="77777777">
      <w:pPr>
        <w:bidi w:val="0"/>
        <w:ind w:right="0"/>
        <w:jc w:val="left"/>
      </w:pPr>
      <w:r>
        <w:rPr>
          <w:b w:val="0"/>
          <w:sz w:val="20"/>
          <w:u w:val="none"/>
          <w:rtl w:val="0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7" w:type="dxa"/>
          <w:left w:w="106" w:type="dxa"/>
          <w:right w:w="68" w:type="dxa"/>
        </w:tblCellMar>
        <w:tblLook w:val="04A0"/>
      </w:tblPr>
      <w:tblGrid>
        <w:gridCol w:w="1558"/>
        <w:gridCol w:w="9360"/>
      </w:tblGrid>
      <w:tr w14:paraId="0BC35B12" w14:textId="77777777">
        <w:tblPrEx>
          <w:tblW w:w="10918" w:type="dxa"/>
          <w:tblInd w:w="-170" w:type="dxa"/>
          <w:tblCellMar>
            <w:top w:w="47" w:type="dxa"/>
            <w:left w:w="106" w:type="dxa"/>
            <w:right w:w="68" w:type="dxa"/>
          </w:tblCellMar>
          <w:tblLook w:val="04A0"/>
        </w:tblPrEx>
        <w:trPr>
          <w:trHeight w:val="450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14:paraId="46DF8C34" w14:textId="77777777">
            <w:pPr>
              <w:bidi w:val="0"/>
              <w:spacing w:line="277" w:lineRule="auto"/>
              <w:ind w:right="13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Prif Ddiben y Swydd</w:t>
            </w:r>
          </w:p>
          <w:p w:rsidR="00BD67BA" w:rsidRPr="003C674C" w14:paraId="091289F3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2742E7B3" w14:textId="77777777">
            <w:pPr>
              <w:numPr>
                <w:ilvl w:val="0"/>
                <w:numId w:val="1"/>
              </w:numPr>
              <w:bidi w:val="0"/>
              <w:spacing w:line="277" w:lineRule="auto"/>
              <w:ind w:right="29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Mae rôl yr Ymgynghorydd Diogelu ac Ymateb i Ddatgeliadau yn hanfodol i'n Tîm Diogelu ac Ymateb i Ddatgeliadau Amlddisgyblaethol, sy'n cynnwys Staff Gwasanaeth Proffesiynol sy'n darparu gwasanaeth i fyfyrwyr sydd wedi profi trais a cham-drin, gan gynnwys Trais Domestig, Trais Rhywiol, Aflonyddu / Stelcio, Troseddau Casineb neu fathau eraill o ymddygiad amhriodol y maent yn teimlo eu bod wedi tarfu ar eu hurddas. </w:t>
            </w:r>
          </w:p>
          <w:p w:rsidR="009D209F" w:rsidRPr="003C674C" w:rsidP="009D209F" w14:paraId="681FCBB5" w14:textId="77777777">
            <w:pPr>
              <w:bidi w:val="0"/>
              <w:spacing w:line="277" w:lineRule="auto"/>
              <w:ind w:left="2" w:right="29"/>
              <w:jc w:val="left"/>
              <w:rPr>
                <w:sz w:val="20"/>
                <w:szCs w:val="20"/>
              </w:rPr>
            </w:pPr>
          </w:p>
          <w:p w:rsidR="00BD67BA" w:rsidRPr="003C674C" w:rsidP="004651D1" w14:paraId="6BE76031" w14:textId="458AC973">
            <w:pPr>
              <w:pStyle w:val="ListParagraph"/>
              <w:numPr>
                <w:ilvl w:val="0"/>
                <w:numId w:val="1"/>
              </w:num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Gwneir datgeliadau drwy offeryn ar-lein a'u dosbarthu i Ymgynghorwyr gan ddibynnu ar lefel y risg ac argaeledd adnoddau. Yn bennaf, mae ymgynghorwyr yn cynnig cefnogaeth ac arweiniad ymarferol i fyfyrwyr ynghylch cofnodi datgeliad cychwynnol, cyfeirio at gefnogaeth arbenigol ac opsiynau adrodd. Helpu myfyrwyr ymhellach i ddeall sut y gall y Brifysgol eu cynorthwyo gydag unrhyw anghenion ymarferol, ariannol ac academaidd a'u cynghori ar unrhyw bryderon diogelu posibl y gallai fod angen mynd i'r afael â nhw.  </w:t>
            </w:r>
          </w:p>
          <w:p w:rsidR="00BD67BA" w:rsidRPr="003C674C" w14:paraId="26621EC1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D429BC5" w14:textId="77777777">
            <w:pPr>
              <w:numPr>
                <w:ilvl w:val="0"/>
                <w:numId w:val="1"/>
              </w:numPr>
              <w:bidi w:val="0"/>
              <w:spacing w:line="277" w:lineRule="auto"/>
              <w:ind w:right="29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Mae disgwyl i'r Ymgynghorydd Diogelu ac Ymateb i Ddatgeliadau rannu gwybodaeth pan fo angen i reoli risg, a diogelu myfyrwyr, staff a'r gymuned ehangach. Bydd hyn yn cynnwys gweithio mewn partneriaeth â staff y tu mewn a'r tu allan i'r sefydliad, rheoli datgeliadau a sicrhau bod y camau priodol yn cael eu cymryd i ddiogelu ein myfyrwyr ac eraill a allai fod yn agored i niwed neu mewn perygl o niwed difrifol. </w:t>
            </w:r>
          </w:p>
          <w:p w:rsidR="00BD67BA" w:rsidRPr="003C674C" w14:paraId="1F5E9D40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</w:tr>
      <w:tr w14:paraId="4B1D2637" w14:textId="77777777">
        <w:tblPrEx>
          <w:tblW w:w="10918" w:type="dxa"/>
          <w:tblInd w:w="-170" w:type="dxa"/>
          <w:tblCellMar>
            <w:top w:w="47" w:type="dxa"/>
            <w:left w:w="106" w:type="dxa"/>
            <w:right w:w="68" w:type="dxa"/>
          </w:tblCellMar>
          <w:tblLook w:val="04A0"/>
        </w:tblPrEx>
        <w:trPr>
          <w:trHeight w:val="45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14:paraId="60898B91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Dyletswyddau Cyffredinol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17BC2533" w14:textId="77777777">
            <w:pPr>
              <w:numPr>
                <w:ilvl w:val="0"/>
                <w:numId w:val="2"/>
              </w:numPr>
              <w:bidi w:val="0"/>
              <w:spacing w:line="242" w:lineRule="auto"/>
              <w:ind w:right="42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Arwain y gwaith o nodi, asesu risg a sicrhau ymateb priodol gan ddefnyddio offer asesu cydnabyddedig megis DASH ymysg eraill, ochr yn ochr â barn broffesiynol, i ymateb yn briodol a rheoli risg ar gyfer digwyddiadau neu faterion lle maent yn rhan o feini prawf y Tîm Ymateb i Ddiogelu a Datgelu. </w:t>
            </w:r>
          </w:p>
          <w:p w:rsidR="00BD67BA" w:rsidRPr="003C674C" w14:paraId="27EBE21B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F4DF1B7" w14:textId="77777777">
            <w:pPr>
              <w:numPr>
                <w:ilvl w:val="0"/>
                <w:numId w:val="2"/>
              </w:numPr>
              <w:bidi w:val="0"/>
              <w:spacing w:after="1" w:line="241" w:lineRule="auto"/>
              <w:ind w:right="42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Cynnig apwyntiadau datgelu cychwynnol i fyfyrwyr yr effeithiwyd arnynt gan drais a cham-drin, gan ddarparu cefnogaeth ymarferol, arweiniad a lliniaru risg o ansawdd uchel i ddiogelu pob parti, gan ddefnyddio dull wedi’i lywio gan drawma. Bydd hyn yn cynnwys pob myfyriwr sydd wedi hunangyfeirio neu wedi cael ei gyfeirio at y gwasanaeth fel pryder sylweddol, y tu mewn i'r sefydliad neu o'r tu allan iddo. </w:t>
            </w:r>
          </w:p>
          <w:p w:rsidR="00BD67BA" w:rsidRPr="003C674C" w14:paraId="0C3EAD09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5B80E48C" w14:textId="77777777">
            <w:pPr>
              <w:numPr>
                <w:ilvl w:val="0"/>
                <w:numId w:val="2"/>
              </w:numPr>
              <w:bidi w:val="0"/>
              <w:spacing w:after="1" w:line="241" w:lineRule="auto"/>
              <w:ind w:right="42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Ymdrin yn annibynnol ac yn brydlon ag ymholiadau risg uchel, cymhleth a sensitif, a rhannu gwybodaeth yn briodol pan nodir risg. Cyfrifoldeb am uwchgyfeirio pryderon yn amserol, yn briodol ac yn effeithiol a cheisio arweiniad gan y rheolwyr pan fo angen. </w:t>
            </w:r>
          </w:p>
          <w:p w:rsidR="00BD67BA" w:rsidRPr="003C674C" w14:paraId="7ACCA420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7C15497" w14:textId="77777777">
            <w:pPr>
              <w:numPr>
                <w:ilvl w:val="0"/>
                <w:numId w:val="2"/>
              </w:numPr>
              <w:bidi w:val="0"/>
              <w:spacing w:after="18"/>
              <w:ind w:right="42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Gwneud atgyfeiriadau diogelu a mynychu cyfarfodydd amlasiantaeth ac amlddisgyblaethol. </w:t>
            </w:r>
          </w:p>
          <w:p w:rsidR="00BD67BA" w:rsidRPr="003C674C" w14:paraId="6ED6ED29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46552299" w14:textId="65967E72">
            <w:pPr>
              <w:numPr>
                <w:ilvl w:val="0"/>
                <w:numId w:val="2"/>
              </w:numPr>
              <w:bidi w:val="0"/>
              <w:ind w:right="42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Blaenoriaethu presenoldeb mewn cyfarfodydd achosion ymateb i ddatgeliadau amlddisgyblaethol dyddiol, gan ddarparu cyfeiriad, argymhellion a diweddariadau am achosion wrth rannu gwybodaeth, sgiliau ac arbenigedd i hyrwyddo diwylliant tîm dysgu myfyriol a chadarnhaol.  Cymryd cyfrifoldeb am gydlynu'r camau neu'r gweithredoedd nesaf pan fo'n briodol.</w:t>
            </w:r>
          </w:p>
        </w:tc>
      </w:tr>
    </w:tbl>
    <w:p w:rsidR="00BD67BA" w:rsidRPr="003C674C" w14:paraId="384FF5A1" w14:textId="77777777">
      <w:pPr>
        <w:bidi w:val="0"/>
        <w:ind w:left="-631" w:right="10045"/>
        <w:jc w:val="left"/>
        <w:rPr>
          <w:sz w:val="20"/>
          <w:szCs w:val="20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8" w:type="dxa"/>
          <w:right w:w="82" w:type="dxa"/>
        </w:tblCellMar>
        <w:tblLook w:val="04A0"/>
      </w:tblPr>
      <w:tblGrid>
        <w:gridCol w:w="1558"/>
        <w:gridCol w:w="9360"/>
      </w:tblGrid>
      <w:tr w14:paraId="66283405" w14:textId="77777777">
        <w:tblPrEx>
          <w:tblW w:w="10918" w:type="dxa"/>
          <w:tblInd w:w="-170" w:type="dxa"/>
          <w:tblCellMar>
            <w:top w:w="46" w:type="dxa"/>
            <w:left w:w="108" w:type="dxa"/>
            <w:right w:w="82" w:type="dxa"/>
          </w:tblCellMar>
          <w:tblLook w:val="04A0"/>
        </w:tblPrEx>
        <w:trPr>
          <w:trHeight w:val="126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6E8EFFAC" w14:textId="77777777">
            <w:pPr>
              <w:bidi w:val="0"/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08D7F014" w14:textId="7DDCFE94">
            <w:pPr>
              <w:numPr>
                <w:ilvl w:val="0"/>
                <w:numId w:val="3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Darparu cyngor ac arweiniad proffesiynol ynghylch rheoli diogelu a risg i enw da (sy'n ymwneud â dioddefwyr trais a cham-drin) i staff priodol yn y Brifysgol, gwasanaethau proffesiynol, asiantaethau allanol statudol ac anstatudol, gan sicrhau diogelwch a lles y myfyriwr dan sylw a chymuned ehangach y Brifysgol. </w:t>
            </w:r>
          </w:p>
          <w:p w:rsidR="00BD67BA" w:rsidRPr="003C674C" w14:paraId="5F21F58C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34D5E43C" w14:textId="77777777">
            <w:pPr>
              <w:numPr>
                <w:ilvl w:val="0"/>
                <w:numId w:val="3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Ymateb i ddatgeliadau, casglu a dogfennu gwybodaeth a disgrifiadau myfyrwyr unigol o ddigwyddiad yn briodol, gan ystyried yn barhaus y posibilrwydd y gellir archwilio'r wybodaeth a'i defnyddio ar gyfer ymchwiliad gan yr heddlu, a/neu weithdrefnau cwyno mewnol y Brifysgol. </w:t>
            </w:r>
          </w:p>
          <w:p w:rsidR="00BD67BA" w:rsidRPr="003C674C" w14:paraId="0CA1AC9D" w14:textId="77777777">
            <w:pPr>
              <w:bidi w:val="0"/>
              <w:spacing w:after="19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3167BC35" w14:textId="77777777">
            <w:pPr>
              <w:numPr>
                <w:ilvl w:val="0"/>
                <w:numId w:val="3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Sicrhau cymorth ac arweiniad fel rhan o ymateb Bywyd Myfyrwyr amlddisgyblaethol a chydlynol i fyfyrwyr lle mae pryderon ynghylch iechyd meddwl, risg iddyn nhw eu hunain a/neu eraill.  </w:t>
            </w:r>
          </w:p>
          <w:p w:rsidR="00BD67BA" w:rsidRPr="003C674C" w14:paraId="73AC076E" w14:textId="77777777">
            <w:pPr>
              <w:bidi w:val="0"/>
              <w:spacing w:after="16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29A6006C" w14:textId="77777777">
            <w:pPr>
              <w:bidi w:val="0"/>
              <w:spacing w:line="277" w:lineRule="auto"/>
              <w:ind w:right="560"/>
              <w:jc w:val="both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Rhoi cyngor, arweiniad 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3C674C">
              <w:rPr>
                <w:b w:val="0"/>
                <w:sz w:val="20"/>
                <w:szCs w:val="20"/>
                <w:u w:val="none"/>
                <w:shd w:val="clear" w:color="auto" w:fill="FCFCFC"/>
                <w:rtl w:val="0"/>
                <w:lang w:val="cy-GB"/>
              </w:rPr>
              <w:t xml:space="preserve">a chymorth mewn ymateb i </w:t>
            </w:r>
            <w:r w:rsidRPr="003C674C">
              <w:rPr>
                <w:b w:val="0"/>
                <w:sz w:val="20"/>
                <w:szCs w:val="20"/>
                <w:u w:val="none"/>
                <w:shd w:val="clear" w:color="auto" w:fill="FCFCFC"/>
                <w:rtl w:val="0"/>
                <w:lang w:val="cy-GB"/>
              </w:rPr>
              <w:t xml:space="preserve"> 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3C674C">
              <w:rPr>
                <w:b w:val="0"/>
                <w:sz w:val="20"/>
                <w:szCs w:val="20"/>
                <w:u w:val="none"/>
                <w:shd w:val="clear" w:color="auto" w:fill="FCFCFC"/>
                <w:rtl w:val="0"/>
                <w:lang w:val="cy-GB"/>
              </w:rPr>
              <w:t>sefyllfaoedd lle mae pryderon y gall parhau â'i astudiaethau gael effaith niweidiol ar fyfyriwr a'i iechyd, neu bryder bod gweithredoedd a/neu ymddygiad myfyriwr yn amharu ar allu pobl eraill i astudio neu'n rhoi pobl eraill mewn perygl o niwed.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 </w:t>
            </w:r>
          </w:p>
          <w:p w:rsidR="00BD67BA" w:rsidRPr="003C674C" w14:paraId="606AF3A4" w14:textId="77777777">
            <w:pPr>
              <w:bidi w:val="0"/>
              <w:spacing w:after="32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0211D491" w14:textId="77777777">
            <w:pPr>
              <w:numPr>
                <w:ilvl w:val="0"/>
                <w:numId w:val="4"/>
              </w:numPr>
              <w:bidi w:val="0"/>
              <w:spacing w:line="286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shd w:val="clear" w:color="auto" w:fill="FCFCFC"/>
                <w:rtl w:val="0"/>
                <w:lang w:val="cy-GB"/>
              </w:rPr>
              <w:t>Adolygu atgyfeiriadau a geir o dan y Polisi Cymorth i Astudio</w:t>
            </w:r>
            <w:r>
              <w:fldChar w:fldCharType="begin"/>
            </w:r>
            <w:r>
              <w:instrText xml:space="preserve"> HYPERLINK "https://myuni.swansea.ac.uk/academic-life/academic-regulations/assessment-and-progress/support-to-study-procedure/" \l "guiding-principles=is-expanded&amp;introduction=is-expanded&amp;procedure=is-expanded&amp;review-of-policy-and-procedure=is-expanded&amp;roles-and-responsibilities=is-expanded&amp;scope=is-expanded&amp;summary=is-expanded&amp;support=is-expanded" </w:instrText>
            </w:r>
            <w:r>
              <w:fldChar w:fldCharType="separate"/>
            </w:r>
            <w:r w:rsidRPr="003C674C">
              <w:rPr>
                <w:b w:val="0"/>
                <w:sz w:val="20"/>
                <w:szCs w:val="20"/>
                <w:u w:val="none"/>
                <w:shd w:val="clear" w:color="auto" w:fill="FCFCFC"/>
                <w:rtl w:val="0"/>
                <w:lang w:val="cy-GB"/>
              </w:rPr>
              <w:t xml:space="preserve">a 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"https://myuni.swansea.ac.uk/academic-life/academic-regulations/assessment-and-progress/support-to-study-procedure/" \l "guiding-principles=is-expanded&amp;introduction=is-expanded&amp;procedure=is-expanded&amp;review-of-policy-and-procedure=is-expanded&amp;roles-and-responsibilities=is-expanded&amp;scope=is-expanded&amp;summary=is-expanded&amp;support=is-expanded" </w:instrText>
            </w:r>
            <w:r>
              <w:fldChar w:fldCharType="separate"/>
            </w:r>
            <w:r w:rsidRPr="003C674C">
              <w:rPr>
                <w:rFonts w:eastAsia="Segoe UI"/>
                <w:b w:val="0"/>
                <w:sz w:val="20"/>
                <w:szCs w:val="20"/>
                <w:u w:val="single"/>
                <w:rtl w:val="0"/>
                <w:lang w:val="cy-GB"/>
              </w:rPr>
              <w:t xml:space="preserve">Gweithdrefn Cymorth i Astudio 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"https://myuni.swansea.ac.uk/academic-life/academic-regulations/assessment-and-progress/support-to-study-procedure/" \l "guiding-principles=is-expanded&amp;introduction=is-expanded&amp;procedure=is-expanded&amp;review-of-policy-and-procedure=is-expanded&amp;roles-and-responsibilities=is-expanded&amp;scope=is-expanded&amp;summary=is-expanded&amp;support=is-expanded" </w:instrText>
            </w:r>
            <w:r>
              <w:fldChar w:fldCharType="separate"/>
            </w: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- 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"https://myuni.swansea.ac.uk/academic-life/academic-regulations/assessment-and-progress/support-to-study-procedure/" \l "guiding-principles=is-expanded&amp;introduction=is-expanded&amp;procedure=is-expanded&amp;review-of-policy-and-procedure=is-expanded&amp;roles-and-responsibilities=is-expanded&amp;scope=is-expanded&amp;summary=is-expanded&amp;support=is-expanded" </w:instrText>
            </w:r>
            <w:r>
              <w:fldChar w:fldCharType="separate"/>
            </w:r>
            <w:r w:rsidRPr="003C674C">
              <w:rPr>
                <w:rFonts w:eastAsia="Segoe UI"/>
                <w:b w:val="0"/>
                <w:sz w:val="20"/>
                <w:szCs w:val="20"/>
                <w:u w:val="single"/>
                <w:rtl w:val="0"/>
                <w:lang w:val="cy-GB"/>
              </w:rPr>
              <w:t>Prifysgol Abertawe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"https://myuni.swansea.ac.uk/academic-life/academic-regulations/assessment-and-progress/support-to-study-procedure/" \l "guiding-principles=is-expanded&amp;introduction=is-expanded&amp;procedure=is-expanded&amp;review-of-policy-and-procedure=is-expanded&amp;roles-and-responsibilities=is-expanded&amp;scope=is-expanded&amp;summary=is-expanded&amp;support=is-expanded" </w:instrText>
            </w:r>
            <w:r>
              <w:fldChar w:fldCharType="separate"/>
            </w: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>
              <w:fldChar w:fldCharType="end"/>
            </w: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 phenderfynu ar y camau mwyaf priodol ar sail asesiad risg.  </w:t>
            </w:r>
          </w:p>
          <w:p w:rsidR="00BD67BA" w:rsidRPr="003C674C" w14:paraId="01146711" w14:textId="77777777">
            <w:pPr>
              <w:bidi w:val="0"/>
              <w:spacing w:after="127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06C2A6FC" w14:textId="77777777">
            <w:pPr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Mynychu Paneli Cymorth i Astudio a darparu arbenigedd proffesiynol ar eu cyfer. </w:t>
            </w:r>
            <w:r w:rsidRPr="003C674C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48CD7AC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5A3ACF29" w14:textId="77777777">
            <w:pPr>
              <w:numPr>
                <w:ilvl w:val="0"/>
                <w:numId w:val="4"/>
              </w:numPr>
              <w:bidi w:val="0"/>
              <w:spacing w:line="278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Sefydlu a chynnal partneriaethau cynhyrchiol gyda chysylltiadau allweddol, gan ddatblygu perthnasoedd â chyfadrannau'r Brifysgol, y gwasanaethau proffesiynol a gwasanaethau ac asiantaethau statudol a chymunedol allanol. </w:t>
            </w:r>
          </w:p>
          <w:p w:rsidR="00BD67BA" w:rsidRPr="003C674C" w14:paraId="1D2A36AE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780826E" w14:textId="77777777">
            <w:pPr>
              <w:numPr>
                <w:ilvl w:val="0"/>
                <w:numId w:val="4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Rheoli a chydlynu eich llwyth achosion eich hun, gan sicrhau ymateb priodol a chymesur yn unol â pholisïau'r Brifysgol, yn enwedig y polisi Trais a Cham-drin a'r polisi Diogelu. </w:t>
            </w:r>
          </w:p>
          <w:p w:rsidR="00BD67BA" w:rsidRPr="003C674C" w14:paraId="1818B245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067BC1BC" w14:textId="77777777">
            <w:pPr>
              <w:numPr>
                <w:ilvl w:val="0"/>
                <w:numId w:val="4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Cynnal cofnodion rheoli achosion cywir a chyfredol gan gynnwys asesiadau risg ac anghenion a chynlluniau cymorth/rhesymeg dros wneud penderfyniadau.  </w:t>
            </w:r>
          </w:p>
          <w:p w:rsidR="00BD67BA" w:rsidRPr="003C674C" w14:paraId="54C3F368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C5DB9C4" w14:textId="77777777">
            <w:pPr>
              <w:numPr>
                <w:ilvl w:val="0"/>
                <w:numId w:val="4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Rhoi mewnbwn gwerthfawr a rhannu arbenigedd/gwybodaeth am y pwnc i gefnogi datblygu a chyflwyno mentrau, gweithgareddau a hyfforddiant ymyrraeth gynnar ac atal trais a cham-drin yn ôl cyfarwyddyd y Rheolwr Diogelu ac Ymateb i Ddatgeliadau.  </w:t>
            </w:r>
          </w:p>
          <w:p w:rsidR="00BD67BA" w:rsidRPr="003C674C" w14:paraId="32AC7E01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E6AB220" w14:textId="77777777">
            <w:pPr>
              <w:numPr>
                <w:ilvl w:val="0"/>
                <w:numId w:val="4"/>
              </w:numPr>
              <w:bidi w:val="0"/>
              <w:spacing w:line="278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Sicrhau y cynhelir lefelau priodol o gyfrinachedd, yn unol â pholisi diogelu data y Brifysgol a datganiad cyfrinachedd Bywyd Myfyrwyr. </w:t>
            </w:r>
          </w:p>
          <w:p w:rsidR="00BD67BA" w:rsidRPr="003C674C" w14:paraId="7E402D38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F13B500" w14:textId="77777777">
            <w:pPr>
              <w:numPr>
                <w:ilvl w:val="0"/>
                <w:numId w:val="4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Yn achlysurol, cyflawni dyletswyddau ychwanegol nad ydynt wedi eu cynnwys uchod, ond sy'n gyson â chyfrifoldebau'r rôl. </w:t>
            </w:r>
          </w:p>
          <w:p w:rsidR="00BD67BA" w:rsidRPr="003C674C" w14:paraId="3213C45A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:rsidP="00FA7FB2" w14:paraId="7E56E1FA" w14:textId="60F5950B">
            <w:pPr>
              <w:numPr>
                <w:ilvl w:val="0"/>
                <w:numId w:val="4"/>
              </w:numPr>
              <w:bidi w:val="0"/>
              <w:spacing w:line="277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Ymrwymiad i ddatblygiad proffesiynol parhaus (DPP) a sicrhau eich bod yn ymwybodol o waith ymchwil a chysyniadau allweddol sy'n ymwneud â'r rôl wrth iddi ddatblygu. </w:t>
            </w:r>
          </w:p>
        </w:tc>
      </w:tr>
    </w:tbl>
    <w:p w:rsidR="00BD67BA" w:rsidRPr="003C674C" w14:paraId="2F609BEE" w14:textId="77777777">
      <w:pPr>
        <w:bidi w:val="0"/>
        <w:ind w:left="-631" w:right="10045"/>
        <w:jc w:val="left"/>
        <w:rPr>
          <w:sz w:val="20"/>
          <w:szCs w:val="20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68" w:type="dxa"/>
        </w:tblCellMar>
        <w:tblLook w:val="04A0"/>
      </w:tblPr>
      <w:tblGrid>
        <w:gridCol w:w="1558"/>
        <w:gridCol w:w="9360"/>
      </w:tblGrid>
      <w:tr w14:paraId="207904A5" w14:textId="77777777">
        <w:tblPrEx>
          <w:tblW w:w="10918" w:type="dxa"/>
          <w:tblInd w:w="-170" w:type="dxa"/>
          <w:tblCellMar>
            <w:top w:w="46" w:type="dxa"/>
            <w:left w:w="106" w:type="dxa"/>
            <w:right w:w="68" w:type="dxa"/>
          </w:tblCellMar>
          <w:tblLook w:val="04A0"/>
        </w:tblPrEx>
        <w:trPr>
          <w:trHeight w:val="308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284AB375" w14:textId="77777777">
            <w:pPr>
              <w:bidi w:val="0"/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54D3599B" w14:textId="77777777">
            <w:pPr>
              <w:numPr>
                <w:ilvl w:val="0"/>
                <w:numId w:val="5"/>
              </w:num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Ymwneud yn llawn â pholisïau Galluogi Perfformiad ac iaith Gymraeg y Brifysgol </w:t>
            </w:r>
          </w:p>
          <w:p w:rsidR="00BD67BA" w:rsidRPr="003C674C" w14:paraId="4B2181CC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5F7D5DED" w14:textId="77777777">
            <w:pPr>
              <w:numPr>
                <w:ilvl w:val="0"/>
                <w:numId w:val="5"/>
              </w:num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Hyrwyddo cydraddoldeb ac amrywiaeth mewn arferion gweithio a chynnal perthnasoedd gweithio cadarnhaol. </w:t>
            </w:r>
          </w:p>
          <w:p w:rsidR="00BD67BA" w:rsidRPr="003C674C" w14:paraId="67893FBC" w14:textId="77777777">
            <w:pPr>
              <w:bidi w:val="0"/>
              <w:spacing w:after="16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75F0C0E" w14:textId="77777777">
            <w:pPr>
              <w:numPr>
                <w:ilvl w:val="0"/>
                <w:numId w:val="5"/>
              </w:numPr>
              <w:bidi w:val="0"/>
              <w:spacing w:line="242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</w:p>
          <w:p w:rsidR="00BD67BA" w:rsidRPr="003C674C" w14:paraId="345E391F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DC23168" w14:textId="77777777">
            <w:pPr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Unrhyw ddyletswyddau eraill y cytunwyd arnynt gan Gyfarwyddwr Bywyd Myfyrwyr. </w:t>
            </w:r>
          </w:p>
          <w:p w:rsidR="00BD67BA" w:rsidRPr="003C674C" w14:paraId="3DEE1FC6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345C339" w14:textId="77777777">
            <w:pPr>
              <w:numPr>
                <w:ilvl w:val="0"/>
                <w:numId w:val="5"/>
              </w:numPr>
              <w:bidi w:val="0"/>
              <w:spacing w:line="242" w:lineRule="auto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Sicrhau bod rheoli risg yn rhan annatod o unrhyw broses benderfynu, drwy sicrhau cydymffurfiaeth â Pholisi Rheoli Risg y Brifysgol. </w:t>
            </w:r>
          </w:p>
          <w:p w:rsidR="00BD67BA" w:rsidRPr="003C674C" w14:paraId="565F48CF" w14:textId="77777777">
            <w:pPr>
              <w:bidi w:val="0"/>
              <w:ind w:left="36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 </w:t>
            </w:r>
          </w:p>
        </w:tc>
      </w:tr>
      <w:tr w14:paraId="6BE8BB7F" w14:textId="77777777">
        <w:tblPrEx>
          <w:tblW w:w="10918" w:type="dxa"/>
          <w:tblInd w:w="-170" w:type="dxa"/>
          <w:tblCellMar>
            <w:top w:w="46" w:type="dxa"/>
            <w:left w:w="106" w:type="dxa"/>
            <w:right w:w="68" w:type="dxa"/>
          </w:tblCellMar>
          <w:tblLook w:val="04A0"/>
        </w:tblPrEx>
        <w:trPr>
          <w:trHeight w:val="53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14:paraId="5DB3E071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58B63939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Gwerthoedd y  Gwasanaethau Proffesiynol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61BE284E" w14:textId="77777777">
            <w:pPr>
              <w:bidi w:val="0"/>
              <w:spacing w:line="277" w:lineRule="auto"/>
              <w:ind w:left="2" w:right="2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Mae holl feysydd Gwasanaethau Proffesiynol ym Mhrifysgol Abertawe yn gweithredu yn ôl cyfres ddiffiniedig o </w:t>
            </w:r>
            <w:r w:rsidRPr="003C674C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Werthoedd Craidd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3C674C">
              <w:rPr>
                <w:b w:val="0"/>
                <w:color w:val="0563C1"/>
                <w:sz w:val="20"/>
                <w:szCs w:val="20"/>
                <w:u w:val="single" w:color="0563C1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3C674C">
              <w:rPr>
                <w:b w:val="0"/>
                <w:color w:val="0563C1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3C674C">
              <w:rPr>
                <w:b w:val="0"/>
                <w:color w:val="0563C1"/>
                <w:sz w:val="20"/>
                <w:szCs w:val="20"/>
                <w:u w:val="none" w:color="0563C1"/>
                <w:rtl w:val="0"/>
                <w:lang w:val="cy-GB"/>
              </w:rPr>
              <w:t xml:space="preserve"> a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>
              <w:fldChar w:fldCharType="end"/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disgwylir y gall pawb ddangos ymrwymiad i’r gwerthoedd hyn o'r adeg cyflwyno cais am swydd i gyflawni eu rolau o ddydd i ddydd. Mae ymrwymiad i'n gwerthoedd ym </w:t>
            </w:r>
          </w:p>
          <w:p w:rsidR="00BD67BA" w:rsidRPr="003C674C" w14:paraId="571D280E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Mhrifysgol Abertawe yn ein cefnogi wrth hyrwyddo cydraddoldeb ac wrth werthfawrogi amrywiaeth er mwyn defnyddio'r holl ddoniau sydd gennym.  </w:t>
            </w:r>
          </w:p>
          <w:p w:rsidR="00BD67BA" w:rsidRPr="003C674C" w14:paraId="14967442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6AF6D347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Rydym yn Broffesiynol  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A1439B1" w14:textId="77777777">
            <w:pPr>
              <w:bidi w:val="0"/>
              <w:spacing w:line="277" w:lineRule="auto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:rsidR="00BD67BA" w:rsidRPr="003C674C" w14:paraId="14F5E830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38D92559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Rydym yn Cydweithio         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         </w:t>
            </w:r>
          </w:p>
          <w:p w:rsidR="00BD67BA" w:rsidRPr="003C674C" w14:paraId="7D7A8BBD" w14:textId="77777777">
            <w:pPr>
              <w:bidi w:val="0"/>
              <w:spacing w:line="277" w:lineRule="auto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cleientiaid. </w:t>
            </w:r>
          </w:p>
          <w:p w:rsidR="00BD67BA" w:rsidRPr="003C674C" w14:paraId="614FCBA4" w14:textId="77777777">
            <w:pPr>
              <w:bidi w:val="0"/>
              <w:spacing w:after="19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4D4447B1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Rydym yn Ofalgar  </w:t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4F7F2778" w14:textId="77777777">
            <w:pPr>
              <w:bidi w:val="0"/>
              <w:spacing w:line="277" w:lineRule="auto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:rsidR="00BD67BA" w:rsidRPr="003C674C" w14:paraId="5C19FC16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</w:tr>
      <w:tr w14:paraId="32860532" w14:textId="77777777">
        <w:tblPrEx>
          <w:tblW w:w="10918" w:type="dxa"/>
          <w:tblInd w:w="-170" w:type="dxa"/>
          <w:tblCellMar>
            <w:top w:w="46" w:type="dxa"/>
            <w:left w:w="106" w:type="dxa"/>
            <w:right w:w="68" w:type="dxa"/>
          </w:tblCellMar>
          <w:tblLook w:val="04A0"/>
        </w:tblPrEx>
        <w:trPr>
          <w:trHeight w:val="385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14:paraId="5A6DD95E" w14:textId="77777777">
            <w:pPr>
              <w:bidi w:val="0"/>
              <w:spacing w:after="19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Manyleb</w:t>
            </w:r>
            <w:r w:rsidRPr="003C674C">
              <w:rPr>
                <w:b w:val="0"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4338CA15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Person</w:t>
            </w:r>
          </w:p>
          <w:p w:rsidR="00BD67BA" w:rsidRPr="003C674C" w14:paraId="74AD66C9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3B4D2116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18FB0A68" w14:textId="77777777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71CB0135" w14:textId="77777777">
            <w:pPr>
              <w:bidi w:val="0"/>
              <w:spacing w:after="172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>Gwerthoedd:</w:t>
            </w:r>
          </w:p>
          <w:p w:rsidR="00BD67BA" w:rsidRPr="003C674C" w14:paraId="13FA4EC2" w14:textId="77777777">
            <w:pPr>
              <w:numPr>
                <w:ilvl w:val="0"/>
                <w:numId w:val="6"/>
              </w:numPr>
              <w:bidi w:val="0"/>
              <w:spacing w:after="48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Tystiolaeth o ymfalchïo mewn darparu atebion a gwasanaethau proffesiynol </w:t>
            </w:r>
          </w:p>
          <w:p w:rsidR="00BD67BA" w:rsidRPr="003C674C" w14:paraId="04AC2FBD" w14:textId="77777777">
            <w:pPr>
              <w:numPr>
                <w:ilvl w:val="0"/>
                <w:numId w:val="6"/>
              </w:numPr>
              <w:bidi w:val="0"/>
              <w:spacing w:after="32" w:line="275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gydweithio mewn amgylchedd o gydraddoldeb, ymddiriedaeth a pharch i ddarparu gwasanaethau sy'n ceisio rhagori ar anghenion a disgwyliadau cleientiaid. </w:t>
            </w:r>
          </w:p>
          <w:p w:rsidR="00BD67BA" w:rsidRPr="003C674C" w14:paraId="5CB00F2B" w14:textId="77777777">
            <w:pPr>
              <w:numPr>
                <w:ilvl w:val="0"/>
                <w:numId w:val="6"/>
              </w:numPr>
              <w:bidi w:val="0"/>
              <w:spacing w:after="34" w:line="273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Tystiolaeth o ymagwedd ofalgar at eich holl gleientiaid, gan sicrhau profiad personol a chadarnhaol. </w:t>
            </w:r>
          </w:p>
          <w:p w:rsidR="00BD67BA" w:rsidRPr="003C674C" w14:paraId="6942D696" w14:textId="77777777">
            <w:pPr>
              <w:numPr>
                <w:ilvl w:val="0"/>
                <w:numId w:val="6"/>
              </w:numPr>
              <w:bidi w:val="0"/>
              <w:spacing w:after="276" w:line="275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Gallu gweithio'n hyblyg pan fo angen er mwyn sicrhau bod yr holl weithredoedd diogelu / rheoli risg brys wedi eu cwblhau.   </w:t>
            </w:r>
          </w:p>
          <w:p w:rsidR="00BD67BA" w:rsidRPr="003C674C" w14:paraId="442F1CE5" w14:textId="77777777">
            <w:pPr>
              <w:bidi w:val="0"/>
              <w:spacing w:after="172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>Cymwysterau:</w:t>
            </w:r>
          </w:p>
          <w:p w:rsidR="00BD67BA" w:rsidRPr="003C674C" w14:paraId="5E746650" w14:textId="77777777">
            <w:pPr>
              <w:numPr>
                <w:ilvl w:val="0"/>
                <w:numId w:val="6"/>
              </w:numPr>
              <w:bidi w:val="0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Gradd berthnasol / NVQ 4 neu aelodaeth broffesiynol gyfwerth. </w:t>
            </w:r>
          </w:p>
        </w:tc>
      </w:tr>
    </w:tbl>
    <w:p w:rsidR="00BD67BA" w:rsidRPr="003C674C" w14:paraId="5A822BD9" w14:textId="77777777">
      <w:pPr>
        <w:bidi w:val="0"/>
        <w:ind w:left="-631" w:right="10045"/>
        <w:jc w:val="left"/>
        <w:rPr>
          <w:sz w:val="20"/>
          <w:szCs w:val="20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115" w:type="dxa"/>
        </w:tblCellMar>
        <w:tblLook w:val="04A0"/>
      </w:tblPr>
      <w:tblGrid>
        <w:gridCol w:w="1558"/>
        <w:gridCol w:w="9360"/>
      </w:tblGrid>
      <w:tr w14:paraId="67DEDA26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115" w:type="dxa"/>
          </w:tblCellMar>
          <w:tblLook w:val="04A0"/>
        </w:tblPrEx>
        <w:trPr>
          <w:trHeight w:val="894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:rsidR="00BD67BA" w:rsidRPr="003C674C" w14:paraId="4ED9181F" w14:textId="77777777">
            <w:pPr>
              <w:bidi w:val="0"/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797F3380" w14:textId="77777777">
            <w:pPr>
              <w:numPr>
                <w:ilvl w:val="0"/>
                <w:numId w:val="7"/>
              </w:numPr>
              <w:bidi w:val="0"/>
              <w:spacing w:after="280" w:line="274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Cymhwyster proffesiynol neu brofiad sylweddol mewn rolau perthnasol fel gwaith cymdeithasol, plismona, gweithio gyda dioddefwyr a/neu gyflawnwyr trais domestig neu rywiol fel Cynghorydd Annibynnol ar Drais Rhywiol (ISVA) neu Gynghorydd Trais Domestig (IDVA). </w:t>
            </w:r>
          </w:p>
          <w:p w:rsidR="00BD67BA" w:rsidRPr="003C674C" w14:paraId="1FE7B854" w14:textId="77777777">
            <w:pPr>
              <w:bidi w:val="0"/>
              <w:spacing w:after="172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>Profiad o:</w:t>
            </w:r>
          </w:p>
          <w:p w:rsidR="00BD67BA" w:rsidRPr="003C674C" w14:paraId="179727B0" w14:textId="77777777">
            <w:pPr>
              <w:numPr>
                <w:ilvl w:val="0"/>
                <w:numId w:val="7"/>
              </w:numPr>
              <w:bidi w:val="0"/>
              <w:spacing w:after="45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Weithio mewn sefydliad, fel aelod o dîm yn darparu cefnogaeth i ddioddefwyr trais a cham-drin. </w:t>
            </w:r>
          </w:p>
          <w:p w:rsidR="00BD67BA" w:rsidRPr="003C674C" w14:paraId="1CDA551E" w14:textId="77777777">
            <w:pPr>
              <w:numPr>
                <w:ilvl w:val="0"/>
                <w:numId w:val="7"/>
              </w:numPr>
              <w:bidi w:val="0"/>
              <w:spacing w:after="47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Diogelu, rheoli achosion risg uchel, cyflwyno ac eiriol mewn cyfarfodydd amlddisgyblaethol. </w:t>
            </w:r>
          </w:p>
          <w:p w:rsidR="00BD67BA" w:rsidRPr="003C674C" w14:paraId="7F0032FE" w14:textId="77777777">
            <w:pPr>
              <w:numPr>
                <w:ilvl w:val="0"/>
                <w:numId w:val="7"/>
              </w:numPr>
              <w:bidi w:val="0"/>
              <w:spacing w:after="48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Dogfennu datganiadau cleientiaid yn briodol. </w:t>
            </w:r>
          </w:p>
          <w:p w:rsidR="00BD67BA" w:rsidRPr="003C674C" w14:paraId="45B124F9" w14:textId="77777777">
            <w:pPr>
              <w:numPr>
                <w:ilvl w:val="0"/>
                <w:numId w:val="7"/>
              </w:numPr>
              <w:bidi w:val="0"/>
              <w:spacing w:after="292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Gweithio gyda data cyfrinachol a gwybodaeth sensitif.   </w:t>
            </w:r>
          </w:p>
          <w:p w:rsidR="00BD67BA" w:rsidRPr="003C674C" w14:paraId="37E4311C" w14:textId="77777777">
            <w:pPr>
              <w:bidi w:val="0"/>
              <w:spacing w:after="173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>Gwybodaeth a Sgiliau:</w:t>
            </w:r>
          </w:p>
          <w:p w:rsidR="00BD67BA" w:rsidRPr="003C674C" w14:paraId="483CD20B" w14:textId="77777777">
            <w:pPr>
              <w:numPr>
                <w:ilvl w:val="0"/>
                <w:numId w:val="7"/>
              </w:numPr>
              <w:bidi w:val="0"/>
              <w:spacing w:after="32" w:line="274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Gallu cyfathrebu yn Gymraeg neu ymrwymiad i ddysgu sut i gyfathrebu ar Lefel 1 o fewn tri mis ar ôl cael eich penodi: gallu ynganu geiriau Cymraeg, enwau lleoedd, enwau adrannau etc. gallu ateb y ffôn yn Gymraeg drwy ddweud Bore da/Good morning neu Prynhawn da/Good afternoon a gallu dysgu geiriau a brawddegau pob dydd sylfaenol e.e. diolch, os gwelwch yn dda, esgusodwch fi etc.   </w:t>
            </w:r>
          </w:p>
          <w:p w:rsidR="00BD67BA" w:rsidRPr="003C674C" w14:paraId="6052C5CA" w14:textId="77777777">
            <w:pPr>
              <w:numPr>
                <w:ilvl w:val="0"/>
                <w:numId w:val="7"/>
              </w:numPr>
              <w:bidi w:val="0"/>
              <w:spacing w:after="29" w:line="275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gyfleu gwybodaeth gysyniadol fanwl a chymhleth yn effeithiol ac yn broffesiynol i amrywiaeth eang o bobl. </w:t>
            </w:r>
          </w:p>
          <w:p w:rsidR="00BD67BA" w:rsidRPr="003C674C" w14:paraId="627AAF65" w14:textId="77777777">
            <w:pPr>
              <w:numPr>
                <w:ilvl w:val="0"/>
                <w:numId w:val="7"/>
              </w:numPr>
              <w:bidi w:val="0"/>
              <w:spacing w:after="31" w:line="275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weithio'n rhagweithiol heb oruchwyliaeth, yn annibynnol ac fel rhan o dîm, i gefnogi dioddefwyr trais a cham-drin yn effeithiol. </w:t>
            </w:r>
          </w:p>
          <w:p w:rsidR="00BD67BA" w:rsidRPr="003C674C" w14:paraId="17A7ADCE" w14:textId="77777777">
            <w:pPr>
              <w:numPr>
                <w:ilvl w:val="0"/>
                <w:numId w:val="7"/>
              </w:numPr>
              <w:bidi w:val="0"/>
              <w:spacing w:after="48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rwydweithio a dylanwadu i gyfrannu at ddatblygiadau hirdymor. </w:t>
            </w:r>
          </w:p>
          <w:p w:rsidR="00BD67BA" w:rsidRPr="003C674C" w14:paraId="16C371D5" w14:textId="77777777">
            <w:pPr>
              <w:numPr>
                <w:ilvl w:val="0"/>
                <w:numId w:val="7"/>
              </w:numPr>
              <w:bidi w:val="0"/>
              <w:spacing w:after="33" w:line="274" w:lineRule="auto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Agwedd gadarnhaol, wydn, benderfynol, ynghyd â’r gallu i ddatrys problemau'n effeithlon gan ddefnyddio menter a chreadigrwydd, gan nodi a chynnig atebion ymarferol a datrys problemau gydag amrywiaeth o ganlyniadau posibl. </w:t>
            </w:r>
          </w:p>
          <w:p w:rsidR="00BD67BA" w:rsidRPr="003C674C" w14:paraId="62F2C27B" w14:textId="77777777">
            <w:pPr>
              <w:numPr>
                <w:ilvl w:val="0"/>
                <w:numId w:val="7"/>
              </w:numPr>
              <w:bidi w:val="0"/>
              <w:spacing w:after="292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rFonts w:eastAsia="Segoe UI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Lefelau uchel o drefnu ac effeithlonrwydd personol.  </w:t>
            </w:r>
          </w:p>
          <w:p w:rsidR="00BD67BA" w:rsidRPr="003C674C" w14:paraId="161BDB2D" w14:textId="77777777">
            <w:pPr>
              <w:bidi w:val="0"/>
              <w:spacing w:after="339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sz w:val="20"/>
                <w:szCs w:val="20"/>
                <w:u w:val="single"/>
                <w:rtl w:val="0"/>
                <w:lang w:val="cy-GB"/>
              </w:rPr>
              <w:t xml:space="preserve">Meini Prawf Dymunol: </w:t>
            </w:r>
          </w:p>
          <w:p w:rsidR="00BD67BA" w:rsidRPr="003C674C" w14:paraId="45B415CE" w14:textId="77777777">
            <w:pPr>
              <w:numPr>
                <w:ilvl w:val="0"/>
                <w:numId w:val="8"/>
              </w:numPr>
              <w:bidi w:val="0"/>
              <w:spacing w:after="35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Profiad o weithio mewn amgylchedd addysg uwch. </w:t>
            </w: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28B54C1D" w14:textId="77777777">
            <w:pPr>
              <w:numPr>
                <w:ilvl w:val="0"/>
                <w:numId w:val="8"/>
              </w:numPr>
              <w:bidi w:val="0"/>
              <w:spacing w:after="38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Profiad o weithio yn y sector statudol neu wirfoddol gyda phobl yr effeithir arnynt gan drais neu gam-drin. </w:t>
            </w: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:rsidP="003C674C" w14:paraId="00696F48" w14:textId="6458CB63">
            <w:pPr>
              <w:numPr>
                <w:ilvl w:val="0"/>
                <w:numId w:val="8"/>
              </w:numPr>
              <w:bidi w:val="0"/>
              <w:spacing w:after="273"/>
              <w:ind w:right="0" w:hanging="36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Profiad o weithio a rheoli llwyth achosion. </w:t>
            </w:r>
          </w:p>
        </w:tc>
      </w:tr>
      <w:tr w14:paraId="4CC05157" w14:textId="77777777">
        <w:tblPrEx>
          <w:tblW w:w="10918" w:type="dxa"/>
          <w:tblInd w:w="-170" w:type="dxa"/>
          <w:tblCellMar>
            <w:top w:w="46" w:type="dxa"/>
            <w:left w:w="106" w:type="dxa"/>
            <w:right w:w="115" w:type="dxa"/>
          </w:tblCellMar>
          <w:tblLook w:val="04A0"/>
        </w:tblPrEx>
        <w:trPr>
          <w:trHeight w:val="147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14:paraId="6B63C399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Lefel</w:t>
            </w:r>
          </w:p>
          <w:p w:rsidR="00BD67BA" w:rsidRPr="003C674C" w14:paraId="6D53A636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Iaith Gymraeg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BA" w:rsidRPr="003C674C" w14:paraId="3D1C5988" w14:textId="77777777">
            <w:pPr>
              <w:bidi w:val="0"/>
              <w:spacing w:after="2" w:line="240" w:lineRule="auto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esgusodwch fi.). Gallwch gyrraedd Lefel 1 drwy gwblhau cwrs hyfforddiant un awr. </w:t>
            </w:r>
          </w:p>
          <w:p w:rsidR="00BD67BA" w:rsidRPr="003C674C" w14:paraId="03A39040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14:paraId="34E1928F" w14:textId="77777777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3C674C">
              <w:rPr>
                <w:b w:val="0"/>
                <w:color w:val="0563C1"/>
                <w:sz w:val="20"/>
                <w:szCs w:val="20"/>
                <w:u w:val="single" w:color="0563C1"/>
                <w:rtl w:val="0"/>
                <w:lang w:val="cy-GB"/>
              </w:rPr>
              <w:t>yma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.</w:t>
            </w:r>
            <w:r>
              <w:fldChar w:fldCharType="end"/>
            </w:r>
            <w:r w:rsidRPr="003C674C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</w:tr>
      <w:tr w14:paraId="545095AE" w14:textId="77777777" w:rsidTr="003C674C">
        <w:tblPrEx>
          <w:tblW w:w="10918" w:type="dxa"/>
          <w:tblInd w:w="-170" w:type="dxa"/>
          <w:tblCellMar>
            <w:top w:w="46" w:type="dxa"/>
            <w:left w:w="106" w:type="dxa"/>
            <w:right w:w="115" w:type="dxa"/>
          </w:tblCellMar>
          <w:tblLook w:val="04A0"/>
        </w:tblPrEx>
        <w:trPr>
          <w:trHeight w:val="83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:rsidR="00BD67BA" w:rsidRPr="003C674C" w:rsidP="003C674C" w14:paraId="08FD44D6" w14:textId="77777777">
            <w:pPr>
              <w:bidi w:val="0"/>
              <w:spacing w:after="18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Gwybodaeth</w:t>
            </w:r>
          </w:p>
          <w:p w:rsidR="00BD67BA" w:rsidRPr="003C674C" w:rsidP="003C674C" w14:paraId="77466B21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3C674C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Ychwanegol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BA" w:rsidRPr="003C674C" w:rsidP="003C674C" w14:paraId="584EF06A" w14:textId="370BD988">
            <w:pPr>
              <w:bidi w:val="0"/>
              <w:spacing w:after="18"/>
              <w:ind w:right="0"/>
              <w:jc w:val="left"/>
              <w:rPr>
                <w:b w:val="0"/>
                <w:bCs/>
                <w:sz w:val="20"/>
                <w:szCs w:val="20"/>
              </w:rPr>
            </w:pPr>
            <w:r w:rsidRPr="003C674C">
              <w:rPr>
                <w:b w:val="0"/>
                <w:bCs/>
                <w:sz w:val="20"/>
                <w:szCs w:val="20"/>
                <w:u w:val="single"/>
                <w:rtl w:val="0"/>
                <w:lang w:val="cy-GB"/>
              </w:rPr>
              <w:t xml:space="preserve">Sylwer </w:t>
            </w:r>
            <w:r w:rsidRPr="003C674C">
              <w:rPr>
                <w:b w:val="0"/>
                <w:b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BD67BA" w:rsidRPr="003C674C" w:rsidP="003C674C" w14:paraId="1F106DCA" w14:textId="68F9E27F">
            <w:pPr>
              <w:bidi w:val="0"/>
              <w:spacing w:after="18"/>
              <w:ind w:left="2" w:right="0"/>
              <w:jc w:val="left"/>
              <w:rPr>
                <w:sz w:val="20"/>
                <w:szCs w:val="20"/>
              </w:rPr>
            </w:pPr>
            <w:r w:rsidRPr="003C674C">
              <w:rPr>
                <w:b w:val="0"/>
                <w:bCs/>
                <w:sz w:val="20"/>
                <w:szCs w:val="20"/>
                <w:u w:val="none"/>
                <w:rtl w:val="0"/>
                <w:lang w:val="cy-GB"/>
              </w:rPr>
              <w:t>Rhaid darparu tystysgrif foddhaol gan y GDG cyn y gellir cadarnhau dyddiad dechrau.</w:t>
            </w:r>
            <w:r w:rsidRPr="003C674C">
              <w:rPr>
                <w:b/>
                <w:bCs/>
                <w:sz w:val="20"/>
                <w:szCs w:val="20"/>
                <w:u w:val="none"/>
                <w:rtl w:val="0"/>
                <w:lang w:val="cy-GB"/>
              </w:rPr>
              <w:t xml:space="preserve">  </w:t>
            </w:r>
          </w:p>
        </w:tc>
      </w:tr>
    </w:tbl>
    <w:p w:rsidR="00BD67BA" w14:paraId="328B1000" w14:textId="77777777">
      <w:pPr>
        <w:tabs>
          <w:tab w:val="center" w:pos="2878"/>
          <w:tab w:val="center" w:pos="4493"/>
          <w:tab w:val="center" w:pos="5759"/>
          <w:tab w:val="center" w:pos="6479"/>
          <w:tab w:val="center" w:pos="7199"/>
          <w:tab w:val="right" w:pos="9414"/>
        </w:tabs>
        <w:bidi w:val="0"/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46863</wp:posOffset>
            </wp:positionH>
            <wp:positionV relativeFrom="paragraph">
              <wp:posOffset>213360</wp:posOffset>
            </wp:positionV>
            <wp:extent cx="1190625" cy="771525"/>
            <wp:effectExtent l="0" t="0" r="0" b="0"/>
            <wp:wrapSquare wrapText="bothSides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25017" name="Picture 1528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u w:val="none"/>
          <w:rtl w:val="0"/>
          <w:lang w:val="cy-GB"/>
        </w:rPr>
        <w:tab/>
      </w:r>
      <w:r>
        <w:rPr>
          <w:rFonts w:ascii="Segoe UI" w:eastAsia="Segoe UI" w:hAnsi="Segoe UI" w:cs="Segoe UI"/>
          <w:b w:val="0"/>
          <w:sz w:val="20"/>
          <w:u w:val="none"/>
          <w:rtl w:val="0"/>
          <w:lang w:val="cy-GB"/>
        </w:rPr>
        <w:t xml:space="preserve"> </w:t>
        <w:tab/>
      </w:r>
      <w:r>
        <w:rPr>
          <w:noProof/>
        </w:rPr>
        <w:drawing>
          <wp:inline distT="0" distB="0" distL="0" distR="0">
            <wp:extent cx="1065835" cy="661035"/>
            <wp:effectExtent l="0" t="0" r="0" b="0"/>
            <wp:docPr id="1524" name="Picture 1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10272" name="Picture 152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sz w:val="20"/>
          <w:u w:val="none"/>
          <w:rtl w:val="0"/>
          <w:lang w:val="cy-GB"/>
        </w:rPr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noProof/>
        </w:rPr>
        <w:drawing>
          <wp:inline distT="0" distB="0" distL="0" distR="0">
            <wp:extent cx="914209" cy="621665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6723" name="Picture 152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sz w:val="20"/>
          <w:u w:val="none"/>
          <w:rtl w:val="0"/>
          <w:lang w:val="cy-GB"/>
        </w:rPr>
        <w:t xml:space="preserve"> </w:t>
      </w:r>
    </w:p>
    <w:p w:rsidR="00BD67BA" w14:paraId="1BF19709" w14:textId="77777777">
      <w:pPr>
        <w:bidi w:val="0"/>
        <w:spacing w:after="17"/>
        <w:ind w:left="74" w:right="0"/>
        <w:jc w:val="left"/>
      </w:pPr>
      <w:r>
        <w:rPr>
          <w:rFonts w:ascii="Segoe UI" w:eastAsia="Segoe UI" w:hAnsi="Segoe UI" w:cs="Segoe UI"/>
          <w:b w:val="0"/>
          <w:sz w:val="20"/>
          <w:u w:val="none"/>
          <w:rtl w:val="0"/>
          <w:lang w:val="cy-GB"/>
        </w:rPr>
        <w:t xml:space="preserve"> </w:t>
      </w:r>
    </w:p>
    <w:p w:rsidR="00BD67BA" w14:paraId="1E3BEF3E" w14:textId="77777777">
      <w:pPr>
        <w:bidi w:val="0"/>
        <w:ind w:left="74" w:right="0"/>
        <w:jc w:val="left"/>
      </w:pPr>
      <w:r>
        <w:rPr>
          <w:rFonts w:ascii="Segoe UI" w:eastAsia="Segoe UI" w:hAnsi="Segoe UI" w:cs="Segoe UI"/>
          <w:b w:val="0"/>
          <w:sz w:val="20"/>
          <w:u w:val="none"/>
          <w:rtl w:val="0"/>
          <w:lang w:val="cy-GB"/>
        </w:rPr>
        <w:t xml:space="preserve">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2034" w:right="1854" w:bottom="2176" w:left="631" w:header="856" w:footer="5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56E79386" w14:textId="77777777">
    <w:pPr>
      <w:bidi w:val="0"/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10044" name="Group 100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 xmlns:wps="http://schemas.microsoft.com/office/word/2010/wordprocessingShape">
                      <wps:cNvPr id="10045" name="Shape 10045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109" w="7555993" stroke="1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044" o:spid="_x0000_s2237" style="width:594.95pt;height:53.95pt;margin-top:758.4pt;margin-left:0;mso-position-horizontal-relative:page;mso-position-vertical-relative:page;position:absolute;z-index:251665408" coordsize="75559,6851">
              <v:shape id="Shape 10045" o:spid="_x0000_s2238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398843B4" w14:textId="77777777">
    <w:pPr>
      <w:bidi w:val="0"/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936" name="Group 99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 xmlns:wps="http://schemas.microsoft.com/office/word/2010/wordprocessingShape">
                      <wps:cNvPr id="9937" name="Shape 9937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109" w="7555993" stroke="1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936" o:spid="_x0000_s2239" style="width:594.95pt;height:53.95pt;margin-top:758.4pt;margin-left:0;mso-position-horizontal-relative:page;mso-position-vertical-relative:page;position:absolute;z-index:251667456" coordsize="75559,6851">
              <v:shape id="Shape 9937" o:spid="_x0000_s2240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2012501A" w14:textId="77777777">
    <w:pPr>
      <w:bidi w:val="0"/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828" name="Group 98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 xmlns:wps="http://schemas.microsoft.com/office/word/2010/wordprocessingShape">
                      <wps:cNvPr id="9829" name="Shape 9829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109" w="7555993" stroke="1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828" o:spid="_x0000_s2335" style="width:594.95pt;height:53.95pt;margin-top:758.4pt;margin-left:0;mso-position-horizontal-relative:page;mso-position-vertical-relative:page;position:absolute;z-index:251669504" coordsize="75559,6851">
              <v:shape id="Shape 9829" o:spid="_x0000_s2336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2EC2FF65" w14:textId="77777777">
    <w:pPr>
      <w:bidi w:val="0"/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942" name="Group 99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 xmlns:wps="http://schemas.microsoft.com/office/word/2010/wordprocessingShape">
                      <wps:cNvPr id="10035" name="Rectangle 10035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67BA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9943" name="Shape 9943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23265" stroke="1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44" name="Shape 9944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6" w="21398" stroke="1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45" name="Shape 9945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20" w="47609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10" name="Shape 10310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7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47" name="Shape 9947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6" w="27391" stroke="1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48" name="Shape 9948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81" w="22497" stroke="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49" name="Shape 9949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6" w="40930" stroke="1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0" name="Shape 9950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10" w="23578" stroke="1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1" name="Shape 9951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3" w="10584" stroke="1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2" name="Shape 9952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400" w="30654" stroke="1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3" name="Shape 9953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7" w="22021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4" name="Shape 9954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80" w="24448" stroke="1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5" name="Shape 9955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9" w="24426" stroke="1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6" name="Shape 9956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3762" stroke="1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11" name="Shape 10311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8" name="Shape 9958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5" w="25132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59" name="Shape 9959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6728" stroke="1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0" name="Shape 9960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8" w="26615" stroke="1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1" name="Shape 9961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9" w="25755" stroke="1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2" name="Shape 9962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060" stroke="1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3" name="Shape 9963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659" stroke="1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4" name="Shape 9964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7" stroke="1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5" name="Shape 9965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10" w="20858" stroke="1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6" name="Shape 9966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761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7" name="Shape 9967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8" w="36885" stroke="1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8" name="Shape 9968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74702" stroke="1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69" name="Shape 9969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3" w="26688" stroke="1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0" name="Shape 9970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4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1" name="Shape 9971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133" stroke="1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2" name="Shape 9972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688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3" name="Shape 9973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734" stroke="1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4" name="Shape 9974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1" w="74699" stroke="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5" name="Shape 9975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3" stroke="1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6" name="Shape 9976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3" w="54778" stroke="1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7" name="Shape 9977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1" w="46219" stroke="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8" name="Shape 9978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7" w="26678" stroke="1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79" name="Shape 9979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5" w="43252" stroke="1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0" name="Shape 9980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643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1" name="Shape 9981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4" w="25143" stroke="1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2" name="Shape 9982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659" stroke="1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3" name="Shape 9983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8" stroke="1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4" name="Shape 9984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7" w="26698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5" name="Shape 9985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5" w="47775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6" name="Shape 9986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024" stroke="1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7" name="Shape 9987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399" w="24738" stroke="1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8" name="Shape 9988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2" w="42340" stroke="1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89" name="Shape 9989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726" stroke="1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0" name="Shape 9990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8" w="57566" stroke="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1" name="Shape 9991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2" name="Shape 9992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3" w="23037" stroke="1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3" name="Shape 9993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3" w="47775" stroke="1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12" name="Shape 10312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5" name="Shape 9995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38" w="27404" stroke="1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6" name="Shape 9996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8" w="40929" stroke="1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7" name="Shape 9997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0" w="24282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8" name="Shape 9998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7" w="30661" stroke="1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99" name="Shape 9999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4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0" name="Shape 10000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6" w="16959" stroke="1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1" name="Shape 10001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34" w="13059" stroke="1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2" name="Shape 10002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80" w="65667" stroke="1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3" name="Shape 10003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23" w="86070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4" name="Shape 10004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5" name="Shape 10005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6" name="Shape 10006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7" name="Shape 10007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8" name="Shape 10008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09" name="Shape 10009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0" name="Shape 10010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1" name="Shape 10011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2" name="Shape 10012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3" name="Shape 10013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4" name="Shape 10014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5" name="Shape 10015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89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6" name="Shape 10016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4" w="39374" stroke="1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7" name="Shape 10017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1" stroke="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8" name="Shape 10018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33" w="61467" stroke="1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19" name="Shape 10019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4" w="30350" stroke="1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0" name="Shape 10020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2" w="11991" stroke="1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1" name="Shape 10021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2" stroke="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2" name="Shape 10022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3" stroke="1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3" name="Shape 10023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7" w="16492" stroke="1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4" name="Shape 10024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35" w="52754" stroke="1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5" name="Shape 10025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10" w="28959" stroke="1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6" name="Shape 10026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14480" stroke="1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7" name="Shape 10027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2" w="43273" stroke="1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8" name="Shape 10028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53" w="26450" stroke="1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29" name="Shape 10029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5" w="5564" stroke="1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30" name="Shape 10030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4" w="111458" stroke="1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31" name="Shape 10031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9" w="110320" stroke="1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32" name="Shape 10032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8605" w="203713" stroke="1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33" name="Shape 10033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704" w="260201" stroke="1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034" name="Shape 10034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8" w="262690" stroke="1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942" o:spid="_x0000_s2049" style="width:76.45pt;height:53.1pt;margin-top:42.8pt;margin-left:493.25pt;mso-position-horizontal-relative:page;mso-position-vertical-relative:page;position:absolute;z-index:251659264" coordsize="9710,6742">
              <v:rect id="Rectangle 10035" o:spid="_x0000_s2050" style="width:416;height:1488;left:9397;mso-wrap-style:square;position:absolute;top:5623;visibility:visible;v-text-anchor:top" filled="f" stroked="f">
                <v:textbox inset="0,0,0,0">
                  <w:txbxContent>
                    <w:p w:rsidR="00BD67BA" w14:paraId="1B554990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9943" o:spid="_x0000_s2051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9944" o:spid="_x0000_s2052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9945" o:spid="_x0000_s2053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10310" o:spid="_x0000_s2054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9947" o:spid="_x0000_s2055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9948" o:spid="_x0000_s2056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9949" o:spid="_x0000_s2057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9950" o:spid="_x0000_s2058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9951" o:spid="_x0000_s2059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9952" o:spid="_x0000_s2060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9953" o:spid="_x0000_s2061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9954" o:spid="_x0000_s2062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9955" o:spid="_x0000_s2063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9956" o:spid="_x0000_s2064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10311" o:spid="_x0000_s2065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9958" o:spid="_x0000_s2066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9959" o:spid="_x0000_s2067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9960" o:spid="_x0000_s2068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9961" o:spid="_x0000_s2069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9962" o:spid="_x0000_s2070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9963" o:spid="_x0000_s2071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9964" o:spid="_x0000_s2072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9965" o:spid="_x0000_s2073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9966" o:spid="_x0000_s2074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9967" o:spid="_x0000_s2075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9968" o:spid="_x0000_s2076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9969" o:spid="_x0000_s2077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9970" o:spid="_x0000_s2078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9971" o:spid="_x0000_s2079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9972" o:spid="_x0000_s2080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9973" o:spid="_x0000_s2081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9974" o:spid="_x0000_s2082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9975" o:spid="_x0000_s2083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9976" o:spid="_x0000_s2084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9977" o:spid="_x0000_s2085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9978" o:spid="_x0000_s2086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9979" o:spid="_x0000_s2087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9980" o:spid="_x0000_s2088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9981" o:spid="_x0000_s2089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9982" o:spid="_x0000_s2090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9983" o:spid="_x0000_s2091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9984" o:spid="_x0000_s2092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9985" o:spid="_x0000_s2093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9986" o:spid="_x0000_s2094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9987" o:spid="_x0000_s2095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9988" o:spid="_x0000_s2096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9989" o:spid="_x0000_s2097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9990" o:spid="_x0000_s2098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9991" o:spid="_x0000_s2099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9992" o:spid="_x0000_s2100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9993" o:spid="_x0000_s2101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10312" o:spid="_x0000_s2102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9995" o:spid="_x0000_s2103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9996" o:spid="_x0000_s2104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9997" o:spid="_x0000_s2105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9998" o:spid="_x0000_s2106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9999" o:spid="_x0000_s2107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10000" o:spid="_x0000_s2108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10001" o:spid="_x0000_s2109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10002" o:spid="_x0000_s2110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10003" o:spid="_x0000_s2111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10004" o:spid="_x0000_s2112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10005" o:spid="_x0000_s2113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10006" o:spid="_x0000_s2114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10007" o:spid="_x0000_s2115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10008" o:spid="_x0000_s2116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10009" o:spid="_x0000_s2117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10010" o:spid="_x0000_s2118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10011" o:spid="_x0000_s2119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10012" o:spid="_x0000_s2120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10013" o:spid="_x0000_s2121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10014" o:spid="_x0000_s2122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10015" o:spid="_x0000_s2123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10016" o:spid="_x0000_s2124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10017" o:spid="_x0000_s2125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10018" o:spid="_x0000_s2126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10019" o:spid="_x0000_s2127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10020" o:spid="_x0000_s2128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10021" o:spid="_x0000_s2129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10022" o:spid="_x0000_s2130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10023" o:spid="_x0000_s2131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10024" o:spid="_x0000_s2132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10025" o:spid="_x0000_s2133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10026" o:spid="_x0000_s2134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10027" o:spid="_x0000_s2135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10028" o:spid="_x0000_s2136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10029" o:spid="_x0000_s2137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10030" o:spid="_x0000_s2138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10031" o:spid="_x0000_s2139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10032" o:spid="_x0000_s2140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10033" o:spid="_x0000_s2141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10034" o:spid="_x0000_s2142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0717385A" w14:textId="77777777">
    <w:pPr>
      <w:bidi w:val="0"/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834" name="Group 98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 xmlns:wps="http://schemas.microsoft.com/office/word/2010/wordprocessingShape">
                      <wps:cNvPr id="9927" name="Rectangle 9927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67BA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9835" name="Shape 9835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23265" stroke="1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36" name="Shape 9836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6" w="21398" stroke="1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37" name="Shape 9837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20" w="47609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04" name="Shape 10304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7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39" name="Shape 9839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6" w="27391" stroke="1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0" name="Shape 9840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81" w="22497" stroke="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1" name="Shape 9841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6" w="40930" stroke="1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2" name="Shape 9842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10" w="23578" stroke="1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3" name="Shape 9843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3" w="10584" stroke="1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4" name="Shape 9844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400" w="30654" stroke="1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5" name="Shape 9845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7" w="22021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6" name="Shape 9846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80" w="24448" stroke="1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7" name="Shape 9847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9" w="24426" stroke="1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48" name="Shape 9848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3762" stroke="1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05" name="Shape 10305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0" name="Shape 9850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5" w="25132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1" name="Shape 9851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6728" stroke="1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2" name="Shape 9852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8" w="26615" stroke="1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3" name="Shape 9853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9" w="25755" stroke="1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4" name="Shape 9854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060" stroke="1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5" name="Shape 9855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659" stroke="1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6" name="Shape 9856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7" stroke="1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7" name="Shape 9857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10" w="20858" stroke="1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8" name="Shape 9858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761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59" name="Shape 9859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8" w="36885" stroke="1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0" name="Shape 9860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74702" stroke="1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1" name="Shape 9861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3" w="26688" stroke="1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2" name="Shape 9862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4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3" name="Shape 9863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133" stroke="1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4" name="Shape 9864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688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5" name="Shape 9865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734" stroke="1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6" name="Shape 9866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1" w="74699" stroke="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7" name="Shape 9867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3" stroke="1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8" name="Shape 9868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3" w="54778" stroke="1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69" name="Shape 9869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1" w="46219" stroke="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0" name="Shape 9870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7" w="26678" stroke="1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1" name="Shape 9871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5" w="43252" stroke="1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2" name="Shape 9872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643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3" name="Shape 9873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4" w="25143" stroke="1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4" name="Shape 9874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659" stroke="1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5" name="Shape 9875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8" stroke="1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6" name="Shape 9876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7" w="26698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7" name="Shape 9877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5" w="47775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8" name="Shape 9878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024" stroke="1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79" name="Shape 9879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399" w="24738" stroke="1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0" name="Shape 9880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2" w="42340" stroke="1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1" name="Shape 9881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726" stroke="1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2" name="Shape 9882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8" w="57566" stroke="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3" name="Shape 9883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4" name="Shape 9884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3" w="23037" stroke="1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5" name="Shape 9885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3" w="47775" stroke="1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06" name="Shape 10306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7" name="Shape 9887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38" w="27404" stroke="1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8" name="Shape 9888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8" w="40929" stroke="1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89" name="Shape 9889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0" w="24282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0" name="Shape 9890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7" w="30661" stroke="1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1" name="Shape 9891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4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2" name="Shape 9892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6" w="16959" stroke="1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3" name="Shape 9893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34" w="13059" stroke="1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4" name="Shape 9894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80" w="65667" stroke="1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5" name="Shape 9895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23" w="86070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6" name="Shape 9896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7" name="Shape 9897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8" name="Shape 9898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99" name="Shape 9899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0" name="Shape 9900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1" name="Shape 9901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2" name="Shape 9902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3" name="Shape 9903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4" name="Shape 9904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5" name="Shape 9905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6" name="Shape 9906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7" name="Shape 9907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89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8" name="Shape 9908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4" w="39374" stroke="1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09" name="Shape 9909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1" stroke="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0" name="Shape 9910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33" w="61467" stroke="1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1" name="Shape 9911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4" w="30350" stroke="1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2" name="Shape 9912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2" w="11991" stroke="1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3" name="Shape 9913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2" stroke="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4" name="Shape 9914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3" stroke="1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5" name="Shape 9915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7" w="16492" stroke="1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6" name="Shape 9916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35" w="52754" stroke="1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7" name="Shape 9917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10" w="28959" stroke="1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8" name="Shape 9918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14480" stroke="1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19" name="Shape 9919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2" w="43273" stroke="1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0" name="Shape 9920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53" w="26450" stroke="1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1" name="Shape 9921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5" w="5564" stroke="1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2" name="Shape 9922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4" w="111458" stroke="1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3" name="Shape 9923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9" w="110320" stroke="1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4" name="Shape 9924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8605" w="203713" stroke="1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5" name="Shape 9925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704" w="260201" stroke="1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926" name="Shape 9926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8" w="262690" stroke="1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834" o:spid="_x0000_s2143" style="width:76.45pt;height:53.1pt;margin-top:42.8pt;margin-left:493.25pt;mso-position-horizontal-relative:page;mso-position-vertical-relative:page;position:absolute;z-index:251661312" coordsize="9710,6742">
              <v:rect id="Rectangle 9927" o:spid="_x0000_s2144" style="width:416;height:1488;left:9397;mso-wrap-style:square;position:absolute;top:5623;visibility:visible;v-text-anchor:top" filled="f" stroked="f">
                <v:textbox inset="0,0,0,0">
                  <w:txbxContent>
                    <w:p w:rsidR="00BD67BA" w14:paraId="72E71D53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9835" o:spid="_x0000_s2145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9836" o:spid="_x0000_s2146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9837" o:spid="_x0000_s2147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10304" o:spid="_x0000_s2148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9839" o:spid="_x0000_s2149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9840" o:spid="_x0000_s2150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9841" o:spid="_x0000_s2151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9842" o:spid="_x0000_s2152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9843" o:spid="_x0000_s2153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9844" o:spid="_x0000_s2154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9845" o:spid="_x0000_s2155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9846" o:spid="_x0000_s2156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9847" o:spid="_x0000_s2157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9848" o:spid="_x0000_s2158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10305" o:spid="_x0000_s2159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9850" o:spid="_x0000_s2160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9851" o:spid="_x0000_s2161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9852" o:spid="_x0000_s2162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9853" o:spid="_x0000_s2163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9854" o:spid="_x0000_s2164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9855" o:spid="_x0000_s2165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9856" o:spid="_x0000_s2166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9857" o:spid="_x0000_s2167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9858" o:spid="_x0000_s2168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9859" o:spid="_x0000_s2169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9860" o:spid="_x0000_s2170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9861" o:spid="_x0000_s2171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9862" o:spid="_x0000_s2172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9863" o:spid="_x0000_s2173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9864" o:spid="_x0000_s2174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9865" o:spid="_x0000_s2175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9866" o:spid="_x0000_s2176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9867" o:spid="_x0000_s2177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9868" o:spid="_x0000_s2178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9869" o:spid="_x0000_s2179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9870" o:spid="_x0000_s2180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9871" o:spid="_x0000_s2181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9872" o:spid="_x0000_s2182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9873" o:spid="_x0000_s2183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9874" o:spid="_x0000_s2184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9875" o:spid="_x0000_s2185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9876" o:spid="_x0000_s2186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9877" o:spid="_x0000_s2187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9878" o:spid="_x0000_s2188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9879" o:spid="_x0000_s2189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9880" o:spid="_x0000_s2190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9881" o:spid="_x0000_s2191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9882" o:spid="_x0000_s2192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9883" o:spid="_x0000_s2193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9884" o:spid="_x0000_s2194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9885" o:spid="_x0000_s2195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10306" o:spid="_x0000_s2196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9887" o:spid="_x0000_s2197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9888" o:spid="_x0000_s2198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9889" o:spid="_x0000_s2199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9890" o:spid="_x0000_s2200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9891" o:spid="_x0000_s2201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9892" o:spid="_x0000_s2202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9893" o:spid="_x0000_s2203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9894" o:spid="_x0000_s2204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9895" o:spid="_x0000_s2205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9896" o:spid="_x0000_s2206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9897" o:spid="_x0000_s2207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9898" o:spid="_x0000_s2208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9899" o:spid="_x0000_s2209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9900" o:spid="_x0000_s2210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9901" o:spid="_x0000_s2211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9902" o:spid="_x0000_s2212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9903" o:spid="_x0000_s2213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9904" o:spid="_x0000_s2214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9905" o:spid="_x0000_s2215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9906" o:spid="_x0000_s2216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9907" o:spid="_x0000_s2217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9908" o:spid="_x0000_s2218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9909" o:spid="_x0000_s2219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9910" o:spid="_x0000_s2220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9911" o:spid="_x0000_s2221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9912" o:spid="_x0000_s2222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9913" o:spid="_x0000_s2223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9914" o:spid="_x0000_s2224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9915" o:spid="_x0000_s2225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9916" o:spid="_x0000_s2226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9917" o:spid="_x0000_s2227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9918" o:spid="_x0000_s2228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9919" o:spid="_x0000_s2229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9920" o:spid="_x0000_s2230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9921" o:spid="_x0000_s2231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9922" o:spid="_x0000_s2232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9923" o:spid="_x0000_s2233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9924" o:spid="_x0000_s2234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9925" o:spid="_x0000_s2235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9926" o:spid="_x0000_s2236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7BA" w14:paraId="25BA3AF1" w14:textId="77777777">
    <w:pPr>
      <w:bidi w:val="0"/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726" name="Group 97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 xmlns:wps="http://schemas.microsoft.com/office/word/2010/wordprocessingShape">
                      <wps:cNvPr id="9819" name="Rectangle 9819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67BA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9727" name="Shape 9727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23265" stroke="1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28" name="Shape 9728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6" w="21398" stroke="1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29" name="Shape 9729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20" w="47609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298" name="Shape 10298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7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1" name="Shape 9731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6" w="27391" stroke="1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2" name="Shape 9732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81" w="22497" stroke="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3" name="Shape 9733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6" w="40930" stroke="1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4" name="Shape 9734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10" w="23578" stroke="1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5" name="Shape 9735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3" w="10584" stroke="1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6" name="Shape 9736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400" w="30654" stroke="1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7" name="Shape 9737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7" w="22021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8" name="Shape 9738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80" w="24448" stroke="1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39" name="Shape 9739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9" w="24426" stroke="1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0" name="Shape 9740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3762" stroke="1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299" name="Shape 10299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2" name="Shape 9742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5" w="25132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3" name="Shape 9743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4" w="36728" stroke="1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4" name="Shape 9744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8" w="26615" stroke="1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5" name="Shape 9745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9" w="25755" stroke="1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6" name="Shape 9746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060" stroke="1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7" name="Shape 9747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659" stroke="1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8" name="Shape 9748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7" stroke="1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49" name="Shape 9749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10" w="20858" stroke="1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0" name="Shape 9750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761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1" name="Shape 9751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8" w="36885" stroke="1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2" name="Shape 9752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74702" stroke="1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3" name="Shape 9753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3" w="26688" stroke="1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4" name="Shape 9754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4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5" name="Shape 9755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50" w="25133" stroke="1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6" name="Shape 9756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5" w="26688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7" name="Shape 9757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734" stroke="1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8" name="Shape 9758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1" w="74699" stroke="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59" name="Shape 9759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3" stroke="1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0" name="Shape 9760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3" w="54778" stroke="1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1" name="Shape 9761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1" w="46219" stroke="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2" name="Shape 9762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7" w="26678" stroke="1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3" name="Shape 9763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5" w="43252" stroke="1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4" name="Shape 9764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643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5" name="Shape 9765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4" w="25143" stroke="1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6" name="Shape 9766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7" w="23659" stroke="1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7" name="Shape 9767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8" stroke="1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8" name="Shape 9768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7" w="26698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69" name="Shape 9769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5" w="47775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0" name="Shape 9770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024" stroke="1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1" name="Shape 9771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399" w="24738" stroke="1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2" name="Shape 9772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2" w="42340" stroke="1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3" name="Shape 9773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3" w="22726" stroke="1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4" name="Shape 9774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8" w="57566" stroke="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5" name="Shape 9775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6" name="Shape 9776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3" w="23037" stroke="1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7" name="Shape 9777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3" w="47775" stroke="1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0300" name="Shape 10300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9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79" name="Shape 9779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38" w="27404" stroke="1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0" name="Shape 9780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8" w="40929" stroke="1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1" name="Shape 9781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0" w="24282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2" name="Shape 9782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7" w="30661" stroke="1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3" name="Shape 9783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4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4" name="Shape 9784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6" w="16959" stroke="1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5" name="Shape 9785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34" w="13059" stroke="1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6" name="Shape 9786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80" w="65667" stroke="1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7" name="Shape 9787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23" w="86070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8" name="Shape 9788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89" name="Shape 9789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0" name="Shape 9790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1" name="Shape 9791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2" name="Shape 9792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3" name="Shape 9793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4" name="Shape 9794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5" name="Shape 9795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6" name="Shape 9796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7" name="Shape 9797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8" name="Shape 9798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7" w="28171" stroke="1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799" name="Shape 9799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89" w="28171" stroke="1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0" name="Shape 9800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4" w="39374" stroke="1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1" name="Shape 9801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1" stroke="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2" name="Shape 9802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33" w="61467" stroke="1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3" name="Shape 9803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4" w="30350" stroke="1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4" name="Shape 9804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2" w="11991" stroke="1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5" name="Shape 9805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2" stroke="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6" name="Shape 9806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3" stroke="1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7" name="Shape 9807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7" w="16492" stroke="1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8" name="Shape 9808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35" w="52754" stroke="1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09" name="Shape 9809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10" w="28959" stroke="1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0" name="Shape 9810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14480" stroke="1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1" name="Shape 9811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2" w="43273" stroke="1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2" name="Shape 9812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53" w="26450" stroke="1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3" name="Shape 9813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5" w="5564" stroke="1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4" name="Shape 9814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4" w="111458" stroke="1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5" name="Shape 9815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9" w="110320" stroke="1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6" name="Shape 9816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8605" w="203713" stroke="1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7" name="Shape 9817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704" w="260201" stroke="1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9818" name="Shape 9818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8" w="262690" stroke="1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726" o:spid="_x0000_s2241" style="width:76.45pt;height:53.1pt;margin-top:42.8pt;margin-left:493.25pt;mso-position-horizontal-relative:page;mso-position-vertical-relative:page;position:absolute;z-index:251663360" coordsize="9710,6742">
              <v:rect id="Rectangle 9819" o:spid="_x0000_s2242" style="width:416;height:1488;left:9397;mso-wrap-style:square;position:absolute;top:5623;visibility:visible;v-text-anchor:top" filled="f" stroked="f">
                <v:textbox inset="0,0,0,0">
                  <w:txbxContent>
                    <w:p w:rsidR="00BD67BA" w14:paraId="3480ADB0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9727" o:spid="_x0000_s2243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9728" o:spid="_x0000_s2244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9729" o:spid="_x0000_s2245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10298" o:spid="_x0000_s2246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9731" o:spid="_x0000_s2247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9732" o:spid="_x0000_s2248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9733" o:spid="_x0000_s2249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9734" o:spid="_x0000_s2250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9735" o:spid="_x0000_s2251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9736" o:spid="_x0000_s2252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9737" o:spid="_x0000_s2253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9738" o:spid="_x0000_s2254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9739" o:spid="_x0000_s2255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9740" o:spid="_x0000_s2256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10299" o:spid="_x0000_s2257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9742" o:spid="_x0000_s2258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9743" o:spid="_x0000_s2259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9744" o:spid="_x0000_s2260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9745" o:spid="_x0000_s2261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9746" o:spid="_x0000_s2262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9747" o:spid="_x0000_s2263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9748" o:spid="_x0000_s2264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9749" o:spid="_x0000_s2265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9750" o:spid="_x0000_s2266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9751" o:spid="_x0000_s2267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9752" o:spid="_x0000_s2268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9753" o:spid="_x0000_s2269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9754" o:spid="_x0000_s2270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9755" o:spid="_x0000_s2271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9756" o:spid="_x0000_s2272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9757" o:spid="_x0000_s2273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9758" o:spid="_x0000_s2274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9759" o:spid="_x0000_s2275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9760" o:spid="_x0000_s2276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9761" o:spid="_x0000_s2277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9762" o:spid="_x0000_s2278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9763" o:spid="_x0000_s2279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9764" o:spid="_x0000_s2280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9765" o:spid="_x0000_s2281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9766" o:spid="_x0000_s2282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9767" o:spid="_x0000_s2283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9768" o:spid="_x0000_s2284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9769" o:spid="_x0000_s2285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9770" o:spid="_x0000_s2286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9771" o:spid="_x0000_s2287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9772" o:spid="_x0000_s2288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9773" o:spid="_x0000_s2289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9774" o:spid="_x0000_s2290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9775" o:spid="_x0000_s2291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9776" o:spid="_x0000_s2292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9777" o:spid="_x0000_s2293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10300" o:spid="_x0000_s2294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9779" o:spid="_x0000_s2295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9780" o:spid="_x0000_s2296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9781" o:spid="_x0000_s2297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9782" o:spid="_x0000_s2298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9783" o:spid="_x0000_s2299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9784" o:spid="_x0000_s2300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9785" o:spid="_x0000_s2301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9786" o:spid="_x0000_s2302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9787" o:spid="_x0000_s2303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9788" o:spid="_x0000_s2304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9789" o:spid="_x0000_s2305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9790" o:spid="_x0000_s2306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9791" o:spid="_x0000_s2307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9792" o:spid="_x0000_s2308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9793" o:spid="_x0000_s2309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9794" o:spid="_x0000_s2310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9795" o:spid="_x0000_s2311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9796" o:spid="_x0000_s2312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9797" o:spid="_x0000_s2313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9798" o:spid="_x0000_s2314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9799" o:spid="_x0000_s2315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9800" o:spid="_x0000_s2316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9801" o:spid="_x0000_s2317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9802" o:spid="_x0000_s2318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9803" o:spid="_x0000_s2319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9804" o:spid="_x0000_s2320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9805" o:spid="_x0000_s2321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9806" o:spid="_x0000_s2322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9807" o:spid="_x0000_s2323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9808" o:spid="_x0000_s2324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9809" o:spid="_x0000_s2325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9810" o:spid="_x0000_s2326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9811" o:spid="_x0000_s2327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9812" o:spid="_x0000_s2328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9813" o:spid="_x0000_s2329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9814" o:spid="_x0000_s2330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9815" o:spid="_x0000_s2331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9816" o:spid="_x0000_s2332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9817" o:spid="_x0000_s2333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9818" o:spid="_x0000_s2334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47404"/>
    <w:multiLevelType w:val="hybridMultilevel"/>
    <w:tmpl w:val="27AEB8F6"/>
    <w:lvl w:ilvl="0">
      <w:start w:val="9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E050C1"/>
    <w:multiLevelType w:val="hybridMultilevel"/>
    <w:tmpl w:val="6E40F244"/>
    <w:lvl w:ilvl="0">
      <w:start w:val="4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C81F43"/>
    <w:multiLevelType w:val="hybridMultilevel"/>
    <w:tmpl w:val="EC922F88"/>
    <w:lvl w:ilvl="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175FC6"/>
    <w:multiLevelType w:val="hybridMultilevel"/>
    <w:tmpl w:val="119022C6"/>
    <w:lvl w:ilvl="0">
      <w:start w:val="1"/>
      <w:numFmt w:val="bullet"/>
      <w:lvlText w:val="▪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C37143"/>
    <w:multiLevelType w:val="hybridMultilevel"/>
    <w:tmpl w:val="E736C40E"/>
    <w:lvl w:ilvl="0">
      <w:start w:val="1"/>
      <w:numFmt w:val="bullet"/>
      <w:lvlText w:val="▪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1A7C5D"/>
    <w:multiLevelType w:val="hybridMultilevel"/>
    <w:tmpl w:val="9ABC9B20"/>
    <w:lvl w:ilvl="0">
      <w:start w:val="22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40358A"/>
    <w:multiLevelType w:val="hybridMultilevel"/>
    <w:tmpl w:val="0FC67360"/>
    <w:lvl w:ilvl="0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640FC1"/>
    <w:multiLevelType w:val="hybridMultilevel"/>
    <w:tmpl w:val="39A49060"/>
    <w:lvl w:ilvl="0">
      <w:start w:val="1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BA"/>
    <w:rsid w:val="00014DFC"/>
    <w:rsid w:val="0018766B"/>
    <w:rsid w:val="003C674C"/>
    <w:rsid w:val="004651D1"/>
    <w:rsid w:val="00476EF1"/>
    <w:rsid w:val="00676059"/>
    <w:rsid w:val="00725CFF"/>
    <w:rsid w:val="007852D9"/>
    <w:rsid w:val="008E43E1"/>
    <w:rsid w:val="009D209F"/>
    <w:rsid w:val="00A36D97"/>
    <w:rsid w:val="00AA025B"/>
    <w:rsid w:val="00BD67BA"/>
    <w:rsid w:val="00D26939"/>
    <w:rsid w:val="00ED5F01"/>
    <w:rsid w:val="00F4312B"/>
    <w:rsid w:val="00FA7FB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410990-D765-4FE6-AAD6-13C3646B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1993"/>
      <w:jc w:val="right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dcterms:created xsi:type="dcterms:W3CDTF">2026-02-12T10:11:00Z</dcterms:created>
  <dcterms:modified xsi:type="dcterms:W3CDTF">2026-02-12T10:11:00Z</dcterms:modified>
</cp:coreProperties>
</file>