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ACB9"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72501073" wp14:editId="049409E3">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1"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672A6659" w14:textId="77777777" w:rsidR="00CD4031" w:rsidRPr="00CD4031" w:rsidRDefault="00CD4031" w:rsidP="00CD4031">
      <w:pPr>
        <w:pStyle w:val="BodyTextIndent"/>
        <w:ind w:left="0" w:firstLine="0"/>
        <w:jc w:val="center"/>
        <w:rPr>
          <w:rFonts w:ascii="Arial" w:hAnsi="Arial" w:cs="Arial"/>
          <w:sz w:val="22"/>
          <w:szCs w:val="22"/>
        </w:rPr>
      </w:pPr>
    </w:p>
    <w:p w14:paraId="0A37501D" w14:textId="77777777" w:rsidR="00DE0A40" w:rsidRDefault="00DE0A40" w:rsidP="00575503">
      <w:pPr>
        <w:pStyle w:val="BodyTextIndent"/>
        <w:ind w:left="0" w:firstLine="0"/>
        <w:jc w:val="center"/>
        <w:rPr>
          <w:rFonts w:ascii="Arial" w:hAnsi="Arial" w:cs="Arial"/>
          <w:b/>
          <w:sz w:val="28"/>
          <w:szCs w:val="28"/>
        </w:rPr>
      </w:pPr>
    </w:p>
    <w:p w14:paraId="5DAB6C7B" w14:textId="77777777" w:rsidR="00DE0A40" w:rsidRDefault="00DE0A40" w:rsidP="00575503">
      <w:pPr>
        <w:pStyle w:val="BodyTextIndent"/>
        <w:ind w:left="0" w:firstLine="0"/>
        <w:jc w:val="center"/>
        <w:rPr>
          <w:rFonts w:ascii="Arial" w:hAnsi="Arial" w:cs="Arial"/>
          <w:b/>
          <w:sz w:val="28"/>
          <w:szCs w:val="28"/>
        </w:rPr>
      </w:pPr>
    </w:p>
    <w:p w14:paraId="1763ADEC"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AE6D13">
        <w:rPr>
          <w:rFonts w:asciiTheme="minorHAnsi" w:hAnsiTheme="minorHAnsi" w:cs="Arial"/>
          <w:b/>
          <w:sz w:val="32"/>
          <w:szCs w:val="28"/>
          <w:u w:val="single"/>
        </w:rPr>
        <w:t>T</w:t>
      </w:r>
      <w:r w:rsidR="00475D84">
        <w:rPr>
          <w:rFonts w:asciiTheme="minorHAnsi" w:hAnsiTheme="minorHAnsi" w:cs="Arial"/>
          <w:b/>
          <w:sz w:val="32"/>
          <w:szCs w:val="28"/>
          <w:u w:val="single"/>
        </w:rPr>
        <w:t>utor</w:t>
      </w:r>
    </w:p>
    <w:p w14:paraId="02EB378F"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372519E1" w14:textId="77777777" w:rsidTr="493EAF9C">
        <w:tc>
          <w:tcPr>
            <w:tcW w:w="2552" w:type="dxa"/>
            <w:shd w:val="clear" w:color="auto" w:fill="365F91" w:themeFill="accent1" w:themeFillShade="BF"/>
          </w:tcPr>
          <w:p w14:paraId="5E765A17" w14:textId="77777777" w:rsidR="002D0DDE"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College/</w:t>
            </w:r>
            <w:r w:rsidR="002D0DDE" w:rsidRPr="00C85711">
              <w:rPr>
                <w:rFonts w:asciiTheme="minorHAnsi" w:hAnsiTheme="minorHAnsi" w:cs="Arial"/>
                <w:b/>
                <w:color w:val="FFFFFF" w:themeColor="background1"/>
                <w:sz w:val="22"/>
                <w:szCs w:val="24"/>
              </w:rPr>
              <w:t>School:</w:t>
            </w:r>
          </w:p>
        </w:tc>
        <w:tc>
          <w:tcPr>
            <w:tcW w:w="8364" w:type="dxa"/>
          </w:tcPr>
          <w:p w14:paraId="706F5952" w14:textId="027E6E63" w:rsidR="002D0DDE" w:rsidRPr="001D2EDE" w:rsidRDefault="001050BC" w:rsidP="00276655">
            <w:pPr>
              <w:pStyle w:val="BodyTextIndent"/>
              <w:ind w:left="0" w:firstLine="0"/>
              <w:rPr>
                <w:rFonts w:asciiTheme="minorHAnsi" w:hAnsiTheme="minorHAnsi" w:cs="Arial"/>
                <w:sz w:val="22"/>
                <w:szCs w:val="24"/>
              </w:rPr>
            </w:pPr>
            <w:r>
              <w:rPr>
                <w:rFonts w:asciiTheme="minorHAnsi" w:hAnsiTheme="minorHAnsi" w:cs="Arial"/>
                <w:sz w:val="22"/>
                <w:szCs w:val="24"/>
              </w:rPr>
              <w:t>Swansea Academy of Academic Success</w:t>
            </w:r>
          </w:p>
        </w:tc>
      </w:tr>
      <w:tr w:rsidR="0068015D" w:rsidRPr="00C85711" w14:paraId="38AAA399" w14:textId="77777777" w:rsidTr="493EAF9C">
        <w:tc>
          <w:tcPr>
            <w:tcW w:w="2552" w:type="dxa"/>
            <w:shd w:val="clear" w:color="auto" w:fill="365F91" w:themeFill="accent1" w:themeFillShade="BF"/>
          </w:tcPr>
          <w:p w14:paraId="7292CA13" w14:textId="77777777" w:rsidR="0068015D"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tcPr>
          <w:p w14:paraId="1C82606A" w14:textId="182546E8" w:rsidR="0068015D" w:rsidRPr="001D2EDE" w:rsidRDefault="000C5854" w:rsidP="493EAF9C">
            <w:pPr>
              <w:pStyle w:val="BodyTextIndent"/>
              <w:ind w:left="0" w:firstLine="0"/>
              <w:rPr>
                <w:rFonts w:asciiTheme="minorHAnsi" w:hAnsiTheme="minorHAnsi" w:cs="Arial"/>
                <w:sz w:val="22"/>
                <w:szCs w:val="22"/>
                <w:highlight w:val="yellow"/>
              </w:rPr>
            </w:pPr>
            <w:r w:rsidRPr="493EAF9C">
              <w:rPr>
                <w:rFonts w:asciiTheme="minorHAnsi" w:hAnsiTheme="minorHAnsi" w:cs="Arial"/>
                <w:sz w:val="22"/>
                <w:szCs w:val="22"/>
              </w:rPr>
              <w:t>English Language Training Services</w:t>
            </w:r>
          </w:p>
        </w:tc>
      </w:tr>
      <w:tr w:rsidR="00171929" w:rsidRPr="00C85711" w14:paraId="770B822D" w14:textId="77777777" w:rsidTr="493EAF9C">
        <w:tc>
          <w:tcPr>
            <w:tcW w:w="2552" w:type="dxa"/>
            <w:shd w:val="clear" w:color="auto" w:fill="365F91" w:themeFill="accent1" w:themeFillShade="BF"/>
          </w:tcPr>
          <w:p w14:paraId="076F27DB"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30FEDE1D" w14:textId="50CCFEBA" w:rsidR="00171929" w:rsidRPr="001D2EDE" w:rsidRDefault="00124960" w:rsidP="00475D84">
            <w:pPr>
              <w:pStyle w:val="BodyTextIndent"/>
              <w:ind w:left="0" w:firstLine="0"/>
              <w:rPr>
                <w:rFonts w:asciiTheme="minorHAnsi" w:hAnsiTheme="minorHAnsi" w:cs="Arial"/>
                <w:sz w:val="22"/>
                <w:szCs w:val="24"/>
              </w:rPr>
            </w:pPr>
            <w:r w:rsidRPr="493EAF9C">
              <w:rPr>
                <w:rFonts w:asciiTheme="minorHAnsi" w:hAnsiTheme="minorHAnsi" w:cs="Arial"/>
                <w:sz w:val="22"/>
                <w:szCs w:val="22"/>
              </w:rPr>
              <w:t xml:space="preserve">Grade 7 </w:t>
            </w:r>
            <w:r w:rsidR="007D5405" w:rsidRPr="007D5405">
              <w:rPr>
                <w:rFonts w:asciiTheme="minorHAnsi" w:hAnsiTheme="minorHAnsi" w:cs="Arial"/>
                <w:sz w:val="22"/>
                <w:szCs w:val="24"/>
              </w:rPr>
              <w:t>£</w:t>
            </w:r>
            <w:r w:rsidRPr="00124960">
              <w:rPr>
                <w:rFonts w:asciiTheme="minorHAnsi" w:hAnsiTheme="minorHAnsi" w:cs="Arial"/>
                <w:sz w:val="22"/>
                <w:szCs w:val="24"/>
              </w:rPr>
              <w:t>34,132.00</w:t>
            </w:r>
            <w:r w:rsidRPr="00124960">
              <w:rPr>
                <w:rFonts w:asciiTheme="minorHAnsi" w:hAnsiTheme="minorHAnsi" w:cs="Arial"/>
                <w:b/>
                <w:bCs/>
                <w:sz w:val="22"/>
                <w:szCs w:val="24"/>
              </w:rPr>
              <w:t xml:space="preserve"> </w:t>
            </w:r>
            <w:r w:rsidR="00C87345" w:rsidRPr="001D2EDE">
              <w:rPr>
                <w:rFonts w:asciiTheme="minorHAnsi" w:hAnsiTheme="minorHAnsi" w:cs="Arial"/>
                <w:sz w:val="22"/>
                <w:szCs w:val="24"/>
              </w:rPr>
              <w:t>per annum together with USS benefits</w:t>
            </w:r>
          </w:p>
          <w:p w14:paraId="75C35F9C" w14:textId="52A89BD9" w:rsidR="00475D84" w:rsidRPr="001D2EDE" w:rsidRDefault="00124960" w:rsidP="493EAF9C">
            <w:pPr>
              <w:pStyle w:val="BodyTextIndent"/>
              <w:ind w:left="0" w:firstLine="0"/>
              <w:rPr>
                <w:rFonts w:asciiTheme="minorHAnsi" w:hAnsiTheme="minorHAnsi" w:cs="Arial"/>
                <w:sz w:val="22"/>
                <w:szCs w:val="22"/>
              </w:rPr>
            </w:pPr>
            <w:r>
              <w:rPr>
                <w:rFonts w:asciiTheme="minorHAnsi" w:hAnsiTheme="minorHAnsi" w:cs="Arial"/>
                <w:sz w:val="22"/>
                <w:szCs w:val="22"/>
              </w:rPr>
              <w:t>3</w:t>
            </w:r>
            <w:r w:rsidR="128F1C65" w:rsidRPr="493EAF9C">
              <w:rPr>
                <w:rFonts w:asciiTheme="minorHAnsi" w:hAnsiTheme="minorHAnsi" w:cs="Arial"/>
                <w:sz w:val="22"/>
                <w:szCs w:val="22"/>
              </w:rPr>
              <w:t xml:space="preserve">-day paid induction </w:t>
            </w:r>
            <w:r w:rsidR="001D2EDE" w:rsidRPr="493EAF9C">
              <w:rPr>
                <w:rFonts w:asciiTheme="minorHAnsi" w:hAnsiTheme="minorHAnsi" w:cs="Arial"/>
                <w:sz w:val="22"/>
                <w:szCs w:val="22"/>
              </w:rPr>
              <w:t>and annual leave entitlement</w:t>
            </w:r>
          </w:p>
        </w:tc>
      </w:tr>
      <w:tr w:rsidR="00DB3E32" w:rsidRPr="00C85711" w14:paraId="60AFEF35" w14:textId="77777777" w:rsidTr="493EAF9C">
        <w:tc>
          <w:tcPr>
            <w:tcW w:w="2552" w:type="dxa"/>
            <w:shd w:val="clear" w:color="auto" w:fill="365F91" w:themeFill="accent1" w:themeFillShade="BF"/>
          </w:tcPr>
          <w:p w14:paraId="0F3A7A4C"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0F148E00" w14:textId="77777777" w:rsidR="00DB3E32" w:rsidRPr="001D2EDE" w:rsidRDefault="000C5854" w:rsidP="00D50481">
            <w:pPr>
              <w:pStyle w:val="BodyTextIndent"/>
              <w:ind w:left="0" w:firstLine="0"/>
              <w:rPr>
                <w:rFonts w:asciiTheme="minorHAnsi" w:hAnsiTheme="minorHAnsi" w:cs="Arial"/>
                <w:sz w:val="22"/>
                <w:szCs w:val="24"/>
              </w:rPr>
            </w:pPr>
            <w:r w:rsidRPr="001D2EDE">
              <w:rPr>
                <w:rFonts w:asciiTheme="minorHAnsi" w:hAnsiTheme="minorHAnsi" w:cs="Arial"/>
                <w:sz w:val="22"/>
                <w:szCs w:val="24"/>
              </w:rPr>
              <w:t>Full time position</w:t>
            </w:r>
          </w:p>
        </w:tc>
      </w:tr>
      <w:tr w:rsidR="00E27E69" w:rsidRPr="00C85711" w14:paraId="109F3BB1" w14:textId="77777777" w:rsidTr="493EAF9C">
        <w:tc>
          <w:tcPr>
            <w:tcW w:w="2552" w:type="dxa"/>
            <w:shd w:val="clear" w:color="auto" w:fill="365F91" w:themeFill="accent1" w:themeFillShade="BF"/>
          </w:tcPr>
          <w:p w14:paraId="1B01512D"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4EC7A995" w14:textId="2BE208FF" w:rsidR="00E27E69" w:rsidRDefault="00921FEB" w:rsidP="493EAF9C">
            <w:pPr>
              <w:pStyle w:val="BodyTextIndent"/>
              <w:ind w:left="0" w:firstLine="0"/>
              <w:rPr>
                <w:rFonts w:asciiTheme="minorHAnsi" w:hAnsiTheme="minorHAnsi" w:cs="Arial"/>
                <w:sz w:val="22"/>
                <w:szCs w:val="22"/>
              </w:rPr>
            </w:pPr>
            <w:r w:rsidRPr="493EAF9C">
              <w:rPr>
                <w:rFonts w:asciiTheme="minorHAnsi" w:hAnsiTheme="minorHAnsi" w:cs="Arial"/>
                <w:sz w:val="22"/>
                <w:szCs w:val="22"/>
              </w:rPr>
              <w:t xml:space="preserve">This is a </w:t>
            </w:r>
            <w:r w:rsidR="00E27E69" w:rsidRPr="493EAF9C">
              <w:rPr>
                <w:rFonts w:asciiTheme="minorHAnsi" w:hAnsiTheme="minorHAnsi" w:cs="Arial"/>
                <w:sz w:val="22"/>
                <w:szCs w:val="22"/>
              </w:rPr>
              <w:t>fi</w:t>
            </w:r>
            <w:r w:rsidR="0068015D" w:rsidRPr="493EAF9C">
              <w:rPr>
                <w:rFonts w:asciiTheme="minorHAnsi" w:hAnsiTheme="minorHAnsi" w:cs="Arial"/>
                <w:sz w:val="22"/>
                <w:szCs w:val="22"/>
              </w:rPr>
              <w:t>xed term position for</w:t>
            </w:r>
            <w:r w:rsidR="009D1945" w:rsidRPr="493EAF9C">
              <w:rPr>
                <w:rFonts w:asciiTheme="minorHAnsi" w:hAnsiTheme="minorHAnsi" w:cs="Arial"/>
                <w:sz w:val="22"/>
                <w:szCs w:val="22"/>
              </w:rPr>
              <w:t xml:space="preserve"> the following dates:</w:t>
            </w:r>
            <w:r w:rsidR="0068015D" w:rsidRPr="493EAF9C">
              <w:rPr>
                <w:rFonts w:asciiTheme="minorHAnsi" w:hAnsiTheme="minorHAnsi" w:cs="Arial"/>
                <w:sz w:val="22"/>
                <w:szCs w:val="22"/>
              </w:rPr>
              <w:t xml:space="preserve"> </w:t>
            </w:r>
          </w:p>
          <w:p w14:paraId="16A8C46F" w14:textId="11015CFD" w:rsidR="001D2EDE" w:rsidRPr="00E27F9D" w:rsidRDefault="009931E6" w:rsidP="493EAF9C">
            <w:pPr>
              <w:pStyle w:val="BodyTextIndent"/>
              <w:ind w:left="0" w:firstLine="0"/>
              <w:rPr>
                <w:rFonts w:asciiTheme="minorHAnsi" w:hAnsiTheme="minorHAnsi" w:cs="Arial"/>
                <w:sz w:val="22"/>
                <w:szCs w:val="22"/>
              </w:rPr>
            </w:pPr>
            <w:r>
              <w:rPr>
                <w:rFonts w:asciiTheme="minorHAnsi" w:hAnsiTheme="minorHAnsi" w:cs="Arial"/>
                <w:sz w:val="22"/>
                <w:szCs w:val="22"/>
              </w:rPr>
              <w:t>2</w:t>
            </w:r>
            <w:r w:rsidR="000F2BA9" w:rsidRPr="493EAF9C">
              <w:rPr>
                <w:rFonts w:asciiTheme="minorHAnsi" w:hAnsiTheme="minorHAnsi" w:cs="Arial"/>
                <w:sz w:val="22"/>
                <w:szCs w:val="22"/>
              </w:rPr>
              <w:t>/</w:t>
            </w:r>
            <w:r w:rsidR="7854D0F2" w:rsidRPr="493EAF9C">
              <w:rPr>
                <w:rFonts w:asciiTheme="minorHAnsi" w:hAnsiTheme="minorHAnsi" w:cs="Arial"/>
                <w:sz w:val="22"/>
                <w:szCs w:val="22"/>
              </w:rPr>
              <w:t>6</w:t>
            </w:r>
            <w:r w:rsidR="009D1945" w:rsidRPr="493EAF9C">
              <w:rPr>
                <w:rFonts w:asciiTheme="minorHAnsi" w:hAnsiTheme="minorHAnsi" w:cs="Arial"/>
                <w:sz w:val="22"/>
                <w:szCs w:val="22"/>
              </w:rPr>
              <w:t>/2</w:t>
            </w:r>
            <w:r w:rsidR="00124960">
              <w:rPr>
                <w:rFonts w:asciiTheme="minorHAnsi" w:hAnsiTheme="minorHAnsi" w:cs="Arial"/>
                <w:sz w:val="22"/>
                <w:szCs w:val="22"/>
              </w:rPr>
              <w:t xml:space="preserve">6 </w:t>
            </w:r>
            <w:r w:rsidR="001D2EDE" w:rsidRPr="493EAF9C">
              <w:rPr>
                <w:rFonts w:asciiTheme="minorHAnsi" w:hAnsiTheme="minorHAnsi" w:cs="Arial"/>
                <w:sz w:val="22"/>
                <w:szCs w:val="22"/>
              </w:rPr>
              <w:t>-</w:t>
            </w:r>
            <w:r w:rsidR="00124960">
              <w:rPr>
                <w:rFonts w:asciiTheme="minorHAnsi" w:hAnsiTheme="minorHAnsi" w:cs="Arial"/>
                <w:sz w:val="22"/>
                <w:szCs w:val="22"/>
              </w:rPr>
              <w:t xml:space="preserve"> </w:t>
            </w:r>
            <w:r w:rsidR="18330B5F" w:rsidRPr="493EAF9C">
              <w:rPr>
                <w:rFonts w:asciiTheme="minorHAnsi" w:hAnsiTheme="minorHAnsi" w:cs="Arial"/>
                <w:sz w:val="22"/>
                <w:szCs w:val="22"/>
              </w:rPr>
              <w:t>2</w:t>
            </w:r>
            <w:r>
              <w:rPr>
                <w:rFonts w:asciiTheme="minorHAnsi" w:hAnsiTheme="minorHAnsi" w:cs="Arial"/>
                <w:sz w:val="22"/>
                <w:szCs w:val="22"/>
              </w:rPr>
              <w:t>7</w:t>
            </w:r>
            <w:r w:rsidR="000F2BA9" w:rsidRPr="493EAF9C">
              <w:rPr>
                <w:rFonts w:asciiTheme="minorHAnsi" w:hAnsiTheme="minorHAnsi" w:cs="Arial"/>
                <w:sz w:val="22"/>
                <w:szCs w:val="22"/>
              </w:rPr>
              <w:t>/</w:t>
            </w:r>
            <w:r w:rsidR="00124960">
              <w:rPr>
                <w:rFonts w:asciiTheme="minorHAnsi" w:hAnsiTheme="minorHAnsi" w:cs="Arial"/>
                <w:sz w:val="22"/>
                <w:szCs w:val="22"/>
              </w:rPr>
              <w:t>8/26</w:t>
            </w:r>
            <w:r w:rsidR="000F2BA9">
              <w:tab/>
            </w:r>
          </w:p>
        </w:tc>
      </w:tr>
      <w:tr w:rsidR="00E27E69" w:rsidRPr="00C85711" w14:paraId="65CF0D75" w14:textId="77777777" w:rsidTr="493EAF9C">
        <w:tc>
          <w:tcPr>
            <w:tcW w:w="2552" w:type="dxa"/>
            <w:shd w:val="clear" w:color="auto" w:fill="365F91" w:themeFill="accent1" w:themeFillShade="BF"/>
          </w:tcPr>
          <w:p w14:paraId="5C4879D2"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5171266D" w14:textId="2CABE391" w:rsidR="009D1945" w:rsidRPr="00E27F9D" w:rsidRDefault="00E27E69" w:rsidP="009D1945">
            <w:pPr>
              <w:pStyle w:val="BodyTextIndent"/>
              <w:ind w:left="0" w:firstLine="0"/>
              <w:rPr>
                <w:rFonts w:asciiTheme="minorHAnsi" w:hAnsiTheme="minorHAnsi" w:cs="Arial"/>
                <w:sz w:val="22"/>
                <w:szCs w:val="24"/>
              </w:rPr>
            </w:pPr>
            <w:r w:rsidRPr="001D2EDE">
              <w:rPr>
                <w:rFonts w:asciiTheme="minorHAnsi" w:hAnsiTheme="minorHAnsi" w:cs="Arial"/>
                <w:sz w:val="22"/>
                <w:szCs w:val="24"/>
              </w:rPr>
              <w:t>This position will be based</w:t>
            </w:r>
            <w:r w:rsidR="005237C9">
              <w:rPr>
                <w:rFonts w:asciiTheme="minorHAnsi" w:hAnsiTheme="minorHAnsi" w:cs="Arial"/>
                <w:sz w:val="22"/>
                <w:szCs w:val="24"/>
              </w:rPr>
              <w:t xml:space="preserve"> in person</w:t>
            </w:r>
            <w:r w:rsidRPr="001D2EDE">
              <w:rPr>
                <w:rFonts w:asciiTheme="minorHAnsi" w:hAnsiTheme="minorHAnsi" w:cs="Arial"/>
                <w:sz w:val="22"/>
                <w:szCs w:val="24"/>
              </w:rPr>
              <w:t xml:space="preserve"> at </w:t>
            </w:r>
            <w:r w:rsidR="00CD4FBF">
              <w:rPr>
                <w:rFonts w:asciiTheme="minorHAnsi" w:hAnsiTheme="minorHAnsi" w:cs="Arial"/>
                <w:sz w:val="22"/>
                <w:szCs w:val="24"/>
              </w:rPr>
              <w:t>Singleton</w:t>
            </w:r>
            <w:r w:rsidR="009D1945">
              <w:rPr>
                <w:rFonts w:asciiTheme="minorHAnsi" w:hAnsiTheme="minorHAnsi" w:cs="Arial"/>
                <w:sz w:val="22"/>
                <w:szCs w:val="24"/>
              </w:rPr>
              <w:t xml:space="preserve"> </w:t>
            </w:r>
            <w:r w:rsidRPr="001D2EDE">
              <w:rPr>
                <w:rFonts w:asciiTheme="minorHAnsi" w:hAnsiTheme="minorHAnsi" w:cs="Arial"/>
                <w:sz w:val="22"/>
                <w:szCs w:val="24"/>
              </w:rPr>
              <w:t>Campus</w:t>
            </w:r>
            <w:r w:rsidR="00584D42">
              <w:rPr>
                <w:rFonts w:asciiTheme="minorHAnsi" w:hAnsiTheme="minorHAnsi" w:cs="Arial"/>
                <w:sz w:val="22"/>
                <w:szCs w:val="24"/>
              </w:rPr>
              <w:t xml:space="preserve">, and will </w:t>
            </w:r>
            <w:r w:rsidR="00124960">
              <w:rPr>
                <w:rFonts w:asciiTheme="minorHAnsi" w:hAnsiTheme="minorHAnsi" w:cs="Arial"/>
                <w:sz w:val="22"/>
                <w:szCs w:val="24"/>
              </w:rPr>
              <w:t xml:space="preserve">include </w:t>
            </w:r>
            <w:r w:rsidR="00584D42">
              <w:rPr>
                <w:rFonts w:asciiTheme="minorHAnsi" w:hAnsiTheme="minorHAnsi" w:cs="Arial"/>
                <w:sz w:val="22"/>
                <w:szCs w:val="24"/>
              </w:rPr>
              <w:t xml:space="preserve">on campus and </w:t>
            </w:r>
            <w:r w:rsidR="005237C9">
              <w:rPr>
                <w:rFonts w:asciiTheme="minorHAnsi" w:hAnsiTheme="minorHAnsi" w:cs="Arial"/>
                <w:sz w:val="22"/>
                <w:szCs w:val="24"/>
              </w:rPr>
              <w:t>online</w:t>
            </w:r>
            <w:r w:rsidR="00124960">
              <w:rPr>
                <w:rFonts w:asciiTheme="minorHAnsi" w:hAnsiTheme="minorHAnsi" w:cs="Arial"/>
                <w:sz w:val="22"/>
                <w:szCs w:val="24"/>
              </w:rPr>
              <w:t xml:space="preserve"> teaching</w:t>
            </w:r>
          </w:p>
          <w:p w14:paraId="45167DDF" w14:textId="6DC2C03D" w:rsidR="001D2EDE" w:rsidRPr="00E27F9D" w:rsidRDefault="001D2EDE" w:rsidP="001D2EDE">
            <w:pPr>
              <w:pStyle w:val="BodyTextIndent"/>
              <w:ind w:left="0" w:firstLine="0"/>
              <w:rPr>
                <w:rFonts w:asciiTheme="minorHAnsi" w:hAnsiTheme="minorHAnsi" w:cs="Arial"/>
                <w:sz w:val="22"/>
                <w:szCs w:val="24"/>
              </w:rPr>
            </w:pPr>
          </w:p>
        </w:tc>
      </w:tr>
    </w:tbl>
    <w:p w14:paraId="6A05A809"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7D6BB494" w14:textId="77777777" w:rsidTr="3F2B96E3">
        <w:tc>
          <w:tcPr>
            <w:tcW w:w="1560" w:type="dxa"/>
            <w:shd w:val="clear" w:color="auto" w:fill="365F91" w:themeFill="accent1" w:themeFillShade="BF"/>
            <w:vAlign w:val="center"/>
          </w:tcPr>
          <w:p w14:paraId="3E7A9F1C"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1F4422A4" w14:textId="77777777" w:rsidR="001D2EDE" w:rsidRDefault="001D2EDE" w:rsidP="001D2EDE">
            <w:pPr>
              <w:rPr>
                <w:rFonts w:asciiTheme="minorHAnsi" w:hAnsiTheme="minorHAnsi"/>
                <w:iCs/>
                <w:sz w:val="22"/>
                <w:szCs w:val="22"/>
              </w:rPr>
            </w:pPr>
            <w:r w:rsidRPr="001D2EDE">
              <w:rPr>
                <w:rFonts w:asciiTheme="minorHAnsi" w:hAnsiTheme="minorHAnsi"/>
                <w:iCs/>
                <w:sz w:val="22"/>
                <w:szCs w:val="22"/>
              </w:rPr>
              <w:t>At ELTS we pride ourselves on our professional, high quality English language training, and offer a variety of EFL, EAP and ESP programmes, as well as CELTA teacher training courses. Whilst our primary concern is linguistic development, the pastoral care of our students is always at the centre of what we do, too. An ethos of strong, supportive personal contact runs through all ELTS activities, and we work hard to enable every student to develop and achieve their full potential.</w:t>
            </w:r>
          </w:p>
          <w:p w14:paraId="5A39BBE3" w14:textId="77777777" w:rsidR="00CD4FBF" w:rsidRPr="001D2EDE" w:rsidRDefault="00CD4FBF" w:rsidP="001D2EDE">
            <w:pPr>
              <w:rPr>
                <w:rFonts w:asciiTheme="minorHAnsi" w:hAnsiTheme="minorHAnsi"/>
                <w:iCs/>
                <w:sz w:val="22"/>
                <w:szCs w:val="22"/>
              </w:rPr>
            </w:pPr>
          </w:p>
          <w:p w14:paraId="2948A83C" w14:textId="77777777" w:rsidR="006D6147" w:rsidRPr="001D2EDE" w:rsidRDefault="001D2EDE" w:rsidP="00CD4FBF">
            <w:pPr>
              <w:spacing w:after="240"/>
              <w:jc w:val="left"/>
              <w:rPr>
                <w:rFonts w:asciiTheme="minorHAnsi" w:eastAsiaTheme="minorEastAsia" w:hAnsiTheme="minorHAnsi"/>
                <w:color w:val="000000"/>
                <w:sz w:val="22"/>
                <w:szCs w:val="22"/>
                <w:lang w:eastAsia="en-GB"/>
              </w:rPr>
            </w:pPr>
            <w:r w:rsidRPr="001D2EDE">
              <w:rPr>
                <w:rFonts w:asciiTheme="minorHAnsi" w:hAnsiTheme="minorHAnsi"/>
                <w:sz w:val="22"/>
                <w:szCs w:val="22"/>
              </w:rPr>
              <w:t xml:space="preserve">These posts require </w:t>
            </w:r>
            <w:r w:rsidR="00CD4FBF">
              <w:rPr>
                <w:rFonts w:asciiTheme="minorHAnsi" w:hAnsiTheme="minorHAnsi"/>
                <w:sz w:val="22"/>
                <w:szCs w:val="22"/>
              </w:rPr>
              <w:t xml:space="preserve">a contribution to teaching, </w:t>
            </w:r>
            <w:r w:rsidR="00C70B87" w:rsidRPr="001D2EDE">
              <w:rPr>
                <w:rFonts w:asciiTheme="minorHAnsi" w:hAnsiTheme="minorHAnsi"/>
                <w:sz w:val="22"/>
                <w:szCs w:val="22"/>
              </w:rPr>
              <w:t xml:space="preserve">student assessment and supervision </w:t>
            </w:r>
            <w:r>
              <w:rPr>
                <w:rFonts w:asciiTheme="minorHAnsi" w:hAnsiTheme="minorHAnsi"/>
                <w:sz w:val="22"/>
                <w:szCs w:val="22"/>
              </w:rPr>
              <w:t>with</w:t>
            </w:r>
            <w:r w:rsidR="00C70B87" w:rsidRPr="001D2EDE">
              <w:rPr>
                <w:rFonts w:asciiTheme="minorHAnsi" w:hAnsiTheme="minorHAnsi"/>
                <w:sz w:val="22"/>
                <w:szCs w:val="22"/>
              </w:rPr>
              <w:t xml:space="preserve">in </w:t>
            </w:r>
            <w:r w:rsidRPr="001D2EDE">
              <w:rPr>
                <w:rFonts w:asciiTheme="minorHAnsi" w:hAnsiTheme="minorHAnsi"/>
                <w:sz w:val="22"/>
                <w:szCs w:val="22"/>
              </w:rPr>
              <w:t xml:space="preserve">ELTS. </w:t>
            </w:r>
            <w:r w:rsidR="00C70B87" w:rsidRPr="001D2EDE">
              <w:rPr>
                <w:rFonts w:asciiTheme="minorHAnsi" w:hAnsiTheme="minorHAnsi"/>
                <w:sz w:val="22"/>
                <w:szCs w:val="22"/>
              </w:rPr>
              <w:t>The post requires high quality delivery of teaching and student learning and a commitment to enhancing the overall student experience.</w:t>
            </w:r>
          </w:p>
        </w:tc>
      </w:tr>
      <w:tr w:rsidR="006D6147" w14:paraId="4AD25F9F" w14:textId="77777777" w:rsidTr="3F2B96E3">
        <w:tc>
          <w:tcPr>
            <w:tcW w:w="1560" w:type="dxa"/>
            <w:shd w:val="clear" w:color="auto" w:fill="365F91" w:themeFill="accent1" w:themeFillShade="BF"/>
          </w:tcPr>
          <w:p w14:paraId="4E5061E3"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41C8F396" w14:textId="0E89E167" w:rsidR="001D2EDE" w:rsidRPr="00B26791" w:rsidRDefault="001D2EDE" w:rsidP="00876A2B">
            <w:pPr>
              <w:rPr>
                <w:rFonts w:asciiTheme="minorHAnsi" w:hAnsiTheme="minorHAnsi"/>
                <w:szCs w:val="24"/>
              </w:rPr>
            </w:pPr>
            <w:r>
              <w:rPr>
                <w:rFonts w:asciiTheme="minorHAnsi" w:hAnsiTheme="minorHAnsi"/>
                <w:szCs w:val="24"/>
              </w:rPr>
              <w:t xml:space="preserve">For more information regarding English language Training Services please look at our website. </w:t>
            </w:r>
            <w:hyperlink r:id="rId12" w:history="1">
              <w:r w:rsidRPr="00C33A41">
                <w:rPr>
                  <w:rStyle w:val="Hyperlink"/>
                  <w:rFonts w:asciiTheme="minorHAnsi" w:hAnsiTheme="minorHAnsi"/>
                  <w:szCs w:val="24"/>
                </w:rPr>
                <w:t>www.swan.ac.uk/elts</w:t>
              </w:r>
            </w:hyperlink>
          </w:p>
        </w:tc>
      </w:tr>
      <w:tr w:rsidR="006D6147" w14:paraId="072FB77D" w14:textId="77777777" w:rsidTr="3F2B96E3">
        <w:tc>
          <w:tcPr>
            <w:tcW w:w="1560" w:type="dxa"/>
            <w:shd w:val="clear" w:color="auto" w:fill="365F91" w:themeFill="accent1" w:themeFillShade="BF"/>
            <w:vAlign w:val="center"/>
          </w:tcPr>
          <w:p w14:paraId="475A907A" w14:textId="77777777" w:rsidR="006D6147" w:rsidRPr="00F424B0" w:rsidRDefault="00703D0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Main Purpose of Post: </w:t>
            </w:r>
          </w:p>
          <w:p w14:paraId="72A3D3EC"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12E4B939" w14:textId="77777777" w:rsidR="00CD4FBF" w:rsidRDefault="00CD4FBF" w:rsidP="00CD4FBF">
            <w:pPr>
              <w:pStyle w:val="NormalWeb"/>
              <w:rPr>
                <w:rFonts w:asciiTheme="minorHAnsi" w:hAnsiTheme="minorHAnsi" w:cstheme="minorHAnsi"/>
                <w:color w:val="000000"/>
                <w:sz w:val="22"/>
                <w:szCs w:val="17"/>
              </w:rPr>
            </w:pPr>
            <w:r w:rsidRPr="009101A2">
              <w:rPr>
                <w:rFonts w:asciiTheme="minorHAnsi" w:hAnsiTheme="minorHAnsi" w:cstheme="minorHAnsi"/>
                <w:color w:val="000000"/>
                <w:sz w:val="22"/>
                <w:szCs w:val="17"/>
              </w:rPr>
              <w:t xml:space="preserve">Specific duties expected of </w:t>
            </w:r>
            <w:r>
              <w:rPr>
                <w:rFonts w:asciiTheme="minorHAnsi" w:hAnsiTheme="minorHAnsi" w:cstheme="minorHAnsi"/>
                <w:color w:val="000000"/>
                <w:sz w:val="22"/>
                <w:szCs w:val="17"/>
              </w:rPr>
              <w:t>English for Academic Purposes (EAP)</w:t>
            </w:r>
            <w:r w:rsidRPr="009101A2">
              <w:rPr>
                <w:rFonts w:asciiTheme="minorHAnsi" w:hAnsiTheme="minorHAnsi" w:cstheme="minorHAnsi"/>
                <w:color w:val="000000"/>
                <w:sz w:val="22"/>
                <w:szCs w:val="17"/>
              </w:rPr>
              <w:t xml:space="preserve"> Summer Tutors within the Department of English Language Training Services (ELTS</w:t>
            </w:r>
            <w:proofErr w:type="gramStart"/>
            <w:r w:rsidRPr="009101A2">
              <w:rPr>
                <w:rFonts w:asciiTheme="minorHAnsi" w:hAnsiTheme="minorHAnsi" w:cstheme="minorHAnsi"/>
                <w:color w:val="000000"/>
                <w:sz w:val="22"/>
                <w:szCs w:val="17"/>
              </w:rPr>
              <w:t>);</w:t>
            </w:r>
            <w:proofErr w:type="gramEnd"/>
          </w:p>
          <w:p w14:paraId="68E4DBFE" w14:textId="77777777" w:rsidR="00CD4FBF" w:rsidRDefault="00CD4FBF" w:rsidP="00CD4FBF">
            <w:pPr>
              <w:pStyle w:val="NormalWeb"/>
              <w:numPr>
                <w:ilvl w:val="0"/>
                <w:numId w:val="43"/>
              </w:numPr>
              <w:rPr>
                <w:rFonts w:asciiTheme="minorHAnsi" w:hAnsiTheme="minorHAnsi" w:cstheme="minorHAnsi"/>
                <w:color w:val="000000"/>
                <w:sz w:val="22"/>
                <w:szCs w:val="17"/>
              </w:rPr>
            </w:pPr>
            <w:r w:rsidRPr="00CD4FBF">
              <w:rPr>
                <w:rFonts w:asciiTheme="minorHAnsi" w:hAnsiTheme="minorHAnsi" w:cstheme="minorHAnsi"/>
                <w:color w:val="000000"/>
                <w:sz w:val="22"/>
                <w:szCs w:val="17"/>
              </w:rPr>
              <w:t xml:space="preserve">Tutors on full-time contracts are expected to teach up to 18 hours per week. </w:t>
            </w:r>
          </w:p>
          <w:p w14:paraId="34B7018D" w14:textId="77777777" w:rsidR="00CD4FBF" w:rsidRPr="00CD4FBF" w:rsidRDefault="00CD4FBF" w:rsidP="00CD4FBF">
            <w:pPr>
              <w:pStyle w:val="NormalWeb"/>
              <w:numPr>
                <w:ilvl w:val="0"/>
                <w:numId w:val="43"/>
              </w:numPr>
              <w:rPr>
                <w:rFonts w:asciiTheme="minorHAnsi" w:hAnsiTheme="minorHAnsi" w:cstheme="minorHAnsi"/>
                <w:color w:val="000000"/>
                <w:sz w:val="22"/>
                <w:szCs w:val="17"/>
              </w:rPr>
            </w:pPr>
            <w:r w:rsidRPr="00CD4FBF">
              <w:rPr>
                <w:rFonts w:asciiTheme="minorHAnsi" w:hAnsiTheme="minorHAnsi" w:cstheme="minorHAnsi"/>
                <w:color w:val="000000"/>
                <w:sz w:val="22"/>
                <w:szCs w:val="17"/>
              </w:rPr>
              <w:t>ELTS teaching staff have a collective responsibility to cover teaching and marking loads for colleagues on sick leave.</w:t>
            </w:r>
          </w:p>
          <w:p w14:paraId="38E59600"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Assist with preparation of suita</w:t>
            </w:r>
            <w:r>
              <w:rPr>
                <w:rFonts w:asciiTheme="minorHAnsi" w:hAnsiTheme="minorHAnsi" w:cstheme="minorHAnsi"/>
                <w:color w:val="000000"/>
                <w:sz w:val="22"/>
                <w:szCs w:val="17"/>
              </w:rPr>
              <w:t xml:space="preserve">ble material for all classes </w:t>
            </w:r>
          </w:p>
          <w:p w14:paraId="4DFB1D68"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Assist with administrative duties as required</w:t>
            </w:r>
            <w:r>
              <w:rPr>
                <w:rFonts w:asciiTheme="minorHAnsi" w:hAnsiTheme="minorHAnsi" w:cstheme="minorHAnsi"/>
                <w:color w:val="000000"/>
                <w:sz w:val="22"/>
                <w:szCs w:val="17"/>
              </w:rPr>
              <w:t xml:space="preserve"> in maintaining detailed records of attendance and work completed in each class.</w:t>
            </w:r>
          </w:p>
          <w:p w14:paraId="74333106"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 xml:space="preserve">Liaise with other tutors over shared </w:t>
            </w:r>
            <w:r>
              <w:rPr>
                <w:rFonts w:asciiTheme="minorHAnsi" w:hAnsiTheme="minorHAnsi" w:cstheme="minorHAnsi"/>
                <w:color w:val="000000"/>
                <w:sz w:val="22"/>
                <w:szCs w:val="17"/>
              </w:rPr>
              <w:t>classes</w:t>
            </w:r>
          </w:p>
          <w:p w14:paraId="234013D4" w14:textId="77777777" w:rsidR="00CD4FBF" w:rsidRDefault="00CD4FBF" w:rsidP="00CD4FBF">
            <w:pPr>
              <w:pStyle w:val="NormalWeb"/>
              <w:numPr>
                <w:ilvl w:val="0"/>
                <w:numId w:val="43"/>
              </w:numPr>
              <w:rPr>
                <w:rFonts w:asciiTheme="minorHAnsi" w:hAnsiTheme="minorHAnsi" w:cstheme="minorHAnsi"/>
                <w:color w:val="000000"/>
                <w:sz w:val="22"/>
                <w:szCs w:val="17"/>
              </w:rPr>
            </w:pPr>
            <w:r>
              <w:rPr>
                <w:rFonts w:asciiTheme="minorHAnsi" w:hAnsiTheme="minorHAnsi" w:cstheme="minorHAnsi"/>
                <w:color w:val="000000"/>
                <w:sz w:val="22"/>
                <w:szCs w:val="17"/>
              </w:rPr>
              <w:t>Conduct regular tutorials with students and r</w:t>
            </w:r>
            <w:r w:rsidRPr="009101A2">
              <w:rPr>
                <w:rFonts w:asciiTheme="minorHAnsi" w:hAnsiTheme="minorHAnsi" w:cstheme="minorHAnsi"/>
                <w:color w:val="000000"/>
                <w:sz w:val="22"/>
                <w:szCs w:val="17"/>
              </w:rPr>
              <w:t>eport any proble</w:t>
            </w:r>
            <w:r>
              <w:rPr>
                <w:rFonts w:asciiTheme="minorHAnsi" w:hAnsiTheme="minorHAnsi" w:cstheme="minorHAnsi"/>
                <w:color w:val="000000"/>
                <w:sz w:val="22"/>
                <w:szCs w:val="17"/>
              </w:rPr>
              <w:t>ms to the Course Co-ordinator</w:t>
            </w:r>
          </w:p>
          <w:p w14:paraId="4D437E3A" w14:textId="77777777" w:rsidR="00CD4FBF" w:rsidRDefault="00CD4FBF" w:rsidP="00CD4FBF">
            <w:pPr>
              <w:pStyle w:val="NormalWeb"/>
              <w:numPr>
                <w:ilvl w:val="0"/>
                <w:numId w:val="43"/>
              </w:numPr>
              <w:rPr>
                <w:rFonts w:asciiTheme="minorHAnsi" w:hAnsiTheme="minorHAnsi" w:cstheme="minorHAnsi"/>
                <w:color w:val="000000"/>
                <w:sz w:val="22"/>
                <w:szCs w:val="17"/>
              </w:rPr>
            </w:pPr>
            <w:r>
              <w:rPr>
                <w:rFonts w:asciiTheme="minorHAnsi" w:hAnsiTheme="minorHAnsi" w:cstheme="minorHAnsi"/>
                <w:color w:val="000000"/>
                <w:sz w:val="22"/>
                <w:szCs w:val="17"/>
              </w:rPr>
              <w:t>Keep to the marking schedules as required</w:t>
            </w:r>
          </w:p>
          <w:p w14:paraId="45FE3E9D"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Att</w:t>
            </w:r>
            <w:r>
              <w:rPr>
                <w:rFonts w:asciiTheme="minorHAnsi" w:hAnsiTheme="minorHAnsi" w:cstheme="minorHAnsi"/>
                <w:color w:val="000000"/>
                <w:sz w:val="22"/>
                <w:szCs w:val="17"/>
              </w:rPr>
              <w:t>end team meetings as required</w:t>
            </w:r>
          </w:p>
          <w:p w14:paraId="554F1AD4"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 xml:space="preserve">Attend all </w:t>
            </w:r>
            <w:r>
              <w:rPr>
                <w:rFonts w:asciiTheme="minorHAnsi" w:hAnsiTheme="minorHAnsi" w:cstheme="minorHAnsi"/>
                <w:color w:val="000000"/>
                <w:sz w:val="22"/>
                <w:szCs w:val="17"/>
              </w:rPr>
              <w:t>student trips and excursions.</w:t>
            </w:r>
          </w:p>
          <w:p w14:paraId="371F8087" w14:textId="54ACEEF3" w:rsidR="00CD4FBF" w:rsidRPr="00862945" w:rsidRDefault="00CD4FBF" w:rsidP="3F2B96E3">
            <w:pPr>
              <w:pStyle w:val="NormalWeb"/>
              <w:numPr>
                <w:ilvl w:val="0"/>
                <w:numId w:val="43"/>
              </w:numPr>
              <w:rPr>
                <w:rFonts w:asciiTheme="minorHAnsi" w:hAnsiTheme="minorHAnsi" w:cstheme="minorBidi"/>
                <w:color w:val="000000"/>
                <w:sz w:val="22"/>
                <w:szCs w:val="22"/>
              </w:rPr>
            </w:pPr>
            <w:r w:rsidRPr="3F2B96E3">
              <w:rPr>
                <w:rFonts w:asciiTheme="minorHAnsi" w:hAnsiTheme="minorHAnsi" w:cstheme="minorBidi"/>
                <w:color w:val="000000" w:themeColor="text1"/>
                <w:sz w:val="22"/>
                <w:szCs w:val="22"/>
              </w:rPr>
              <w:t>Contribute to the overall development of the programme and department through feedback</w:t>
            </w:r>
          </w:p>
          <w:p w14:paraId="0E27B00A" w14:textId="053997CA" w:rsidR="00547AA0" w:rsidRPr="009D1945" w:rsidRDefault="00CD4FBF" w:rsidP="00433463">
            <w:pPr>
              <w:pStyle w:val="NormalWeb"/>
              <w:numPr>
                <w:ilvl w:val="0"/>
                <w:numId w:val="43"/>
              </w:numPr>
              <w:rPr>
                <w:rFonts w:asciiTheme="minorHAnsi" w:hAnsiTheme="minorHAnsi"/>
              </w:rPr>
            </w:pPr>
            <w:r w:rsidRPr="3F2B96E3">
              <w:rPr>
                <w:rFonts w:asciiTheme="minorHAnsi" w:eastAsiaTheme="minorEastAsia" w:hAnsiTheme="minorHAnsi" w:cstheme="minorBidi"/>
                <w:sz w:val="22"/>
                <w:szCs w:val="22"/>
              </w:rPr>
              <w:t>Teachers will be expected to teach online and face to face as needed</w:t>
            </w:r>
          </w:p>
        </w:tc>
      </w:tr>
      <w:tr w:rsidR="00703D00" w14:paraId="7DE3FFCB" w14:textId="77777777" w:rsidTr="3F2B96E3">
        <w:tc>
          <w:tcPr>
            <w:tcW w:w="1560" w:type="dxa"/>
            <w:shd w:val="clear" w:color="auto" w:fill="365F91" w:themeFill="accent1" w:themeFillShade="BF"/>
            <w:vAlign w:val="center"/>
          </w:tcPr>
          <w:p w14:paraId="3CA12439" w14:textId="77777777" w:rsidR="00703D00" w:rsidRPr="00F424B0" w:rsidRDefault="00703D0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General Duties</w:t>
            </w:r>
          </w:p>
        </w:tc>
        <w:tc>
          <w:tcPr>
            <w:tcW w:w="9356" w:type="dxa"/>
          </w:tcPr>
          <w:p w14:paraId="2E38B316" w14:textId="4D04A7A3" w:rsidR="00CD4FBF" w:rsidRPr="009800CC" w:rsidRDefault="00CD4FBF" w:rsidP="00CD4FBF">
            <w:pPr>
              <w:rPr>
                <w:rFonts w:asciiTheme="minorHAnsi" w:hAnsiTheme="minorHAnsi" w:cstheme="minorHAnsi"/>
                <w:color w:val="000000"/>
                <w:sz w:val="22"/>
                <w:szCs w:val="22"/>
              </w:rPr>
            </w:pPr>
            <w:r w:rsidRPr="009800CC">
              <w:rPr>
                <w:rFonts w:asciiTheme="minorHAnsi" w:hAnsiTheme="minorHAnsi" w:cstheme="minorHAnsi"/>
                <w:color w:val="000000"/>
                <w:sz w:val="22"/>
                <w:szCs w:val="22"/>
              </w:rPr>
              <w:t xml:space="preserve">This appointment in the Department of English Language Training Services (ELTS) has </w:t>
            </w:r>
            <w:proofErr w:type="gramStart"/>
            <w:r w:rsidRPr="009800CC">
              <w:rPr>
                <w:rFonts w:asciiTheme="minorHAnsi" w:hAnsiTheme="minorHAnsi" w:cstheme="minorHAnsi"/>
                <w:color w:val="000000"/>
                <w:sz w:val="22"/>
                <w:szCs w:val="22"/>
              </w:rPr>
              <w:t>a number of</w:t>
            </w:r>
            <w:proofErr w:type="gramEnd"/>
            <w:r w:rsidRPr="009800CC">
              <w:rPr>
                <w:rFonts w:asciiTheme="minorHAnsi" w:hAnsiTheme="minorHAnsi" w:cstheme="minorHAnsi"/>
                <w:color w:val="000000"/>
                <w:sz w:val="22"/>
                <w:szCs w:val="22"/>
              </w:rPr>
              <w:t xml:space="preserve"> generic objectives common to Tutor appointments within Swansea University. These relate to</w:t>
            </w:r>
            <w:r w:rsidR="001050BC">
              <w:rPr>
                <w:rFonts w:asciiTheme="minorHAnsi" w:hAnsiTheme="minorHAnsi" w:cstheme="minorHAnsi"/>
                <w:color w:val="000000"/>
                <w:sz w:val="22"/>
                <w:szCs w:val="22"/>
              </w:rPr>
              <w:t>:</w:t>
            </w:r>
          </w:p>
          <w:p w14:paraId="60061E4C" w14:textId="77777777" w:rsidR="00CD4FBF" w:rsidRPr="00862945" w:rsidRDefault="00CD4FBF" w:rsidP="00CD4FBF">
            <w:pPr>
              <w:rPr>
                <w:rFonts w:cstheme="minorHAnsi"/>
                <w:b/>
                <w:color w:val="000000"/>
                <w:szCs w:val="17"/>
                <w:u w:val="single"/>
              </w:rPr>
            </w:pPr>
          </w:p>
          <w:p w14:paraId="0E4E56A1"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 xml:space="preserve">Teach as a member of a teaching team in a developing capacity within an established programme of study in a variety of settings from small group tutorials to large lectures. Transfer knowledge in </w:t>
            </w:r>
            <w:r w:rsidRPr="00862945">
              <w:rPr>
                <w:rFonts w:cstheme="minorHAnsi"/>
                <w:color w:val="000000"/>
                <w:szCs w:val="17"/>
              </w:rPr>
              <w:lastRenderedPageBreak/>
              <w:t>the form of practical skills, methods and techniques with the assistance of a mentor if required, challenge thinking, foster debate and develop the ability of students to engage in critical discourse and rational thinking.</w:t>
            </w:r>
          </w:p>
          <w:p w14:paraId="0B89CC7F"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With support, develop own teaching materials, methods and approaches. Seek ways of improving performance by reflecting on teaching design and delivery and obtaining and analysing feedback. Reflect on practice and the development of own teaching and learning skills.</w:t>
            </w:r>
          </w:p>
          <w:p w14:paraId="096A3C43"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Identify the learning needs of students and define appropriate learning objectives and give constructive feedback to students as required, provide advice on study skills and</w:t>
            </w:r>
            <w:r>
              <w:rPr>
                <w:rFonts w:cstheme="minorHAnsi"/>
                <w:color w:val="000000"/>
                <w:szCs w:val="17"/>
              </w:rPr>
              <w:t xml:space="preserve"> assist with learning problems.</w:t>
            </w:r>
          </w:p>
          <w:p w14:paraId="281F4563"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 xml:space="preserve">Interact positively and professionally with other collaborators and partners within the school, and elsewhere in the University. </w:t>
            </w:r>
          </w:p>
          <w:p w14:paraId="47A4F7FE"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 xml:space="preserve">Contribute to School organisational matters </w:t>
            </w:r>
            <w:proofErr w:type="gramStart"/>
            <w:r w:rsidRPr="00862945">
              <w:rPr>
                <w:rFonts w:cstheme="minorHAnsi"/>
                <w:color w:val="000000"/>
                <w:szCs w:val="17"/>
              </w:rPr>
              <w:t>i</w:t>
            </w:r>
            <w:r>
              <w:rPr>
                <w:rFonts w:cstheme="minorHAnsi"/>
                <w:color w:val="000000"/>
                <w:szCs w:val="17"/>
              </w:rPr>
              <w:t>n order to</w:t>
            </w:r>
            <w:proofErr w:type="gramEnd"/>
            <w:r>
              <w:rPr>
                <w:rFonts w:cstheme="minorHAnsi"/>
                <w:color w:val="000000"/>
                <w:szCs w:val="17"/>
              </w:rPr>
              <w:t xml:space="preserve"> help it run smoothly.</w:t>
            </w:r>
          </w:p>
          <w:p w14:paraId="71DC0CD0" w14:textId="77777777" w:rsidR="00CD4FBF" w:rsidRPr="00862945" w:rsidRDefault="00CD4FBF" w:rsidP="00CD4FBF">
            <w:pPr>
              <w:pStyle w:val="ListParagraph"/>
              <w:numPr>
                <w:ilvl w:val="0"/>
                <w:numId w:val="41"/>
              </w:numPr>
              <w:rPr>
                <w:rFonts w:cstheme="minorHAnsi"/>
                <w:color w:val="000000"/>
                <w:szCs w:val="17"/>
              </w:rPr>
            </w:pPr>
            <w:r w:rsidRPr="00862945">
              <w:rPr>
                <w:rFonts w:cstheme="minorHAnsi"/>
                <w:color w:val="000000"/>
                <w:szCs w:val="17"/>
              </w:rPr>
              <w:t>To promote equality and diversity in working practices and maintain positive working relationships</w:t>
            </w:r>
          </w:p>
          <w:p w14:paraId="1FA7045B"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To fully engage with the University’s Performance Enabli</w:t>
            </w:r>
            <w:r>
              <w:rPr>
                <w:rFonts w:cstheme="minorHAnsi"/>
                <w:color w:val="000000"/>
                <w:szCs w:val="17"/>
              </w:rPr>
              <w:t>ng and Welsh Language policies.</w:t>
            </w:r>
          </w:p>
          <w:p w14:paraId="44EAFD9C" w14:textId="1F9B72F4" w:rsidR="00703D00" w:rsidRPr="00433463" w:rsidRDefault="00CD4FBF" w:rsidP="00433463">
            <w:pPr>
              <w:pStyle w:val="ListParagraph"/>
              <w:numPr>
                <w:ilvl w:val="0"/>
                <w:numId w:val="41"/>
              </w:numPr>
              <w:rPr>
                <w:rFonts w:cstheme="minorHAnsi"/>
                <w:color w:val="000000"/>
                <w:szCs w:val="17"/>
              </w:rPr>
            </w:pPr>
            <w:r w:rsidRPr="00862945">
              <w:rPr>
                <w:rFonts w:cstheme="minorHAnsi"/>
                <w:color w:val="000000"/>
                <w:szCs w:val="17"/>
              </w:rPr>
              <w:t xml:space="preserve">To conduct the job role and all activities in accordance with safety, health and sustainability policies and management systems, </w:t>
            </w:r>
            <w:proofErr w:type="gramStart"/>
            <w:r w:rsidRPr="00862945">
              <w:rPr>
                <w:rFonts w:cstheme="minorHAnsi"/>
                <w:color w:val="000000"/>
                <w:szCs w:val="17"/>
              </w:rPr>
              <w:t>in order to</w:t>
            </w:r>
            <w:proofErr w:type="gramEnd"/>
            <w:r w:rsidRPr="00862945">
              <w:rPr>
                <w:rFonts w:cstheme="minorHAnsi"/>
                <w:color w:val="000000"/>
                <w:szCs w:val="17"/>
              </w:rPr>
              <w:t xml:space="preserve"> reduce risks and impacts arising from the work activity.</w:t>
            </w:r>
          </w:p>
        </w:tc>
      </w:tr>
    </w:tbl>
    <w:p w14:paraId="4B94D5A5" w14:textId="77777777" w:rsidR="00C5046B" w:rsidRDefault="00C5046B"/>
    <w:tbl>
      <w:tblPr>
        <w:tblStyle w:val="TableGrid"/>
        <w:tblW w:w="10491" w:type="dxa"/>
        <w:tblInd w:w="-176" w:type="dxa"/>
        <w:tblLayout w:type="fixed"/>
        <w:tblLook w:val="04A0" w:firstRow="1" w:lastRow="0" w:firstColumn="1" w:lastColumn="0" w:noHBand="0" w:noVBand="1"/>
      </w:tblPr>
      <w:tblGrid>
        <w:gridCol w:w="10491"/>
      </w:tblGrid>
      <w:tr w:rsidR="00475D84" w:rsidRPr="00724DAB" w14:paraId="25DE76F4" w14:textId="77777777" w:rsidTr="2EB911D9">
        <w:trPr>
          <w:trHeight w:val="273"/>
        </w:trPr>
        <w:tc>
          <w:tcPr>
            <w:tcW w:w="10491" w:type="dxa"/>
            <w:shd w:val="clear" w:color="auto" w:fill="365F91" w:themeFill="accent1" w:themeFillShade="BF"/>
            <w:hideMark/>
          </w:tcPr>
          <w:p w14:paraId="3E5420C1" w14:textId="77777777" w:rsidR="00475D84" w:rsidRPr="00724DAB" w:rsidRDefault="00475D84" w:rsidP="005D452C">
            <w:pPr>
              <w:rPr>
                <w:rFonts w:asciiTheme="minorHAnsi" w:hAnsiTheme="minorHAnsi"/>
                <w:b/>
                <w:color w:val="FFFFFF" w:themeColor="background1"/>
              </w:rPr>
            </w:pPr>
            <w:r w:rsidRPr="00724DAB">
              <w:rPr>
                <w:rFonts w:asciiTheme="minorHAnsi" w:hAnsiTheme="minorHAnsi"/>
                <w:b/>
                <w:color w:val="FFFFFF" w:themeColor="background1"/>
              </w:rPr>
              <w:t>Person Specification Criteria</w:t>
            </w:r>
          </w:p>
        </w:tc>
      </w:tr>
      <w:tr w:rsidR="00475D84" w:rsidRPr="00724DAB" w14:paraId="650B91F5" w14:textId="77777777" w:rsidTr="2EB911D9">
        <w:trPr>
          <w:trHeight w:val="459"/>
        </w:trPr>
        <w:tc>
          <w:tcPr>
            <w:tcW w:w="10491" w:type="dxa"/>
          </w:tcPr>
          <w:p w14:paraId="574A8CFE" w14:textId="0CE1FFEF" w:rsidR="00475D84" w:rsidRPr="00CD4FBF" w:rsidRDefault="00907450" w:rsidP="2EB911D9">
            <w:pPr>
              <w:pStyle w:val="NormalWeb"/>
              <w:numPr>
                <w:ilvl w:val="0"/>
                <w:numId w:val="45"/>
              </w:numPr>
              <w:rPr>
                <w:rFonts w:asciiTheme="minorHAnsi" w:hAnsiTheme="minorHAnsi"/>
              </w:rPr>
            </w:pPr>
            <w:r w:rsidRPr="00A20433">
              <w:rPr>
                <w:rFonts w:asciiTheme="minorHAnsi" w:hAnsiTheme="minorHAnsi" w:cstheme="minorHAnsi"/>
                <w:color w:val="000000"/>
                <w:sz w:val="22"/>
                <w:szCs w:val="17"/>
              </w:rPr>
              <w:t>CELTA (Certificate in English Language Teaching to Adults) or CERT TESOL qualification</w:t>
            </w:r>
          </w:p>
        </w:tc>
      </w:tr>
      <w:tr w:rsidR="009800CC" w14:paraId="6F888B68" w14:textId="77777777" w:rsidTr="2EB911D9">
        <w:trPr>
          <w:trHeight w:val="593"/>
        </w:trPr>
        <w:tc>
          <w:tcPr>
            <w:tcW w:w="10491" w:type="dxa"/>
          </w:tcPr>
          <w:p w14:paraId="4815FA74" w14:textId="55241AB6" w:rsidR="009800CC" w:rsidRPr="00A20433" w:rsidRDefault="00907450" w:rsidP="009800CC">
            <w:pPr>
              <w:pStyle w:val="NormalWeb"/>
              <w:numPr>
                <w:ilvl w:val="0"/>
                <w:numId w:val="45"/>
              </w:numPr>
              <w:rPr>
                <w:rFonts w:cstheme="minorHAnsi"/>
                <w:color w:val="000000"/>
                <w:szCs w:val="17"/>
              </w:rPr>
            </w:pPr>
            <w:r w:rsidRPr="2EB911D9">
              <w:rPr>
                <w:rFonts w:asciiTheme="minorHAnsi" w:hAnsiTheme="minorHAnsi"/>
              </w:rPr>
              <w:t>A degree or equivalent</w:t>
            </w:r>
          </w:p>
        </w:tc>
      </w:tr>
      <w:tr w:rsidR="009800CC" w:rsidRPr="00024EC5" w14:paraId="2A96476F" w14:textId="77777777" w:rsidTr="2EB911D9">
        <w:trPr>
          <w:trHeight w:val="627"/>
        </w:trPr>
        <w:tc>
          <w:tcPr>
            <w:tcW w:w="10491" w:type="dxa"/>
          </w:tcPr>
          <w:p w14:paraId="5819B796"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Possess sufficient breadth or depth of specialist knowledge in the discipline and be developing further skills in, and knowledge of teaching methods and techniques</w:t>
            </w:r>
          </w:p>
        </w:tc>
      </w:tr>
      <w:tr w:rsidR="009800CC" w:rsidRPr="00024EC5" w14:paraId="6A1239CB" w14:textId="77777777" w:rsidTr="2EB911D9">
        <w:trPr>
          <w:trHeight w:val="795"/>
        </w:trPr>
        <w:tc>
          <w:tcPr>
            <w:tcW w:w="10491" w:type="dxa"/>
          </w:tcPr>
          <w:p w14:paraId="2BAFBD35"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 xml:space="preserve">Possess excellent organisational skills </w:t>
            </w:r>
          </w:p>
        </w:tc>
      </w:tr>
      <w:tr w:rsidR="009800CC" w:rsidRPr="00024EC5" w14:paraId="4CECE71C" w14:textId="77777777" w:rsidTr="2EB911D9">
        <w:trPr>
          <w:trHeight w:val="680"/>
        </w:trPr>
        <w:tc>
          <w:tcPr>
            <w:tcW w:w="10491" w:type="dxa"/>
          </w:tcPr>
          <w:p w14:paraId="6D91D008"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Possess excellent oral and written communication skills</w:t>
            </w:r>
          </w:p>
        </w:tc>
      </w:tr>
      <w:tr w:rsidR="009800CC" w:rsidRPr="00024EC5" w14:paraId="26F0EB2C" w14:textId="77777777" w:rsidTr="2EB911D9">
        <w:trPr>
          <w:trHeight w:val="680"/>
        </w:trPr>
        <w:tc>
          <w:tcPr>
            <w:tcW w:w="10491" w:type="dxa"/>
          </w:tcPr>
          <w:p w14:paraId="0E7426C4"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Demonstrate the ability to successfully teach students in an EAP setting</w:t>
            </w:r>
          </w:p>
        </w:tc>
      </w:tr>
      <w:tr w:rsidR="009800CC" w:rsidRPr="00024EC5" w14:paraId="53384FEE" w14:textId="77777777" w:rsidTr="2EB911D9">
        <w:trPr>
          <w:trHeight w:val="411"/>
        </w:trPr>
        <w:tc>
          <w:tcPr>
            <w:tcW w:w="10491" w:type="dxa"/>
          </w:tcPr>
          <w:p w14:paraId="5639B576"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 xml:space="preserve">Demonstrate excellent interpersonal skills and the ability to engage and enthuse students </w:t>
            </w:r>
          </w:p>
        </w:tc>
      </w:tr>
      <w:tr w:rsidR="009800CC" w:rsidRPr="00024EC5" w14:paraId="7CE1990D" w14:textId="77777777" w:rsidTr="2EB911D9">
        <w:trPr>
          <w:trHeight w:val="541"/>
        </w:trPr>
        <w:tc>
          <w:tcPr>
            <w:tcW w:w="10491" w:type="dxa"/>
          </w:tcPr>
          <w:p w14:paraId="581D6CB6"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Demonstrate the ability to work as an effective member of the staff team responsible for educational provision in an EAP setting</w:t>
            </w:r>
          </w:p>
        </w:tc>
      </w:tr>
      <w:tr w:rsidR="009800CC" w:rsidRPr="00024EC5" w14:paraId="50FDA73A" w14:textId="77777777" w:rsidTr="2EB911D9">
        <w:trPr>
          <w:trHeight w:val="651"/>
        </w:trPr>
        <w:tc>
          <w:tcPr>
            <w:tcW w:w="10491" w:type="dxa"/>
          </w:tcPr>
          <w:p w14:paraId="6264476B"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Demonstrate the ability to work within the framework of an agreed educational programme</w:t>
            </w:r>
          </w:p>
        </w:tc>
      </w:tr>
      <w:tr w:rsidR="00547AA0" w:rsidRPr="00724DAB" w14:paraId="1A913B3C" w14:textId="77777777" w:rsidTr="2EB911D9">
        <w:trPr>
          <w:trHeight w:val="273"/>
        </w:trPr>
        <w:tc>
          <w:tcPr>
            <w:tcW w:w="10491" w:type="dxa"/>
            <w:shd w:val="clear" w:color="auto" w:fill="365F91" w:themeFill="accent1" w:themeFillShade="BF"/>
            <w:hideMark/>
          </w:tcPr>
          <w:p w14:paraId="411E12FC" w14:textId="77777777" w:rsidR="00547AA0" w:rsidRPr="00724DAB" w:rsidRDefault="00547AA0" w:rsidP="00870382">
            <w:pPr>
              <w:rPr>
                <w:rFonts w:asciiTheme="minorHAnsi" w:hAnsiTheme="minorHAnsi"/>
                <w:b/>
                <w:color w:val="FFFFFF" w:themeColor="background1"/>
              </w:rPr>
            </w:pPr>
            <w:r>
              <w:rPr>
                <w:rFonts w:asciiTheme="minorHAnsi" w:hAnsiTheme="minorHAnsi"/>
                <w:b/>
                <w:color w:val="FFFFFF" w:themeColor="background1"/>
              </w:rPr>
              <w:t>Desirable</w:t>
            </w:r>
            <w:r w:rsidRPr="00724DAB">
              <w:rPr>
                <w:rFonts w:asciiTheme="minorHAnsi" w:hAnsiTheme="minorHAnsi"/>
                <w:b/>
                <w:color w:val="FFFFFF" w:themeColor="background1"/>
              </w:rPr>
              <w:t xml:space="preserve"> Criteria</w:t>
            </w:r>
          </w:p>
        </w:tc>
      </w:tr>
      <w:tr w:rsidR="00547AA0" w:rsidRPr="00024EC5" w14:paraId="17FC7F0E" w14:textId="77777777" w:rsidTr="2EB911D9">
        <w:trPr>
          <w:trHeight w:val="651"/>
        </w:trPr>
        <w:tc>
          <w:tcPr>
            <w:tcW w:w="10491" w:type="dxa"/>
          </w:tcPr>
          <w:p w14:paraId="05DCE2A6" w14:textId="77777777" w:rsidR="009800CC" w:rsidRDefault="009800CC" w:rsidP="009800CC">
            <w:pPr>
              <w:pStyle w:val="NormalWeb"/>
              <w:numPr>
                <w:ilvl w:val="0"/>
                <w:numId w:val="48"/>
              </w:numPr>
              <w:rPr>
                <w:rFonts w:asciiTheme="minorHAnsi" w:hAnsiTheme="minorHAnsi" w:cstheme="minorHAnsi"/>
                <w:color w:val="000000"/>
                <w:sz w:val="22"/>
                <w:szCs w:val="17"/>
              </w:rPr>
            </w:pPr>
            <w:r w:rsidRPr="00367469">
              <w:rPr>
                <w:rFonts w:asciiTheme="minorHAnsi" w:hAnsiTheme="minorHAnsi" w:cstheme="minorHAnsi"/>
                <w:color w:val="000000"/>
                <w:sz w:val="22"/>
                <w:szCs w:val="17"/>
              </w:rPr>
              <w:t xml:space="preserve">MA TEFL/TESOL or TEFL Diploma </w:t>
            </w:r>
          </w:p>
          <w:p w14:paraId="7DB0B944" w14:textId="77777777" w:rsidR="009800CC" w:rsidRDefault="009800CC" w:rsidP="009800CC">
            <w:pPr>
              <w:pStyle w:val="NormalWeb"/>
              <w:numPr>
                <w:ilvl w:val="0"/>
                <w:numId w:val="48"/>
              </w:numPr>
              <w:rPr>
                <w:rFonts w:asciiTheme="minorHAnsi" w:hAnsiTheme="minorHAnsi" w:cstheme="minorHAnsi"/>
                <w:color w:val="000000"/>
                <w:sz w:val="22"/>
                <w:szCs w:val="17"/>
              </w:rPr>
            </w:pPr>
            <w:r w:rsidRPr="00367469">
              <w:rPr>
                <w:rFonts w:asciiTheme="minorHAnsi" w:hAnsiTheme="minorHAnsi" w:cstheme="minorHAnsi"/>
                <w:color w:val="000000"/>
                <w:sz w:val="22"/>
                <w:szCs w:val="17"/>
              </w:rPr>
              <w:t>Evidence of commitment to Continuing Professional Development</w:t>
            </w:r>
          </w:p>
          <w:p w14:paraId="5897A507" w14:textId="3CA4C555" w:rsidR="009800CC" w:rsidRPr="00367469" w:rsidRDefault="009800CC" w:rsidP="009800CC">
            <w:pPr>
              <w:pStyle w:val="NormalWeb"/>
              <w:numPr>
                <w:ilvl w:val="0"/>
                <w:numId w:val="48"/>
              </w:numPr>
              <w:rPr>
                <w:rFonts w:asciiTheme="minorHAnsi" w:hAnsiTheme="minorHAnsi" w:cstheme="minorHAnsi"/>
                <w:color w:val="000000"/>
                <w:sz w:val="22"/>
                <w:szCs w:val="17"/>
              </w:rPr>
            </w:pPr>
            <w:r>
              <w:rPr>
                <w:rFonts w:asciiTheme="minorHAnsi" w:hAnsiTheme="minorHAnsi" w:cstheme="minorHAnsi"/>
                <w:color w:val="000000"/>
                <w:sz w:val="22"/>
                <w:szCs w:val="17"/>
              </w:rPr>
              <w:t xml:space="preserve">Experience of working on </w:t>
            </w:r>
            <w:proofErr w:type="gramStart"/>
            <w:r w:rsidR="00826002">
              <w:rPr>
                <w:rFonts w:asciiTheme="minorHAnsi" w:hAnsiTheme="minorHAnsi" w:cstheme="minorHAnsi"/>
                <w:color w:val="000000"/>
                <w:sz w:val="22"/>
                <w:szCs w:val="17"/>
              </w:rPr>
              <w:t>P</w:t>
            </w:r>
            <w:r>
              <w:rPr>
                <w:rFonts w:asciiTheme="minorHAnsi" w:hAnsiTheme="minorHAnsi" w:cstheme="minorHAnsi"/>
                <w:color w:val="000000"/>
                <w:sz w:val="22"/>
                <w:szCs w:val="17"/>
              </w:rPr>
              <w:t>re-sessional</w:t>
            </w:r>
            <w:proofErr w:type="gramEnd"/>
            <w:r>
              <w:rPr>
                <w:rFonts w:asciiTheme="minorHAnsi" w:hAnsiTheme="minorHAnsi" w:cstheme="minorHAnsi"/>
                <w:color w:val="000000"/>
                <w:sz w:val="22"/>
                <w:szCs w:val="17"/>
              </w:rPr>
              <w:t xml:space="preserve"> programmes</w:t>
            </w:r>
          </w:p>
          <w:p w14:paraId="7243BF39" w14:textId="77777777" w:rsidR="009800CC" w:rsidRPr="00C72A05" w:rsidRDefault="009800CC" w:rsidP="009800CC">
            <w:pPr>
              <w:pStyle w:val="NormalWeb"/>
              <w:numPr>
                <w:ilvl w:val="0"/>
                <w:numId w:val="48"/>
              </w:numPr>
              <w:rPr>
                <w:rFonts w:asciiTheme="minorHAnsi" w:hAnsiTheme="minorHAnsi" w:cstheme="minorHAnsi"/>
                <w:color w:val="000000"/>
                <w:sz w:val="22"/>
                <w:szCs w:val="17"/>
              </w:rPr>
            </w:pPr>
            <w:r>
              <w:rPr>
                <w:rFonts w:asciiTheme="minorHAnsi" w:hAnsiTheme="minorHAnsi" w:cstheme="minorHAnsi"/>
                <w:color w:val="000000"/>
                <w:sz w:val="22"/>
                <w:szCs w:val="17"/>
              </w:rPr>
              <w:t>W</w:t>
            </w:r>
            <w:r w:rsidRPr="00367469">
              <w:rPr>
                <w:rFonts w:asciiTheme="minorHAnsi" w:hAnsiTheme="minorHAnsi" w:cstheme="minorHAnsi"/>
                <w:color w:val="000000"/>
                <w:sz w:val="22"/>
                <w:szCs w:val="17"/>
              </w:rPr>
              <w:t>illing</w:t>
            </w:r>
            <w:r>
              <w:rPr>
                <w:rFonts w:asciiTheme="minorHAnsi" w:hAnsiTheme="minorHAnsi" w:cstheme="minorHAnsi"/>
                <w:color w:val="000000"/>
                <w:sz w:val="22"/>
                <w:szCs w:val="17"/>
              </w:rPr>
              <w:t>ness</w:t>
            </w:r>
            <w:r w:rsidRPr="00367469">
              <w:rPr>
                <w:rFonts w:asciiTheme="minorHAnsi" w:hAnsiTheme="minorHAnsi" w:cstheme="minorHAnsi"/>
                <w:color w:val="000000"/>
                <w:sz w:val="22"/>
                <w:szCs w:val="17"/>
              </w:rPr>
              <w:t xml:space="preserve"> to work outside contracted hours if a trip or soci</w:t>
            </w:r>
            <w:r>
              <w:rPr>
                <w:rFonts w:asciiTheme="minorHAnsi" w:hAnsiTheme="minorHAnsi" w:cstheme="minorHAnsi"/>
                <w:color w:val="000000"/>
                <w:sz w:val="22"/>
                <w:szCs w:val="17"/>
              </w:rPr>
              <w:t>al event requires you to do so</w:t>
            </w:r>
          </w:p>
          <w:p w14:paraId="3DEEC669" w14:textId="7978CACF" w:rsidR="00547AA0" w:rsidRPr="009D1945" w:rsidRDefault="009800CC" w:rsidP="009D1945">
            <w:pPr>
              <w:pStyle w:val="NormalWeb"/>
              <w:numPr>
                <w:ilvl w:val="0"/>
                <w:numId w:val="48"/>
              </w:numPr>
              <w:rPr>
                <w:rFonts w:asciiTheme="minorHAnsi" w:hAnsiTheme="minorHAnsi" w:cstheme="minorHAnsi"/>
                <w:color w:val="000000"/>
                <w:sz w:val="22"/>
                <w:szCs w:val="17"/>
              </w:rPr>
            </w:pPr>
            <w:r w:rsidRPr="00367469">
              <w:rPr>
                <w:rFonts w:asciiTheme="minorHAnsi" w:hAnsiTheme="minorHAnsi" w:cstheme="minorHAnsi"/>
                <w:color w:val="000000"/>
                <w:sz w:val="22"/>
                <w:szCs w:val="17"/>
              </w:rPr>
              <w:t>The ability to communicate through the medium of Welsh</w:t>
            </w:r>
          </w:p>
        </w:tc>
      </w:tr>
    </w:tbl>
    <w:p w14:paraId="2A84E27C" w14:textId="77777777" w:rsidR="003A6CD1" w:rsidRDefault="00854D34" w:rsidP="00703D00">
      <w:pPr>
        <w:spacing w:before="100" w:beforeAutospacing="1" w:after="100" w:afterAutospacing="1"/>
        <w:ind w:firstLine="720"/>
      </w:pPr>
      <w:r>
        <w:rPr>
          <w:noProof/>
          <w:lang w:eastAsia="en-GB"/>
        </w:rPr>
        <w:lastRenderedPageBreak/>
        <w:drawing>
          <wp:anchor distT="0" distB="0" distL="114300" distR="114300" simplePos="0" relativeHeight="251662336" behindDoc="0" locked="0" layoutInCell="1" allowOverlap="1" wp14:anchorId="47B1CFC7" wp14:editId="0B7CD6D2">
            <wp:simplePos x="0" y="0"/>
            <wp:positionH relativeFrom="column">
              <wp:posOffset>5448300</wp:posOffset>
            </wp:positionH>
            <wp:positionV relativeFrom="paragraph">
              <wp:posOffset>38100</wp:posOffset>
            </wp:positionV>
            <wp:extent cx="914400" cy="621665"/>
            <wp:effectExtent l="0" t="0" r="0" b="6985"/>
            <wp:wrapSquare wrapText="bothSides"/>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82C">
        <w:rPr>
          <w:noProof/>
          <w:lang w:eastAsia="en-GB"/>
        </w:rPr>
        <w:drawing>
          <wp:anchor distT="0" distB="0" distL="114300" distR="114300" simplePos="0" relativeHeight="251661312" behindDoc="0" locked="0" layoutInCell="1" allowOverlap="1" wp14:anchorId="131E8391" wp14:editId="14AA0022">
            <wp:simplePos x="0" y="0"/>
            <wp:positionH relativeFrom="column">
              <wp:posOffset>114300</wp:posOffset>
            </wp:positionH>
            <wp:positionV relativeFrom="paragraph">
              <wp:posOffset>222885</wp:posOffset>
            </wp:positionV>
            <wp:extent cx="1190625" cy="771525"/>
            <wp:effectExtent l="0" t="0" r="9525" b="9525"/>
            <wp:wrapNone/>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5" name="Picture 5" descr="Athena SWAN Charter Silver Award logo 201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anchor>
        </w:drawing>
      </w:r>
      <w:r w:rsidR="00703D00">
        <w:tab/>
      </w:r>
      <w:r w:rsidR="00703D00">
        <w:tab/>
      </w:r>
      <w:r w:rsidR="00597F67">
        <w:tab/>
      </w:r>
      <w:r w:rsidR="00597F67">
        <w:tab/>
      </w:r>
      <w:r w:rsidR="00703D00">
        <w:tab/>
      </w:r>
      <w:r>
        <w:rPr>
          <w:noProof/>
          <w:lang w:eastAsia="en-GB"/>
        </w:rPr>
        <w:drawing>
          <wp:inline distT="0" distB="0" distL="0" distR="0" wp14:anchorId="10EF4D5E" wp14:editId="4777D608">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703D00">
        <w:tab/>
      </w:r>
    </w:p>
    <w:sectPr w:rsidR="003A6CD1" w:rsidSect="000E6FC6">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6F7C" w14:textId="77777777" w:rsidR="00D92D1E" w:rsidRDefault="00D92D1E" w:rsidP="00C968EB">
      <w:pPr>
        <w:spacing w:line="240" w:lineRule="auto"/>
      </w:pPr>
      <w:r>
        <w:separator/>
      </w:r>
    </w:p>
  </w:endnote>
  <w:endnote w:type="continuationSeparator" w:id="0">
    <w:p w14:paraId="6EB38B81" w14:textId="77777777" w:rsidR="00D92D1E" w:rsidRDefault="00D92D1E"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566D9DE0"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7D5405">
              <w:rPr>
                <w:b/>
                <w:bCs/>
                <w:noProof/>
                <w:sz w:val="18"/>
                <w:szCs w:val="18"/>
              </w:rPr>
              <w:t>3</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7D5405">
              <w:rPr>
                <w:b/>
                <w:bCs/>
                <w:noProof/>
                <w:sz w:val="18"/>
                <w:szCs w:val="18"/>
              </w:rPr>
              <w:t>3</w:t>
            </w:r>
            <w:r w:rsidRPr="00D24960">
              <w:rPr>
                <w:b/>
                <w:bCs/>
                <w:sz w:val="18"/>
                <w:szCs w:val="18"/>
              </w:rPr>
              <w:fldChar w:fldCharType="end"/>
            </w:r>
          </w:p>
        </w:sdtContent>
      </w:sdt>
    </w:sdtContent>
  </w:sdt>
  <w:p w14:paraId="4B99056E"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742B" w14:textId="77777777" w:rsidR="00D92D1E" w:rsidRDefault="00D92D1E" w:rsidP="00C968EB">
      <w:pPr>
        <w:spacing w:line="240" w:lineRule="auto"/>
      </w:pPr>
      <w:r>
        <w:separator/>
      </w:r>
    </w:p>
  </w:footnote>
  <w:footnote w:type="continuationSeparator" w:id="0">
    <w:p w14:paraId="32E82C93" w14:textId="77777777" w:rsidR="00D92D1E" w:rsidRDefault="00D92D1E"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6C8"/>
    <w:multiLevelType w:val="hybridMultilevel"/>
    <w:tmpl w:val="0E6A751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47F9F"/>
    <w:multiLevelType w:val="hybridMultilevel"/>
    <w:tmpl w:val="432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EF7"/>
    <w:multiLevelType w:val="hybridMultilevel"/>
    <w:tmpl w:val="5ABE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C268F"/>
    <w:multiLevelType w:val="hybridMultilevel"/>
    <w:tmpl w:val="0F2C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53AD4"/>
    <w:multiLevelType w:val="hybridMultilevel"/>
    <w:tmpl w:val="6AF25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4BE8C94">
      <w:start w:val="5"/>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3CF9"/>
    <w:multiLevelType w:val="hybridMultilevel"/>
    <w:tmpl w:val="D2A4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E61676"/>
    <w:multiLevelType w:val="hybridMultilevel"/>
    <w:tmpl w:val="9B2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E4341"/>
    <w:multiLevelType w:val="hybridMultilevel"/>
    <w:tmpl w:val="91E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64D18"/>
    <w:multiLevelType w:val="hybridMultilevel"/>
    <w:tmpl w:val="FF54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DC38D4"/>
    <w:multiLevelType w:val="hybridMultilevel"/>
    <w:tmpl w:val="A71C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E15C61"/>
    <w:multiLevelType w:val="hybridMultilevel"/>
    <w:tmpl w:val="0C346338"/>
    <w:lvl w:ilvl="0" w:tplc="B34E4C04">
      <w:start w:val="1"/>
      <w:numFmt w:val="decimal"/>
      <w:lvlText w:val="%1."/>
      <w:lvlJc w:val="left"/>
      <w:pPr>
        <w:ind w:left="360" w:hanging="360"/>
      </w:pPr>
      <w:rPr>
        <w:rFonts w:ascii="Calibri" w:hAnsi="Calibri"/>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A04FFB"/>
    <w:multiLevelType w:val="hybridMultilevel"/>
    <w:tmpl w:val="262E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24D12"/>
    <w:multiLevelType w:val="hybridMultilevel"/>
    <w:tmpl w:val="019658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21A08"/>
    <w:multiLevelType w:val="hybridMultilevel"/>
    <w:tmpl w:val="899A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827B5"/>
    <w:multiLevelType w:val="hybridMultilevel"/>
    <w:tmpl w:val="EAB274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601D9B"/>
    <w:multiLevelType w:val="hybridMultilevel"/>
    <w:tmpl w:val="D51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A03DF"/>
    <w:multiLevelType w:val="hybridMultilevel"/>
    <w:tmpl w:val="6950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45391"/>
    <w:multiLevelType w:val="hybridMultilevel"/>
    <w:tmpl w:val="3776098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CD2DC2"/>
    <w:multiLevelType w:val="hybridMultilevel"/>
    <w:tmpl w:val="DF10EDC4"/>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6137F4"/>
    <w:multiLevelType w:val="hybridMultilevel"/>
    <w:tmpl w:val="7BF8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CA5AD7"/>
    <w:multiLevelType w:val="hybridMultilevel"/>
    <w:tmpl w:val="50182D6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106CDF"/>
    <w:multiLevelType w:val="hybridMultilevel"/>
    <w:tmpl w:val="0C72CE1E"/>
    <w:lvl w:ilvl="0" w:tplc="1B76C382">
      <w:start w:val="1"/>
      <w:numFmt w:val="bullet"/>
      <w:lvlText w:val="-"/>
      <w:lvlJc w:val="left"/>
      <w:pPr>
        <w:ind w:left="1800" w:hanging="360"/>
      </w:pPr>
      <w:rPr>
        <w:rFonts w:ascii="Courier New" w:hAnsi="Courier New" w:hint="default"/>
      </w:rPr>
    </w:lvl>
    <w:lvl w:ilvl="1" w:tplc="1B76C382">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E42106A"/>
    <w:multiLevelType w:val="hybridMultilevel"/>
    <w:tmpl w:val="A0C6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C9332F"/>
    <w:multiLevelType w:val="hybridMultilevel"/>
    <w:tmpl w:val="ECA2A280"/>
    <w:lvl w:ilvl="0" w:tplc="08090001">
      <w:start w:val="1"/>
      <w:numFmt w:val="bullet"/>
      <w:lvlText w:val=""/>
      <w:lvlJc w:val="left"/>
      <w:pPr>
        <w:ind w:left="360" w:hanging="360"/>
      </w:pPr>
      <w:rPr>
        <w:rFonts w:ascii="Symbol" w:hAnsi="Symbol" w:hint="default"/>
      </w:rPr>
    </w:lvl>
    <w:lvl w:ilvl="1" w:tplc="3CBEAFE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524C9"/>
    <w:multiLevelType w:val="hybridMultilevel"/>
    <w:tmpl w:val="E260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87202F"/>
    <w:multiLevelType w:val="hybridMultilevel"/>
    <w:tmpl w:val="E41802F2"/>
    <w:lvl w:ilvl="0" w:tplc="8160A41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A812BF"/>
    <w:multiLevelType w:val="hybridMultilevel"/>
    <w:tmpl w:val="9F9EE5F2"/>
    <w:lvl w:ilvl="0" w:tplc="2D847360">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502D69"/>
    <w:multiLevelType w:val="hybridMultilevel"/>
    <w:tmpl w:val="8090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C40FB"/>
    <w:multiLevelType w:val="hybridMultilevel"/>
    <w:tmpl w:val="1E3AE45E"/>
    <w:lvl w:ilvl="0" w:tplc="1B76C382">
      <w:start w:val="1"/>
      <w:numFmt w:val="bullet"/>
      <w:lvlText w:val="-"/>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A937B51"/>
    <w:multiLevelType w:val="hybridMultilevel"/>
    <w:tmpl w:val="39D89A2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E60E7"/>
    <w:multiLevelType w:val="hybridMultilevel"/>
    <w:tmpl w:val="324CFBAE"/>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295F25"/>
    <w:multiLevelType w:val="hybridMultilevel"/>
    <w:tmpl w:val="CF8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8733F"/>
    <w:multiLevelType w:val="hybridMultilevel"/>
    <w:tmpl w:val="3572E132"/>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C17DB3"/>
    <w:multiLevelType w:val="hybridMultilevel"/>
    <w:tmpl w:val="7EB6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034A56"/>
    <w:multiLevelType w:val="hybridMultilevel"/>
    <w:tmpl w:val="1916AA60"/>
    <w:lvl w:ilvl="0" w:tplc="3CBEAFEC">
      <w:start w:val="1"/>
      <w:numFmt w:val="bullet"/>
      <w:lvlText w:val="-"/>
      <w:lvlJc w:val="left"/>
      <w:pPr>
        <w:ind w:left="720" w:hanging="360"/>
      </w:pPr>
      <w:rPr>
        <w:rFonts w:ascii="Courier New" w:hAnsi="Courier New" w:hint="default"/>
      </w:rPr>
    </w:lvl>
    <w:lvl w:ilvl="1" w:tplc="3CBEAF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D689C"/>
    <w:multiLevelType w:val="hybridMultilevel"/>
    <w:tmpl w:val="EEC24274"/>
    <w:lvl w:ilvl="0" w:tplc="CA14FB8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D81844"/>
    <w:multiLevelType w:val="hybridMultilevel"/>
    <w:tmpl w:val="3EE0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E90747"/>
    <w:multiLevelType w:val="hybridMultilevel"/>
    <w:tmpl w:val="D12A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18D0535"/>
    <w:multiLevelType w:val="hybridMultilevel"/>
    <w:tmpl w:val="E6B8A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100528"/>
    <w:multiLevelType w:val="hybridMultilevel"/>
    <w:tmpl w:val="5758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4A1CB7"/>
    <w:multiLevelType w:val="hybridMultilevel"/>
    <w:tmpl w:val="5C7ECA2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0299433">
    <w:abstractNumId w:val="17"/>
  </w:num>
  <w:num w:numId="2" w16cid:durableId="1821461771">
    <w:abstractNumId w:val="45"/>
  </w:num>
  <w:num w:numId="3" w16cid:durableId="1766343629">
    <w:abstractNumId w:val="22"/>
  </w:num>
  <w:num w:numId="4" w16cid:durableId="1470249466">
    <w:abstractNumId w:val="42"/>
  </w:num>
  <w:num w:numId="5" w16cid:durableId="1431320040">
    <w:abstractNumId w:val="10"/>
  </w:num>
  <w:num w:numId="6" w16cid:durableId="2143619228">
    <w:abstractNumId w:val="28"/>
  </w:num>
  <w:num w:numId="7" w16cid:durableId="1847791610">
    <w:abstractNumId w:val="18"/>
  </w:num>
  <w:num w:numId="8" w16cid:durableId="1828865440">
    <w:abstractNumId w:val="44"/>
  </w:num>
  <w:num w:numId="9" w16cid:durableId="367528304">
    <w:abstractNumId w:val="43"/>
  </w:num>
  <w:num w:numId="10" w16cid:durableId="2051681447">
    <w:abstractNumId w:val="35"/>
  </w:num>
  <w:num w:numId="11" w16cid:durableId="1715037180">
    <w:abstractNumId w:val="4"/>
  </w:num>
  <w:num w:numId="12" w16cid:durableId="1851531637">
    <w:abstractNumId w:val="31"/>
  </w:num>
  <w:num w:numId="13" w16cid:durableId="449445924">
    <w:abstractNumId w:val="6"/>
  </w:num>
  <w:num w:numId="14" w16cid:durableId="541745731">
    <w:abstractNumId w:val="38"/>
  </w:num>
  <w:num w:numId="15" w16cid:durableId="1130052172">
    <w:abstractNumId w:val="8"/>
  </w:num>
  <w:num w:numId="16" w16cid:durableId="1110706738">
    <w:abstractNumId w:val="23"/>
  </w:num>
  <w:num w:numId="17" w16cid:durableId="1814442897">
    <w:abstractNumId w:val="40"/>
  </w:num>
  <w:num w:numId="18" w16cid:durableId="986470684">
    <w:abstractNumId w:val="37"/>
  </w:num>
  <w:num w:numId="19" w16cid:durableId="1327591021">
    <w:abstractNumId w:val="3"/>
  </w:num>
  <w:num w:numId="20" w16cid:durableId="1882283751">
    <w:abstractNumId w:val="16"/>
  </w:num>
  <w:num w:numId="21" w16cid:durableId="1551962754">
    <w:abstractNumId w:val="7"/>
  </w:num>
  <w:num w:numId="22" w16cid:durableId="78405716">
    <w:abstractNumId w:val="1"/>
  </w:num>
  <w:num w:numId="23" w16cid:durableId="1971741590">
    <w:abstractNumId w:val="27"/>
  </w:num>
  <w:num w:numId="24" w16cid:durableId="203366483">
    <w:abstractNumId w:val="26"/>
  </w:num>
  <w:num w:numId="25" w16cid:durableId="2043092968">
    <w:abstractNumId w:val="2"/>
  </w:num>
  <w:num w:numId="26" w16cid:durableId="1478647895">
    <w:abstractNumId w:val="9"/>
  </w:num>
  <w:num w:numId="27" w16cid:durableId="1843397351">
    <w:abstractNumId w:val="39"/>
  </w:num>
  <w:num w:numId="28" w16cid:durableId="202643751">
    <w:abstractNumId w:val="29"/>
  </w:num>
  <w:num w:numId="29" w16cid:durableId="1376612832">
    <w:abstractNumId w:val="34"/>
  </w:num>
  <w:num w:numId="30" w16cid:durableId="1509102078">
    <w:abstractNumId w:val="21"/>
  </w:num>
  <w:num w:numId="31" w16cid:durableId="1946769584">
    <w:abstractNumId w:val="36"/>
  </w:num>
  <w:num w:numId="32" w16cid:durableId="421145307">
    <w:abstractNumId w:val="5"/>
  </w:num>
  <w:num w:numId="33" w16cid:durableId="1768306293">
    <w:abstractNumId w:val="46"/>
  </w:num>
  <w:num w:numId="34" w16cid:durableId="1470514017">
    <w:abstractNumId w:val="32"/>
  </w:num>
  <w:num w:numId="35" w16cid:durableId="2139495144">
    <w:abstractNumId w:val="25"/>
  </w:num>
  <w:num w:numId="36" w16cid:durableId="990408986">
    <w:abstractNumId w:val="30"/>
  </w:num>
  <w:num w:numId="37" w16cid:durableId="1035618262">
    <w:abstractNumId w:val="14"/>
  </w:num>
  <w:num w:numId="38" w16cid:durableId="655651773">
    <w:abstractNumId w:val="20"/>
  </w:num>
  <w:num w:numId="39" w16cid:durableId="925574677">
    <w:abstractNumId w:val="15"/>
  </w:num>
  <w:num w:numId="40" w16cid:durableId="85229061">
    <w:abstractNumId w:val="11"/>
  </w:num>
  <w:num w:numId="41" w16cid:durableId="678771858">
    <w:abstractNumId w:val="0"/>
  </w:num>
  <w:num w:numId="42" w16cid:durableId="114296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5589656">
    <w:abstractNumId w:val="12"/>
  </w:num>
  <w:num w:numId="44" w16cid:durableId="1469318574">
    <w:abstractNumId w:val="41"/>
  </w:num>
  <w:num w:numId="45" w16cid:durableId="103353228">
    <w:abstractNumId w:val="33"/>
  </w:num>
  <w:num w:numId="46" w16cid:durableId="260768025">
    <w:abstractNumId w:val="24"/>
  </w:num>
  <w:num w:numId="47" w16cid:durableId="2020156543">
    <w:abstractNumId w:val="19"/>
  </w:num>
  <w:num w:numId="48" w16cid:durableId="1245607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41C59"/>
    <w:rsid w:val="00045410"/>
    <w:rsid w:val="000478EB"/>
    <w:rsid w:val="00052ED8"/>
    <w:rsid w:val="00056648"/>
    <w:rsid w:val="00057D75"/>
    <w:rsid w:val="00073847"/>
    <w:rsid w:val="00075AD1"/>
    <w:rsid w:val="0009608F"/>
    <w:rsid w:val="00096D40"/>
    <w:rsid w:val="000A0A32"/>
    <w:rsid w:val="000A1F09"/>
    <w:rsid w:val="000C032E"/>
    <w:rsid w:val="000C5854"/>
    <w:rsid w:val="000C6ADB"/>
    <w:rsid w:val="000C6FD7"/>
    <w:rsid w:val="000C7627"/>
    <w:rsid w:val="000D024E"/>
    <w:rsid w:val="000E5E21"/>
    <w:rsid w:val="000E6FC6"/>
    <w:rsid w:val="000F2BA9"/>
    <w:rsid w:val="00100B79"/>
    <w:rsid w:val="001020B5"/>
    <w:rsid w:val="00102EC3"/>
    <w:rsid w:val="001050BC"/>
    <w:rsid w:val="001056D6"/>
    <w:rsid w:val="00105D8C"/>
    <w:rsid w:val="00114408"/>
    <w:rsid w:val="00122464"/>
    <w:rsid w:val="00124960"/>
    <w:rsid w:val="00126C35"/>
    <w:rsid w:val="001316E0"/>
    <w:rsid w:val="00136537"/>
    <w:rsid w:val="001467E2"/>
    <w:rsid w:val="00146CD8"/>
    <w:rsid w:val="00164ED5"/>
    <w:rsid w:val="00166B5E"/>
    <w:rsid w:val="00166BD2"/>
    <w:rsid w:val="00171929"/>
    <w:rsid w:val="0017396B"/>
    <w:rsid w:val="00174E42"/>
    <w:rsid w:val="00180DBB"/>
    <w:rsid w:val="00184232"/>
    <w:rsid w:val="00191023"/>
    <w:rsid w:val="001921F5"/>
    <w:rsid w:val="00192C84"/>
    <w:rsid w:val="00194F27"/>
    <w:rsid w:val="001B63F3"/>
    <w:rsid w:val="001D1526"/>
    <w:rsid w:val="001D2EDE"/>
    <w:rsid w:val="001D3E13"/>
    <w:rsid w:val="001E1D09"/>
    <w:rsid w:val="002029C1"/>
    <w:rsid w:val="002035A5"/>
    <w:rsid w:val="00206C5E"/>
    <w:rsid w:val="00212A33"/>
    <w:rsid w:val="00212E08"/>
    <w:rsid w:val="002328F2"/>
    <w:rsid w:val="00233347"/>
    <w:rsid w:val="00233F21"/>
    <w:rsid w:val="002359E5"/>
    <w:rsid w:val="002412E4"/>
    <w:rsid w:val="0024288D"/>
    <w:rsid w:val="002428AB"/>
    <w:rsid w:val="00244699"/>
    <w:rsid w:val="00260115"/>
    <w:rsid w:val="00260799"/>
    <w:rsid w:val="00260912"/>
    <w:rsid w:val="0026236D"/>
    <w:rsid w:val="00271163"/>
    <w:rsid w:val="00273CCF"/>
    <w:rsid w:val="002742F8"/>
    <w:rsid w:val="00290918"/>
    <w:rsid w:val="00291E6E"/>
    <w:rsid w:val="00296E2D"/>
    <w:rsid w:val="002978DC"/>
    <w:rsid w:val="002A3E38"/>
    <w:rsid w:val="002B08D5"/>
    <w:rsid w:val="002C32C6"/>
    <w:rsid w:val="002C481E"/>
    <w:rsid w:val="002C5895"/>
    <w:rsid w:val="002D0DDE"/>
    <w:rsid w:val="002D4D90"/>
    <w:rsid w:val="002E1DFF"/>
    <w:rsid w:val="002E4D3E"/>
    <w:rsid w:val="002F10CE"/>
    <w:rsid w:val="002F5089"/>
    <w:rsid w:val="0030282C"/>
    <w:rsid w:val="00305900"/>
    <w:rsid w:val="00305CDF"/>
    <w:rsid w:val="003128D4"/>
    <w:rsid w:val="00315B70"/>
    <w:rsid w:val="00320D98"/>
    <w:rsid w:val="00322D0B"/>
    <w:rsid w:val="003403F7"/>
    <w:rsid w:val="0034051B"/>
    <w:rsid w:val="00343462"/>
    <w:rsid w:val="003529EB"/>
    <w:rsid w:val="00372510"/>
    <w:rsid w:val="003812E5"/>
    <w:rsid w:val="00381EF9"/>
    <w:rsid w:val="0038362A"/>
    <w:rsid w:val="00391403"/>
    <w:rsid w:val="00393054"/>
    <w:rsid w:val="003A2833"/>
    <w:rsid w:val="003A2F91"/>
    <w:rsid w:val="003A4E26"/>
    <w:rsid w:val="003A67FB"/>
    <w:rsid w:val="003A6CD1"/>
    <w:rsid w:val="003B2354"/>
    <w:rsid w:val="003B6BA9"/>
    <w:rsid w:val="003B7784"/>
    <w:rsid w:val="003F05A7"/>
    <w:rsid w:val="00402B41"/>
    <w:rsid w:val="0040418E"/>
    <w:rsid w:val="00411795"/>
    <w:rsid w:val="00423C6E"/>
    <w:rsid w:val="00425D37"/>
    <w:rsid w:val="0042687D"/>
    <w:rsid w:val="00431BB4"/>
    <w:rsid w:val="00433463"/>
    <w:rsid w:val="00441CFA"/>
    <w:rsid w:val="00443735"/>
    <w:rsid w:val="00451303"/>
    <w:rsid w:val="004541A5"/>
    <w:rsid w:val="004641BC"/>
    <w:rsid w:val="00464407"/>
    <w:rsid w:val="00465A16"/>
    <w:rsid w:val="00466B84"/>
    <w:rsid w:val="004716E7"/>
    <w:rsid w:val="00475D84"/>
    <w:rsid w:val="00482C61"/>
    <w:rsid w:val="004B0C32"/>
    <w:rsid w:val="004B135C"/>
    <w:rsid w:val="004B35E2"/>
    <w:rsid w:val="004B5FE9"/>
    <w:rsid w:val="004C62F4"/>
    <w:rsid w:val="004C6BBE"/>
    <w:rsid w:val="004D1721"/>
    <w:rsid w:val="004D1EC0"/>
    <w:rsid w:val="004E0A8E"/>
    <w:rsid w:val="004E73CE"/>
    <w:rsid w:val="004F55E6"/>
    <w:rsid w:val="00502449"/>
    <w:rsid w:val="00502939"/>
    <w:rsid w:val="005237C9"/>
    <w:rsid w:val="0052560E"/>
    <w:rsid w:val="00525B03"/>
    <w:rsid w:val="00534D84"/>
    <w:rsid w:val="00535C56"/>
    <w:rsid w:val="00547AA0"/>
    <w:rsid w:val="00554538"/>
    <w:rsid w:val="00561901"/>
    <w:rsid w:val="005701D8"/>
    <w:rsid w:val="00573A45"/>
    <w:rsid w:val="00574360"/>
    <w:rsid w:val="00575503"/>
    <w:rsid w:val="0057730D"/>
    <w:rsid w:val="005816EA"/>
    <w:rsid w:val="00582A3A"/>
    <w:rsid w:val="00584D42"/>
    <w:rsid w:val="00592F36"/>
    <w:rsid w:val="00597F67"/>
    <w:rsid w:val="005C1D6F"/>
    <w:rsid w:val="005C3726"/>
    <w:rsid w:val="005C37D4"/>
    <w:rsid w:val="005C5A1C"/>
    <w:rsid w:val="005F5AEB"/>
    <w:rsid w:val="005F7C7D"/>
    <w:rsid w:val="00601312"/>
    <w:rsid w:val="00603529"/>
    <w:rsid w:val="006131CF"/>
    <w:rsid w:val="00616902"/>
    <w:rsid w:val="00625259"/>
    <w:rsid w:val="0062545A"/>
    <w:rsid w:val="00626861"/>
    <w:rsid w:val="00626E4F"/>
    <w:rsid w:val="00635276"/>
    <w:rsid w:val="00637C74"/>
    <w:rsid w:val="0064784C"/>
    <w:rsid w:val="006534C1"/>
    <w:rsid w:val="006634CC"/>
    <w:rsid w:val="00665B97"/>
    <w:rsid w:val="00667176"/>
    <w:rsid w:val="00674B21"/>
    <w:rsid w:val="0068015D"/>
    <w:rsid w:val="00692330"/>
    <w:rsid w:val="006929DA"/>
    <w:rsid w:val="00694417"/>
    <w:rsid w:val="00696A5B"/>
    <w:rsid w:val="006B363E"/>
    <w:rsid w:val="006B3DC3"/>
    <w:rsid w:val="006C52C1"/>
    <w:rsid w:val="006D6147"/>
    <w:rsid w:val="006D65B1"/>
    <w:rsid w:val="006E0C67"/>
    <w:rsid w:val="006E5900"/>
    <w:rsid w:val="006F5FF1"/>
    <w:rsid w:val="00703930"/>
    <w:rsid w:val="00703D00"/>
    <w:rsid w:val="00707E0F"/>
    <w:rsid w:val="007117A1"/>
    <w:rsid w:val="00721101"/>
    <w:rsid w:val="007241F0"/>
    <w:rsid w:val="00724E14"/>
    <w:rsid w:val="00746D69"/>
    <w:rsid w:val="00761195"/>
    <w:rsid w:val="007678C8"/>
    <w:rsid w:val="0077392A"/>
    <w:rsid w:val="00774D92"/>
    <w:rsid w:val="00777596"/>
    <w:rsid w:val="00790AC8"/>
    <w:rsid w:val="00793B7F"/>
    <w:rsid w:val="00795733"/>
    <w:rsid w:val="00796156"/>
    <w:rsid w:val="007A104B"/>
    <w:rsid w:val="007B0179"/>
    <w:rsid w:val="007B2F44"/>
    <w:rsid w:val="007B5C73"/>
    <w:rsid w:val="007B651D"/>
    <w:rsid w:val="007C56B1"/>
    <w:rsid w:val="007C74FB"/>
    <w:rsid w:val="007D4FEA"/>
    <w:rsid w:val="007D5405"/>
    <w:rsid w:val="007D593D"/>
    <w:rsid w:val="007E5579"/>
    <w:rsid w:val="007F6913"/>
    <w:rsid w:val="008013A2"/>
    <w:rsid w:val="0080216F"/>
    <w:rsid w:val="008075B6"/>
    <w:rsid w:val="00816C29"/>
    <w:rsid w:val="00822BA7"/>
    <w:rsid w:val="00824AF7"/>
    <w:rsid w:val="00825717"/>
    <w:rsid w:val="00826002"/>
    <w:rsid w:val="00827BCD"/>
    <w:rsid w:val="00831B26"/>
    <w:rsid w:val="00840CC2"/>
    <w:rsid w:val="00846144"/>
    <w:rsid w:val="00846380"/>
    <w:rsid w:val="00847CAC"/>
    <w:rsid w:val="00850C7F"/>
    <w:rsid w:val="00854D34"/>
    <w:rsid w:val="00861360"/>
    <w:rsid w:val="00864D8C"/>
    <w:rsid w:val="00867CA8"/>
    <w:rsid w:val="00876A2B"/>
    <w:rsid w:val="00883B48"/>
    <w:rsid w:val="008905E2"/>
    <w:rsid w:val="008A0CB0"/>
    <w:rsid w:val="008A3412"/>
    <w:rsid w:val="008B0243"/>
    <w:rsid w:val="008B228E"/>
    <w:rsid w:val="008B560B"/>
    <w:rsid w:val="008B7DD5"/>
    <w:rsid w:val="008C2238"/>
    <w:rsid w:val="008C2FFB"/>
    <w:rsid w:val="008D7520"/>
    <w:rsid w:val="00903A15"/>
    <w:rsid w:val="00904540"/>
    <w:rsid w:val="00907450"/>
    <w:rsid w:val="009156FF"/>
    <w:rsid w:val="00921FEB"/>
    <w:rsid w:val="00933256"/>
    <w:rsid w:val="009538AD"/>
    <w:rsid w:val="00957F6A"/>
    <w:rsid w:val="00975A03"/>
    <w:rsid w:val="009800CC"/>
    <w:rsid w:val="00982607"/>
    <w:rsid w:val="00985D5B"/>
    <w:rsid w:val="009931E6"/>
    <w:rsid w:val="00995043"/>
    <w:rsid w:val="00995A7A"/>
    <w:rsid w:val="009A4E11"/>
    <w:rsid w:val="009A60BE"/>
    <w:rsid w:val="009A7160"/>
    <w:rsid w:val="009A7443"/>
    <w:rsid w:val="009B7EDD"/>
    <w:rsid w:val="009C3A29"/>
    <w:rsid w:val="009D1945"/>
    <w:rsid w:val="009D23B8"/>
    <w:rsid w:val="009D298F"/>
    <w:rsid w:val="009D2ED3"/>
    <w:rsid w:val="009D4CF8"/>
    <w:rsid w:val="009D510E"/>
    <w:rsid w:val="009E0B0D"/>
    <w:rsid w:val="009E1D90"/>
    <w:rsid w:val="009E45EB"/>
    <w:rsid w:val="009F04BF"/>
    <w:rsid w:val="009F0659"/>
    <w:rsid w:val="009F1C48"/>
    <w:rsid w:val="009F4E82"/>
    <w:rsid w:val="00A00256"/>
    <w:rsid w:val="00A018AD"/>
    <w:rsid w:val="00A16319"/>
    <w:rsid w:val="00A240FB"/>
    <w:rsid w:val="00A25463"/>
    <w:rsid w:val="00A259AD"/>
    <w:rsid w:val="00A27E7B"/>
    <w:rsid w:val="00A34AB5"/>
    <w:rsid w:val="00A35F9F"/>
    <w:rsid w:val="00A61648"/>
    <w:rsid w:val="00A71A31"/>
    <w:rsid w:val="00A76124"/>
    <w:rsid w:val="00A76C05"/>
    <w:rsid w:val="00A774D2"/>
    <w:rsid w:val="00AD600E"/>
    <w:rsid w:val="00AE0292"/>
    <w:rsid w:val="00AE07EE"/>
    <w:rsid w:val="00AE6D13"/>
    <w:rsid w:val="00B0134D"/>
    <w:rsid w:val="00B053E7"/>
    <w:rsid w:val="00B12C23"/>
    <w:rsid w:val="00B13F6A"/>
    <w:rsid w:val="00B17469"/>
    <w:rsid w:val="00B21A12"/>
    <w:rsid w:val="00B238A5"/>
    <w:rsid w:val="00B25184"/>
    <w:rsid w:val="00B25EFC"/>
    <w:rsid w:val="00B26791"/>
    <w:rsid w:val="00B3299D"/>
    <w:rsid w:val="00B42AF3"/>
    <w:rsid w:val="00B43B18"/>
    <w:rsid w:val="00B5185C"/>
    <w:rsid w:val="00B5322D"/>
    <w:rsid w:val="00B55824"/>
    <w:rsid w:val="00B5772F"/>
    <w:rsid w:val="00B6153D"/>
    <w:rsid w:val="00B620A4"/>
    <w:rsid w:val="00B73127"/>
    <w:rsid w:val="00B75E13"/>
    <w:rsid w:val="00B80E4A"/>
    <w:rsid w:val="00B91EE8"/>
    <w:rsid w:val="00B9592D"/>
    <w:rsid w:val="00BA120F"/>
    <w:rsid w:val="00BC3702"/>
    <w:rsid w:val="00BD5F83"/>
    <w:rsid w:val="00BE2F4E"/>
    <w:rsid w:val="00BF1362"/>
    <w:rsid w:val="00BF77C4"/>
    <w:rsid w:val="00C13FFF"/>
    <w:rsid w:val="00C15DD8"/>
    <w:rsid w:val="00C176AE"/>
    <w:rsid w:val="00C228BF"/>
    <w:rsid w:val="00C22A02"/>
    <w:rsid w:val="00C30BA8"/>
    <w:rsid w:val="00C31492"/>
    <w:rsid w:val="00C33C07"/>
    <w:rsid w:val="00C35207"/>
    <w:rsid w:val="00C42E48"/>
    <w:rsid w:val="00C461A6"/>
    <w:rsid w:val="00C5046B"/>
    <w:rsid w:val="00C61BF8"/>
    <w:rsid w:val="00C70B87"/>
    <w:rsid w:val="00C70DEF"/>
    <w:rsid w:val="00C76EFF"/>
    <w:rsid w:val="00C81779"/>
    <w:rsid w:val="00C81F6F"/>
    <w:rsid w:val="00C85711"/>
    <w:rsid w:val="00C87345"/>
    <w:rsid w:val="00C90423"/>
    <w:rsid w:val="00C9204C"/>
    <w:rsid w:val="00C968EB"/>
    <w:rsid w:val="00CA19D1"/>
    <w:rsid w:val="00CA1B37"/>
    <w:rsid w:val="00CA6EDB"/>
    <w:rsid w:val="00CB048C"/>
    <w:rsid w:val="00CC18EF"/>
    <w:rsid w:val="00CC2F36"/>
    <w:rsid w:val="00CC3A59"/>
    <w:rsid w:val="00CC452A"/>
    <w:rsid w:val="00CC4E96"/>
    <w:rsid w:val="00CC5B10"/>
    <w:rsid w:val="00CC68B3"/>
    <w:rsid w:val="00CD4031"/>
    <w:rsid w:val="00CD4FBF"/>
    <w:rsid w:val="00CD6730"/>
    <w:rsid w:val="00CE4C52"/>
    <w:rsid w:val="00CF2A30"/>
    <w:rsid w:val="00D22A3B"/>
    <w:rsid w:val="00D24960"/>
    <w:rsid w:val="00D25B96"/>
    <w:rsid w:val="00D32878"/>
    <w:rsid w:val="00D4206A"/>
    <w:rsid w:val="00D44085"/>
    <w:rsid w:val="00D50481"/>
    <w:rsid w:val="00D5355A"/>
    <w:rsid w:val="00D577AE"/>
    <w:rsid w:val="00D65966"/>
    <w:rsid w:val="00D70A83"/>
    <w:rsid w:val="00D72C5E"/>
    <w:rsid w:val="00D72C97"/>
    <w:rsid w:val="00D83AB4"/>
    <w:rsid w:val="00D840BF"/>
    <w:rsid w:val="00D857C5"/>
    <w:rsid w:val="00D87627"/>
    <w:rsid w:val="00D92D1E"/>
    <w:rsid w:val="00DA0688"/>
    <w:rsid w:val="00DB09BA"/>
    <w:rsid w:val="00DB22CD"/>
    <w:rsid w:val="00DB3E32"/>
    <w:rsid w:val="00DB6D61"/>
    <w:rsid w:val="00DC5550"/>
    <w:rsid w:val="00DC7C8A"/>
    <w:rsid w:val="00DD6A48"/>
    <w:rsid w:val="00DD6A8B"/>
    <w:rsid w:val="00DE0A40"/>
    <w:rsid w:val="00DE3DF8"/>
    <w:rsid w:val="00DF014B"/>
    <w:rsid w:val="00DF14C8"/>
    <w:rsid w:val="00DF3FB9"/>
    <w:rsid w:val="00E00BFF"/>
    <w:rsid w:val="00E1571C"/>
    <w:rsid w:val="00E23FBB"/>
    <w:rsid w:val="00E27289"/>
    <w:rsid w:val="00E27E69"/>
    <w:rsid w:val="00E27F9D"/>
    <w:rsid w:val="00E36080"/>
    <w:rsid w:val="00E37C1E"/>
    <w:rsid w:val="00E46F48"/>
    <w:rsid w:val="00E52986"/>
    <w:rsid w:val="00E57030"/>
    <w:rsid w:val="00E7019D"/>
    <w:rsid w:val="00E72C67"/>
    <w:rsid w:val="00E9222C"/>
    <w:rsid w:val="00E92E36"/>
    <w:rsid w:val="00E93CD6"/>
    <w:rsid w:val="00EA1FB7"/>
    <w:rsid w:val="00EA4BFB"/>
    <w:rsid w:val="00EA6580"/>
    <w:rsid w:val="00EB5429"/>
    <w:rsid w:val="00EB5FFF"/>
    <w:rsid w:val="00EC02F6"/>
    <w:rsid w:val="00EC5762"/>
    <w:rsid w:val="00EC7756"/>
    <w:rsid w:val="00ED4FCB"/>
    <w:rsid w:val="00ED7275"/>
    <w:rsid w:val="00EF6112"/>
    <w:rsid w:val="00F050BD"/>
    <w:rsid w:val="00F12ECF"/>
    <w:rsid w:val="00F1534C"/>
    <w:rsid w:val="00F170E0"/>
    <w:rsid w:val="00F326DD"/>
    <w:rsid w:val="00F424B0"/>
    <w:rsid w:val="00F548DF"/>
    <w:rsid w:val="00F62AD1"/>
    <w:rsid w:val="00F72635"/>
    <w:rsid w:val="00F72A39"/>
    <w:rsid w:val="00F77EBA"/>
    <w:rsid w:val="00F860F9"/>
    <w:rsid w:val="00FA0E3B"/>
    <w:rsid w:val="00FA588E"/>
    <w:rsid w:val="00FA6A1F"/>
    <w:rsid w:val="00FB1F29"/>
    <w:rsid w:val="00FB7B67"/>
    <w:rsid w:val="00FD69DD"/>
    <w:rsid w:val="00FE6E69"/>
    <w:rsid w:val="00FF2373"/>
    <w:rsid w:val="00FF3370"/>
    <w:rsid w:val="00FF4304"/>
    <w:rsid w:val="116BF8DA"/>
    <w:rsid w:val="128F1C65"/>
    <w:rsid w:val="18330B5F"/>
    <w:rsid w:val="1C03E1C5"/>
    <w:rsid w:val="2EB911D9"/>
    <w:rsid w:val="3F2B96E3"/>
    <w:rsid w:val="493EAF9C"/>
    <w:rsid w:val="49DE35E6"/>
    <w:rsid w:val="4FCA14F4"/>
    <w:rsid w:val="519382ED"/>
    <w:rsid w:val="549D8617"/>
    <w:rsid w:val="5C8F6F9F"/>
    <w:rsid w:val="616CC9C2"/>
    <w:rsid w:val="7577AB55"/>
    <w:rsid w:val="77271045"/>
    <w:rsid w:val="7854D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02E1"/>
  <w15:docId w15:val="{F955E66E-E56F-4F0F-9DBF-0FB697E3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60102">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3952754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an.ac.uk/el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140436-2cc6-44c2-9ca0-cfd124ad5065" xsi:nil="true"/>
    <lcf76f155ced4ddcb4097134ff3c332f xmlns="cbef176a-5c3a-4919-99c3-aa6985c083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14AC35835F184591238350179C168C" ma:contentTypeVersion="12" ma:contentTypeDescription="Create a new document." ma:contentTypeScope="" ma:versionID="5a736c14ad5fb474c909a7783c9b4ed3">
  <xsd:schema xmlns:xsd="http://www.w3.org/2001/XMLSchema" xmlns:xs="http://www.w3.org/2001/XMLSchema" xmlns:p="http://schemas.microsoft.com/office/2006/metadata/properties" xmlns:ns2="cbef176a-5c3a-4919-99c3-aa6985c08372" xmlns:ns3="35140436-2cc6-44c2-9ca0-cfd124ad5065" targetNamespace="http://schemas.microsoft.com/office/2006/metadata/properties" ma:root="true" ma:fieldsID="fe28716cc42a9fa1916ed498dab47220" ns2:_="" ns3:_="">
    <xsd:import namespace="cbef176a-5c3a-4919-99c3-aa6985c08372"/>
    <xsd:import namespace="35140436-2cc6-44c2-9ca0-cfd124ad5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f176a-5c3a-4919-99c3-aa6985c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140436-2cc6-44c2-9ca0-cfd124ad50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9a4fa7-046b-418d-bbbc-2105df644dbe}" ma:internalName="TaxCatchAll" ma:showField="CatchAllData" ma:web="35140436-2cc6-44c2-9ca0-cfd124ad5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EFD39-F344-47B7-A346-7A1FA6CA36C6}">
  <ds:schemaRefs>
    <ds:schemaRef ds:uri="http://schemas.microsoft.com/sharepoint/v3/contenttype/forms"/>
  </ds:schemaRefs>
</ds:datastoreItem>
</file>

<file path=customXml/itemProps2.xml><?xml version="1.0" encoding="utf-8"?>
<ds:datastoreItem xmlns:ds="http://schemas.openxmlformats.org/officeDocument/2006/customXml" ds:itemID="{8183172A-9FD7-47D3-8EC8-02661759372A}">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35140436-2cc6-44c2-9ca0-cfd124ad5065"/>
    <ds:schemaRef ds:uri="cbef176a-5c3a-4919-99c3-aa6985c08372"/>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61348D6-F880-4441-9537-2B2555DC9747}">
  <ds:schemaRefs>
    <ds:schemaRef ds:uri="http://schemas.openxmlformats.org/officeDocument/2006/bibliography"/>
  </ds:schemaRefs>
</ds:datastoreItem>
</file>

<file path=customXml/itemProps4.xml><?xml version="1.0" encoding="utf-8"?>
<ds:datastoreItem xmlns:ds="http://schemas.openxmlformats.org/officeDocument/2006/customXml" ds:itemID="{BEF62AFB-9DD3-48BB-A6C4-DD83102B6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f176a-5c3a-4919-99c3-aa6985c08372"/>
    <ds:schemaRef ds:uri="35140436-2cc6-44c2-9ca0-cfd124ad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4400</Characters>
  <Application>Microsoft Office Word</Application>
  <DocSecurity>0</DocSecurity>
  <Lines>36</Lines>
  <Paragraphs>10</Paragraphs>
  <ScaleCrop>false</ScaleCrop>
  <Company>Swansea University</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b.price</dc:creator>
  <cp:lastModifiedBy>Laura Huntley</cp:lastModifiedBy>
  <cp:revision>3</cp:revision>
  <cp:lastPrinted>2017-12-01T17:00:00Z</cp:lastPrinted>
  <dcterms:created xsi:type="dcterms:W3CDTF">2026-02-16T15:27:00Z</dcterms:created>
  <dcterms:modified xsi:type="dcterms:W3CDTF">2026-03-12T14:49:00Z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0x0101006614AC35835F184591238350179C168C</vt:lpwstr>
  </property>
  <property fmtid="{D5CDD505-2E9C-101B-9397-08002B2CF9AE}" pid="3" name="MediaServiceImageTags">
    <vt:lpwstr/>
  </property>
  <property fmtid="{D5CDD505-2E9C-101B-9397-08002B2CF9AE}" pid="4" name="Order">
    <vt:r8>251900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