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DCA27" w14:textId="35363193" w:rsidR="00917637" w:rsidRPr="007B5819" w:rsidRDefault="00917637" w:rsidP="6B2FC9B6">
      <w:pPr>
        <w:pStyle w:val="BodyTextIndent"/>
        <w:ind w:left="0" w:firstLine="0"/>
        <w:jc w:val="center"/>
        <w:rPr>
          <w:rFonts w:asciiTheme="minorHAnsi" w:hAnsiTheme="minorHAnsi" w:cstheme="minorBidi"/>
          <w:b/>
          <w:bCs/>
          <w:u w:val="single"/>
        </w:rPr>
      </w:pPr>
      <w:r w:rsidRPr="66176522">
        <w:rPr>
          <w:rFonts w:asciiTheme="minorHAnsi" w:hAnsiTheme="minorHAnsi" w:cstheme="minorBidi"/>
          <w:b/>
          <w:bCs/>
          <w:u w:val="single"/>
        </w:rPr>
        <w:t xml:space="preserve">Job Description: </w:t>
      </w:r>
      <w:r w:rsidR="007B48F2" w:rsidRPr="66176522">
        <w:rPr>
          <w:rFonts w:asciiTheme="minorHAnsi" w:hAnsiTheme="minorHAnsi" w:cstheme="minorBidi"/>
          <w:b/>
          <w:bCs/>
          <w:u w:val="single"/>
        </w:rPr>
        <w:t xml:space="preserve">Admissions </w:t>
      </w:r>
      <w:r w:rsidR="605D3678" w:rsidRPr="66176522">
        <w:rPr>
          <w:rFonts w:asciiTheme="minorHAnsi" w:hAnsiTheme="minorHAnsi" w:cstheme="minorBidi"/>
          <w:b/>
          <w:bCs/>
          <w:u w:val="single"/>
        </w:rPr>
        <w:t>Officer (</w:t>
      </w:r>
      <w:r w:rsidR="23A60073" w:rsidRPr="66176522">
        <w:rPr>
          <w:rFonts w:asciiTheme="minorHAnsi" w:hAnsiTheme="minorHAnsi" w:cstheme="minorBidi"/>
          <w:b/>
          <w:bCs/>
          <w:u w:val="single"/>
        </w:rPr>
        <w:t>Operations</w:t>
      </w:r>
      <w:r w:rsidR="605D3678" w:rsidRPr="66176522">
        <w:rPr>
          <w:rFonts w:asciiTheme="minorHAnsi" w:hAnsiTheme="minorHAnsi" w:cstheme="minorBidi"/>
          <w:b/>
          <w:bCs/>
          <w:u w:val="single"/>
        </w:rPr>
        <w:t>)</w:t>
      </w:r>
    </w:p>
    <w:p w14:paraId="2CC0E6AD" w14:textId="77777777" w:rsidR="00917637" w:rsidRPr="007B5819" w:rsidRDefault="00917637" w:rsidP="6B2FC9B6">
      <w:pPr>
        <w:pStyle w:val="BodyTextIndent"/>
        <w:ind w:left="0" w:firstLine="0"/>
        <w:jc w:val="left"/>
        <w:rPr>
          <w:rFonts w:asciiTheme="minorHAnsi" w:hAnsiTheme="minorHAnsi" w:cstheme="minorBidi"/>
          <w:b/>
          <w:bCs/>
        </w:rPr>
      </w:pPr>
    </w:p>
    <w:tbl>
      <w:tblPr>
        <w:tblStyle w:val="TableGrid"/>
        <w:tblW w:w="10916" w:type="dxa"/>
        <w:tblInd w:w="-176" w:type="dxa"/>
        <w:tblLook w:val="04A0" w:firstRow="1" w:lastRow="0" w:firstColumn="1" w:lastColumn="0" w:noHBand="0" w:noVBand="1"/>
      </w:tblPr>
      <w:tblGrid>
        <w:gridCol w:w="2552"/>
        <w:gridCol w:w="8364"/>
      </w:tblGrid>
      <w:tr w:rsidR="00917637" w:rsidRPr="007B5819" w14:paraId="57E0A4F7" w14:textId="77777777" w:rsidTr="66176522">
        <w:tc>
          <w:tcPr>
            <w:tcW w:w="2552" w:type="dxa"/>
            <w:shd w:val="clear" w:color="auto" w:fill="242F60"/>
          </w:tcPr>
          <w:p w14:paraId="7F5E50A3" w14:textId="77777777" w:rsidR="00917637" w:rsidRPr="007B5819" w:rsidRDefault="00917637" w:rsidP="6B2FC9B6">
            <w:pPr>
              <w:pStyle w:val="BodyTextIndent"/>
              <w:ind w:left="0" w:firstLine="0"/>
              <w:rPr>
                <w:rFonts w:asciiTheme="minorHAnsi" w:hAnsiTheme="minorHAnsi" w:cstheme="minorBidi"/>
                <w:b/>
                <w:bCs/>
                <w:color w:val="FFFFFF" w:themeColor="background1"/>
              </w:rPr>
            </w:pPr>
            <w:r w:rsidRPr="6B2FC9B6">
              <w:rPr>
                <w:rFonts w:asciiTheme="minorHAnsi" w:hAnsiTheme="minorHAnsi" w:cstheme="minorBidi"/>
                <w:b/>
                <w:bCs/>
                <w:color w:val="FFFFFF" w:themeColor="background1"/>
              </w:rPr>
              <w:t>Faculty/Directorate/Service Area:</w:t>
            </w:r>
          </w:p>
        </w:tc>
        <w:tc>
          <w:tcPr>
            <w:tcW w:w="8364" w:type="dxa"/>
          </w:tcPr>
          <w:p w14:paraId="60487C97" w14:textId="5CC8037D" w:rsidR="00917637" w:rsidRPr="007B5819" w:rsidRDefault="2CA3CDD8" w:rsidP="6B2FC9B6">
            <w:pPr>
              <w:pStyle w:val="BodyTextIndent"/>
              <w:ind w:left="0"/>
              <w:rPr>
                <w:rFonts w:asciiTheme="minorHAnsi" w:hAnsiTheme="minorHAnsi" w:cstheme="minorBidi"/>
              </w:rPr>
            </w:pPr>
            <w:r w:rsidRPr="6B2FC9B6">
              <w:rPr>
                <w:rFonts w:asciiTheme="minorHAnsi" w:hAnsiTheme="minorHAnsi" w:cstheme="minorBidi"/>
              </w:rPr>
              <w:t xml:space="preserve">              </w:t>
            </w:r>
            <w:r w:rsidR="472FAA68" w:rsidRPr="6B2FC9B6">
              <w:rPr>
                <w:rFonts w:asciiTheme="minorHAnsi" w:hAnsiTheme="minorHAnsi" w:cstheme="minorBidi"/>
              </w:rPr>
              <w:t xml:space="preserve">  </w:t>
            </w:r>
            <w:r w:rsidRPr="6B2FC9B6">
              <w:rPr>
                <w:rFonts w:asciiTheme="minorHAnsi" w:hAnsiTheme="minorHAnsi" w:cstheme="minorBidi"/>
              </w:rPr>
              <w:t>Marketing, Recruitment and International</w:t>
            </w:r>
          </w:p>
        </w:tc>
      </w:tr>
      <w:tr w:rsidR="00917637" w:rsidRPr="007B5819" w14:paraId="07EF7F00" w14:textId="77777777" w:rsidTr="66176522">
        <w:tc>
          <w:tcPr>
            <w:tcW w:w="2552" w:type="dxa"/>
            <w:shd w:val="clear" w:color="auto" w:fill="242F60"/>
          </w:tcPr>
          <w:p w14:paraId="60257816" w14:textId="77777777" w:rsidR="00917637" w:rsidRPr="007B5819" w:rsidRDefault="00917637" w:rsidP="6B2FC9B6">
            <w:pPr>
              <w:pStyle w:val="BodyTextIndent"/>
              <w:ind w:left="0" w:firstLine="0"/>
              <w:rPr>
                <w:rFonts w:asciiTheme="minorHAnsi" w:hAnsiTheme="minorHAnsi" w:cstheme="minorBidi"/>
                <w:b/>
                <w:bCs/>
                <w:color w:val="FFFFFF" w:themeColor="background1"/>
              </w:rPr>
            </w:pPr>
            <w:r w:rsidRPr="6B2FC9B6">
              <w:rPr>
                <w:rFonts w:asciiTheme="minorHAnsi" w:hAnsiTheme="minorHAnsi" w:cstheme="minorBidi"/>
                <w:b/>
                <w:bCs/>
                <w:color w:val="FFFFFF" w:themeColor="background1"/>
              </w:rPr>
              <w:t>Job Title:</w:t>
            </w:r>
          </w:p>
        </w:tc>
        <w:tc>
          <w:tcPr>
            <w:tcW w:w="8364" w:type="dxa"/>
          </w:tcPr>
          <w:p w14:paraId="187CD476" w14:textId="7E48A45C" w:rsidR="00917637" w:rsidRPr="007B48F2" w:rsidRDefault="007B48F2" w:rsidP="6B2FC9B6">
            <w:pPr>
              <w:pStyle w:val="BodyTextIndent"/>
              <w:ind w:left="0" w:firstLine="0"/>
              <w:rPr>
                <w:rFonts w:asciiTheme="minorHAnsi" w:hAnsiTheme="minorHAnsi" w:cstheme="minorBidi"/>
              </w:rPr>
            </w:pPr>
            <w:r w:rsidRPr="66176522">
              <w:rPr>
                <w:rFonts w:asciiTheme="minorHAnsi" w:hAnsiTheme="minorHAnsi" w:cstheme="minorBidi"/>
              </w:rPr>
              <w:t xml:space="preserve">Admissions </w:t>
            </w:r>
            <w:r w:rsidR="731D30F2" w:rsidRPr="66176522">
              <w:rPr>
                <w:rFonts w:asciiTheme="minorHAnsi" w:hAnsiTheme="minorHAnsi" w:cstheme="minorBidi"/>
              </w:rPr>
              <w:t>Officer (</w:t>
            </w:r>
            <w:r w:rsidR="38B609D5" w:rsidRPr="66176522">
              <w:rPr>
                <w:rFonts w:asciiTheme="minorHAnsi" w:hAnsiTheme="minorHAnsi" w:cstheme="minorBidi"/>
              </w:rPr>
              <w:t>Operations</w:t>
            </w:r>
            <w:r w:rsidR="731D30F2" w:rsidRPr="66176522">
              <w:rPr>
                <w:rFonts w:asciiTheme="minorHAnsi" w:hAnsiTheme="minorHAnsi" w:cstheme="minorBidi"/>
              </w:rPr>
              <w:t>)</w:t>
            </w:r>
          </w:p>
        </w:tc>
      </w:tr>
      <w:tr w:rsidR="00917637" w:rsidRPr="007B5819" w14:paraId="3D6A0E08" w14:textId="77777777" w:rsidTr="66176522">
        <w:tc>
          <w:tcPr>
            <w:tcW w:w="2552" w:type="dxa"/>
            <w:shd w:val="clear" w:color="auto" w:fill="242F60"/>
          </w:tcPr>
          <w:p w14:paraId="09E7C519" w14:textId="77777777" w:rsidR="00917637" w:rsidRPr="007B5819" w:rsidRDefault="00917637" w:rsidP="6B2FC9B6">
            <w:pPr>
              <w:pStyle w:val="BodyTextIndent"/>
              <w:ind w:left="0" w:firstLine="0"/>
              <w:rPr>
                <w:rFonts w:asciiTheme="minorHAnsi" w:hAnsiTheme="minorHAnsi" w:cstheme="minorBidi"/>
                <w:b/>
                <w:bCs/>
                <w:color w:val="FFFFFF" w:themeColor="background1"/>
              </w:rPr>
            </w:pPr>
            <w:r w:rsidRPr="6B2FC9B6">
              <w:rPr>
                <w:rFonts w:asciiTheme="minorHAnsi" w:hAnsiTheme="minorHAnsi" w:cstheme="minorBidi"/>
                <w:b/>
                <w:bCs/>
                <w:color w:val="FFFFFF" w:themeColor="background1"/>
              </w:rPr>
              <w:t>Department/Subject:</w:t>
            </w:r>
          </w:p>
        </w:tc>
        <w:tc>
          <w:tcPr>
            <w:tcW w:w="8364" w:type="dxa"/>
          </w:tcPr>
          <w:p w14:paraId="1B80F600" w14:textId="5A9FE28D" w:rsidR="00917637" w:rsidRPr="007B48F2" w:rsidRDefault="00FB51EC" w:rsidP="6B2FC9B6">
            <w:pPr>
              <w:pStyle w:val="BodyTextIndent"/>
              <w:ind w:left="0" w:firstLine="0"/>
              <w:rPr>
                <w:rFonts w:asciiTheme="minorHAnsi" w:hAnsiTheme="minorHAnsi" w:cstheme="minorBidi"/>
              </w:rPr>
            </w:pPr>
            <w:r w:rsidRPr="6B2FC9B6">
              <w:rPr>
                <w:rFonts w:asciiTheme="minorHAnsi" w:hAnsiTheme="minorHAnsi" w:cstheme="minorBidi"/>
              </w:rPr>
              <w:t>Admissions Service</w:t>
            </w:r>
          </w:p>
        </w:tc>
      </w:tr>
      <w:tr w:rsidR="00917637" w:rsidRPr="007B5819" w14:paraId="6EBE79A7" w14:textId="77777777" w:rsidTr="66176522">
        <w:tc>
          <w:tcPr>
            <w:tcW w:w="2552" w:type="dxa"/>
            <w:shd w:val="clear" w:color="auto" w:fill="242F60"/>
          </w:tcPr>
          <w:p w14:paraId="28A90CF1" w14:textId="77777777" w:rsidR="00917637" w:rsidRPr="007B5819" w:rsidRDefault="00917637" w:rsidP="6B2FC9B6">
            <w:pPr>
              <w:pStyle w:val="BodyTextIndent"/>
              <w:ind w:left="0" w:firstLine="0"/>
              <w:rPr>
                <w:rFonts w:asciiTheme="minorHAnsi" w:hAnsiTheme="minorHAnsi" w:cstheme="minorBidi"/>
                <w:b/>
                <w:bCs/>
                <w:color w:val="FFFFFF" w:themeColor="background1"/>
              </w:rPr>
            </w:pPr>
            <w:r w:rsidRPr="6B2FC9B6">
              <w:rPr>
                <w:rFonts w:asciiTheme="minorHAnsi" w:hAnsiTheme="minorHAnsi" w:cstheme="minorBidi"/>
                <w:b/>
                <w:bCs/>
                <w:color w:val="FFFFFF" w:themeColor="background1"/>
              </w:rPr>
              <w:t>Salary:</w:t>
            </w:r>
          </w:p>
        </w:tc>
        <w:tc>
          <w:tcPr>
            <w:tcW w:w="8364" w:type="dxa"/>
          </w:tcPr>
          <w:p w14:paraId="786250B0" w14:textId="7FA97560" w:rsidR="00917637" w:rsidRPr="007B48F2" w:rsidRDefault="007B48F2" w:rsidP="6B2FC9B6">
            <w:pPr>
              <w:pStyle w:val="BodyTextIndent"/>
              <w:ind w:left="0" w:firstLine="0"/>
              <w:rPr>
                <w:rFonts w:asciiTheme="minorHAnsi" w:hAnsiTheme="minorHAnsi" w:cstheme="minorBidi"/>
              </w:rPr>
            </w:pPr>
            <w:r w:rsidRPr="6B2FC9B6">
              <w:rPr>
                <w:rFonts w:asciiTheme="minorHAnsi" w:hAnsiTheme="minorHAnsi" w:cstheme="minorBidi"/>
              </w:rPr>
              <w:t>G7</w:t>
            </w:r>
          </w:p>
        </w:tc>
      </w:tr>
      <w:tr w:rsidR="00917637" w:rsidRPr="007B5819" w14:paraId="649909B4" w14:textId="77777777" w:rsidTr="66176522">
        <w:tc>
          <w:tcPr>
            <w:tcW w:w="2552" w:type="dxa"/>
            <w:shd w:val="clear" w:color="auto" w:fill="242F60"/>
          </w:tcPr>
          <w:p w14:paraId="1C4DF67A" w14:textId="77777777" w:rsidR="00917637" w:rsidRPr="007B5819" w:rsidRDefault="00917637" w:rsidP="6B2FC9B6">
            <w:pPr>
              <w:pStyle w:val="BodyTextIndent"/>
              <w:ind w:left="0" w:firstLine="0"/>
              <w:rPr>
                <w:rFonts w:asciiTheme="minorHAnsi" w:hAnsiTheme="minorHAnsi" w:cstheme="minorBidi"/>
                <w:b/>
                <w:bCs/>
                <w:color w:val="FFFFFF" w:themeColor="background1"/>
              </w:rPr>
            </w:pPr>
            <w:r w:rsidRPr="6B2FC9B6">
              <w:rPr>
                <w:rFonts w:asciiTheme="minorHAnsi" w:hAnsiTheme="minorHAnsi" w:cstheme="minorBidi"/>
                <w:b/>
                <w:bCs/>
                <w:color w:val="FFFFFF" w:themeColor="background1"/>
              </w:rPr>
              <w:t>Hours of work:</w:t>
            </w:r>
          </w:p>
        </w:tc>
        <w:tc>
          <w:tcPr>
            <w:tcW w:w="8364" w:type="dxa"/>
          </w:tcPr>
          <w:p w14:paraId="75F57511" w14:textId="51E63FA6" w:rsidR="00917637" w:rsidRPr="007B48F2" w:rsidRDefault="007B48F2" w:rsidP="6B2FC9B6">
            <w:pPr>
              <w:pStyle w:val="BodyTextIndent"/>
              <w:ind w:left="0" w:firstLine="0"/>
              <w:rPr>
                <w:rFonts w:asciiTheme="minorHAnsi" w:hAnsiTheme="minorHAnsi" w:cstheme="minorBidi"/>
              </w:rPr>
            </w:pPr>
            <w:r w:rsidRPr="6B2FC9B6">
              <w:rPr>
                <w:rFonts w:asciiTheme="minorHAnsi" w:hAnsiTheme="minorHAnsi" w:cstheme="minorBidi"/>
              </w:rPr>
              <w:t>Full time</w:t>
            </w:r>
          </w:p>
        </w:tc>
      </w:tr>
      <w:tr w:rsidR="00917637" w:rsidRPr="007B5819" w14:paraId="2D82C058" w14:textId="77777777" w:rsidTr="66176522">
        <w:tc>
          <w:tcPr>
            <w:tcW w:w="2552" w:type="dxa"/>
            <w:shd w:val="clear" w:color="auto" w:fill="242F60"/>
          </w:tcPr>
          <w:p w14:paraId="5E163A65" w14:textId="77777777" w:rsidR="00917637" w:rsidRPr="007B5819" w:rsidRDefault="00917637" w:rsidP="6B2FC9B6">
            <w:pPr>
              <w:pStyle w:val="BodyTextIndent"/>
              <w:ind w:left="0" w:firstLine="0"/>
              <w:rPr>
                <w:rFonts w:asciiTheme="minorHAnsi" w:hAnsiTheme="minorHAnsi" w:cstheme="minorBidi"/>
                <w:b/>
                <w:bCs/>
                <w:color w:val="FFFFFF" w:themeColor="background1"/>
              </w:rPr>
            </w:pPr>
            <w:r w:rsidRPr="6B2FC9B6">
              <w:rPr>
                <w:rFonts w:asciiTheme="minorHAnsi" w:hAnsiTheme="minorHAnsi" w:cstheme="minorBidi"/>
                <w:b/>
                <w:bCs/>
                <w:color w:val="FFFFFF" w:themeColor="background1"/>
              </w:rPr>
              <w:t>Contract:</w:t>
            </w:r>
          </w:p>
        </w:tc>
        <w:tc>
          <w:tcPr>
            <w:tcW w:w="8364" w:type="dxa"/>
          </w:tcPr>
          <w:p w14:paraId="15CB2623" w14:textId="01EC952F" w:rsidR="00917637" w:rsidRPr="007B5819" w:rsidRDefault="00917637" w:rsidP="6B2FC9B6">
            <w:pPr>
              <w:pStyle w:val="BodyTextIndent"/>
              <w:ind w:left="0" w:firstLine="0"/>
              <w:rPr>
                <w:rFonts w:asciiTheme="minorHAnsi" w:hAnsiTheme="minorHAnsi" w:cstheme="minorBidi"/>
              </w:rPr>
            </w:pPr>
            <w:r w:rsidRPr="6B2FC9B6">
              <w:rPr>
                <w:rFonts w:asciiTheme="minorHAnsi" w:hAnsiTheme="minorHAnsi" w:cstheme="minorBidi"/>
              </w:rPr>
              <w:t>This is a permanent</w:t>
            </w:r>
            <w:r w:rsidR="00FB51EC" w:rsidRPr="6B2FC9B6">
              <w:rPr>
                <w:rFonts w:asciiTheme="minorHAnsi" w:hAnsiTheme="minorHAnsi" w:cstheme="minorBidi"/>
              </w:rPr>
              <w:t xml:space="preserve"> position</w:t>
            </w:r>
          </w:p>
        </w:tc>
      </w:tr>
      <w:tr w:rsidR="00917637" w:rsidRPr="007B5819" w14:paraId="1ADCE4F7" w14:textId="77777777" w:rsidTr="66176522">
        <w:tc>
          <w:tcPr>
            <w:tcW w:w="2552" w:type="dxa"/>
            <w:shd w:val="clear" w:color="auto" w:fill="242F60"/>
          </w:tcPr>
          <w:p w14:paraId="0C19A938" w14:textId="77777777" w:rsidR="00917637" w:rsidRPr="007B5819" w:rsidRDefault="00917637" w:rsidP="6B2FC9B6">
            <w:pPr>
              <w:pStyle w:val="BodyTextIndent"/>
              <w:ind w:left="0" w:firstLine="0"/>
              <w:rPr>
                <w:rFonts w:asciiTheme="minorHAnsi" w:hAnsiTheme="minorHAnsi" w:cstheme="minorBidi"/>
                <w:b/>
                <w:bCs/>
                <w:color w:val="FFFFFF" w:themeColor="background1"/>
              </w:rPr>
            </w:pPr>
            <w:r w:rsidRPr="6B2FC9B6">
              <w:rPr>
                <w:rFonts w:asciiTheme="minorHAnsi" w:hAnsiTheme="minorHAnsi" w:cstheme="minorBidi"/>
                <w:b/>
                <w:bCs/>
                <w:color w:val="FFFFFF" w:themeColor="background1"/>
              </w:rPr>
              <w:t>Location:</w:t>
            </w:r>
          </w:p>
        </w:tc>
        <w:tc>
          <w:tcPr>
            <w:tcW w:w="8364" w:type="dxa"/>
          </w:tcPr>
          <w:p w14:paraId="4F7D7421" w14:textId="0F26663B" w:rsidR="00917637" w:rsidRPr="00FB51EC" w:rsidRDefault="00917637" w:rsidP="6B2FC9B6">
            <w:pPr>
              <w:pStyle w:val="BodyTextIndent"/>
              <w:ind w:left="0" w:firstLine="0"/>
              <w:rPr>
                <w:rFonts w:asciiTheme="minorHAnsi" w:hAnsiTheme="minorHAnsi" w:cstheme="minorBidi"/>
              </w:rPr>
            </w:pPr>
            <w:r w:rsidRPr="6B2FC9B6">
              <w:rPr>
                <w:rFonts w:asciiTheme="minorHAnsi" w:hAnsiTheme="minorHAnsi" w:cstheme="minorBidi"/>
              </w:rPr>
              <w:t>This position will be based at the Singleton</w:t>
            </w:r>
            <w:r w:rsidR="00FB51EC" w:rsidRPr="6B2FC9B6">
              <w:rPr>
                <w:rFonts w:asciiTheme="minorHAnsi" w:hAnsiTheme="minorHAnsi" w:cstheme="minorBidi"/>
              </w:rPr>
              <w:t xml:space="preserve"> </w:t>
            </w:r>
            <w:r w:rsidRPr="6B2FC9B6">
              <w:rPr>
                <w:rFonts w:asciiTheme="minorHAnsi" w:hAnsiTheme="minorHAnsi" w:cstheme="minorBidi"/>
              </w:rPr>
              <w:t>Campus</w:t>
            </w:r>
          </w:p>
        </w:tc>
      </w:tr>
    </w:tbl>
    <w:p w14:paraId="27489C71" w14:textId="77777777" w:rsidR="00917637" w:rsidRPr="007B5819" w:rsidRDefault="00917637" w:rsidP="6B2FC9B6">
      <w:pPr>
        <w:spacing w:before="0" w:after="0" w:line="240" w:lineRule="auto"/>
        <w:rPr>
          <w:rFonts w:asciiTheme="minorHAnsi" w:hAnsiTheme="minorHAnsi"/>
          <w:sz w:val="20"/>
          <w:szCs w:val="20"/>
          <w:highlight w:val="yellow"/>
        </w:rPr>
      </w:pPr>
    </w:p>
    <w:tbl>
      <w:tblPr>
        <w:tblStyle w:val="TableGrid"/>
        <w:tblW w:w="10916" w:type="dxa"/>
        <w:tblInd w:w="-176" w:type="dxa"/>
        <w:tblLayout w:type="fixed"/>
        <w:tblLook w:val="04A0" w:firstRow="1" w:lastRow="0" w:firstColumn="1" w:lastColumn="0" w:noHBand="0" w:noVBand="1"/>
      </w:tblPr>
      <w:tblGrid>
        <w:gridCol w:w="1560"/>
        <w:gridCol w:w="9356"/>
      </w:tblGrid>
      <w:tr w:rsidR="00631C0F" w:rsidRPr="007B5819" w14:paraId="7854C8AF" w14:textId="77777777" w:rsidTr="66176522">
        <w:tc>
          <w:tcPr>
            <w:tcW w:w="1560" w:type="dxa"/>
            <w:shd w:val="clear" w:color="auto" w:fill="242F60"/>
            <w:vAlign w:val="center"/>
          </w:tcPr>
          <w:p w14:paraId="6A70F971" w14:textId="77777777" w:rsidR="00631C0F" w:rsidRDefault="557FC2F7" w:rsidP="6B2FC9B6">
            <w:pPr>
              <w:spacing w:before="0" w:after="0" w:line="240" w:lineRule="auto"/>
              <w:rPr>
                <w:rFonts w:asciiTheme="minorHAnsi" w:hAnsiTheme="minorHAnsi"/>
                <w:b/>
                <w:bCs/>
                <w:color w:val="FFFFFF" w:themeColor="background1"/>
                <w:sz w:val="20"/>
                <w:szCs w:val="20"/>
              </w:rPr>
            </w:pPr>
            <w:r w:rsidRPr="6B2FC9B6">
              <w:rPr>
                <w:rFonts w:asciiTheme="minorHAnsi" w:hAnsiTheme="minorHAnsi"/>
                <w:b/>
                <w:bCs/>
                <w:color w:val="FFFFFF" w:themeColor="background1"/>
                <w:sz w:val="20"/>
                <w:szCs w:val="20"/>
              </w:rPr>
              <w:t>Introduction</w:t>
            </w:r>
          </w:p>
          <w:p w14:paraId="3C192122" w14:textId="775AF96B" w:rsidR="00631C0F" w:rsidRPr="007B5819" w:rsidRDefault="00631C0F" w:rsidP="6B2FC9B6">
            <w:pPr>
              <w:spacing w:before="0" w:after="0" w:line="240" w:lineRule="auto"/>
              <w:rPr>
                <w:rFonts w:asciiTheme="minorHAnsi" w:hAnsiTheme="minorHAnsi"/>
                <w:b/>
                <w:bCs/>
                <w:color w:val="FFFFFF" w:themeColor="background1"/>
                <w:sz w:val="20"/>
                <w:szCs w:val="20"/>
              </w:rPr>
            </w:pPr>
          </w:p>
        </w:tc>
        <w:tc>
          <w:tcPr>
            <w:tcW w:w="9356" w:type="dxa"/>
          </w:tcPr>
          <w:p w14:paraId="579337F8" w14:textId="38AC69C4" w:rsidR="0F3CAAF4" w:rsidRPr="007B48F2" w:rsidRDefault="467C59A4" w:rsidP="59FEB113">
            <w:pPr>
              <w:rPr>
                <w:rFonts w:ascii="Calibri" w:eastAsia="Calibri" w:hAnsi="Calibri" w:cs="Calibri"/>
                <w:color w:val="000000" w:themeColor="text1"/>
                <w:sz w:val="20"/>
                <w:szCs w:val="20"/>
                <w:lang w:val="en-US"/>
              </w:rPr>
            </w:pPr>
            <w:r w:rsidRPr="6B2FC9B6">
              <w:rPr>
                <w:rFonts w:ascii="Calibri" w:eastAsia="Calibri" w:hAnsi="Calibri" w:cs="Calibri"/>
                <w:color w:val="000000" w:themeColor="text1"/>
                <w:sz w:val="20"/>
                <w:szCs w:val="20"/>
                <w:lang w:val="en-US"/>
              </w:rPr>
              <w:t>The Admissions Service is part of Swansea University’s Marketing, Recruitment and International (MRI) Directorate. The service:</w:t>
            </w:r>
          </w:p>
          <w:p w14:paraId="7C291407" w14:textId="398FCCBE" w:rsidR="0F3CAAF4" w:rsidRPr="007B48F2" w:rsidRDefault="467C59A4" w:rsidP="59FEB113">
            <w:pPr>
              <w:pStyle w:val="ListParagraph"/>
              <w:numPr>
                <w:ilvl w:val="0"/>
                <w:numId w:val="3"/>
              </w:numPr>
              <w:spacing w:after="120"/>
              <w:rPr>
                <w:rFonts w:ascii="Calibri" w:eastAsia="Calibri" w:hAnsi="Calibri" w:cs="Calibri"/>
                <w:color w:val="000000" w:themeColor="text1"/>
                <w:sz w:val="20"/>
                <w:szCs w:val="20"/>
                <w:lang w:val="en-US"/>
              </w:rPr>
            </w:pPr>
            <w:r w:rsidRPr="6B2FC9B6">
              <w:rPr>
                <w:rFonts w:ascii="Calibri" w:eastAsia="Calibri" w:hAnsi="Calibri" w:cs="Calibri"/>
                <w:color w:val="000000" w:themeColor="text1"/>
                <w:sz w:val="20"/>
                <w:szCs w:val="20"/>
                <w:lang w:val="en-US"/>
              </w:rPr>
              <w:t>Delivers Admissions outputs which are aligned to the university’s strategic goals and values</w:t>
            </w:r>
          </w:p>
          <w:p w14:paraId="2B91B81A" w14:textId="7CD4BD51" w:rsidR="0F3CAAF4" w:rsidRPr="007B48F2" w:rsidRDefault="467C59A4" w:rsidP="59FEB113">
            <w:pPr>
              <w:pStyle w:val="ListParagraph"/>
              <w:numPr>
                <w:ilvl w:val="0"/>
                <w:numId w:val="3"/>
              </w:numPr>
              <w:spacing w:after="120"/>
              <w:rPr>
                <w:rFonts w:ascii="Calibri" w:eastAsia="Calibri" w:hAnsi="Calibri" w:cs="Calibri"/>
                <w:color w:val="000000" w:themeColor="text1"/>
                <w:sz w:val="20"/>
                <w:szCs w:val="20"/>
                <w:lang w:val="en-US"/>
              </w:rPr>
            </w:pPr>
            <w:r w:rsidRPr="6B2FC9B6">
              <w:rPr>
                <w:rFonts w:ascii="Calibri" w:eastAsia="Calibri" w:hAnsi="Calibri" w:cs="Calibri"/>
                <w:color w:val="000000" w:themeColor="text1"/>
                <w:sz w:val="20"/>
                <w:szCs w:val="20"/>
                <w:lang w:val="en-US"/>
              </w:rPr>
              <w:t xml:space="preserve">Supports prospective students through the admissions process by providing expert advice, guidance, and administrative support. </w:t>
            </w:r>
          </w:p>
          <w:p w14:paraId="76E7684D" w14:textId="4DC7A165" w:rsidR="0F3CAAF4" w:rsidRPr="007B48F2" w:rsidRDefault="467C59A4" w:rsidP="59FEB113">
            <w:pPr>
              <w:pStyle w:val="ListParagraph"/>
              <w:numPr>
                <w:ilvl w:val="0"/>
                <w:numId w:val="3"/>
              </w:numPr>
              <w:spacing w:after="120"/>
              <w:rPr>
                <w:rFonts w:ascii="Calibri" w:eastAsia="Calibri" w:hAnsi="Calibri" w:cs="Calibri"/>
                <w:color w:val="000000" w:themeColor="text1"/>
                <w:sz w:val="20"/>
                <w:szCs w:val="20"/>
                <w:lang w:val="en-US"/>
              </w:rPr>
            </w:pPr>
            <w:r w:rsidRPr="6B2FC9B6">
              <w:rPr>
                <w:rFonts w:ascii="Calibri" w:eastAsia="Calibri" w:hAnsi="Calibri" w:cs="Calibri"/>
                <w:color w:val="000000" w:themeColor="text1"/>
                <w:sz w:val="20"/>
                <w:szCs w:val="20"/>
                <w:lang w:val="en-US"/>
              </w:rPr>
              <w:t xml:space="preserve">Provides admissions training and guidance for academic and professional service colleagues across the University. </w:t>
            </w:r>
          </w:p>
          <w:p w14:paraId="7F44277B" w14:textId="4CA517A0" w:rsidR="0F3CAAF4" w:rsidRPr="007B48F2" w:rsidRDefault="467C59A4" w:rsidP="59FEB113">
            <w:pPr>
              <w:pStyle w:val="ListParagraph"/>
              <w:numPr>
                <w:ilvl w:val="0"/>
                <w:numId w:val="3"/>
              </w:numPr>
              <w:spacing w:after="120"/>
              <w:rPr>
                <w:rFonts w:ascii="Calibri" w:eastAsia="Calibri" w:hAnsi="Calibri" w:cs="Calibri"/>
                <w:color w:val="000000" w:themeColor="text1"/>
                <w:sz w:val="20"/>
                <w:szCs w:val="20"/>
                <w:lang w:val="en-US"/>
              </w:rPr>
            </w:pPr>
            <w:r w:rsidRPr="6B2FC9B6">
              <w:rPr>
                <w:rFonts w:ascii="Calibri" w:eastAsia="Calibri" w:hAnsi="Calibri" w:cs="Calibri"/>
                <w:color w:val="000000" w:themeColor="text1"/>
                <w:sz w:val="20"/>
                <w:szCs w:val="20"/>
                <w:lang w:val="en-US"/>
              </w:rPr>
              <w:t xml:space="preserve"> Operationalises systems and processes across the applicant journey (all levels, entry points and modes of study) and is focused on delivering an excellent applicant experience which is aligned to the University's wider recruitment goals</w:t>
            </w:r>
          </w:p>
          <w:p w14:paraId="36C60023" w14:textId="77777777" w:rsidR="00772107" w:rsidRDefault="4793723E" w:rsidP="6B2FC9B6">
            <w:pPr>
              <w:rPr>
                <w:rFonts w:ascii="Calibri" w:eastAsia="Calibri" w:hAnsi="Calibri" w:cs="Calibri"/>
                <w:color w:val="000000" w:themeColor="text1"/>
                <w:sz w:val="20"/>
                <w:szCs w:val="20"/>
              </w:rPr>
            </w:pPr>
            <w:r w:rsidRPr="6B2FC9B6">
              <w:rPr>
                <w:rFonts w:ascii="Calibri" w:eastAsia="Calibri" w:hAnsi="Calibri" w:cs="Calibri"/>
                <w:color w:val="000000" w:themeColor="text1"/>
                <w:sz w:val="20"/>
                <w:szCs w:val="20"/>
              </w:rPr>
              <w:t xml:space="preserve">This role sits within the Admissions Operations Team. This team is responsible for data management and compliance with any relevant internal and external policies/legislation. The team is also responsible for delivering excellent customer service to all enquirers, applicants and offer holders, ensures Admissions systems and processes are efficient, standardised and that best practice is shared across the service and key stakeholders. The team administers the logistics of any required interview process to enable selection and also supports the review and continuous improvement of all admissions processes/systems. </w:t>
            </w:r>
          </w:p>
          <w:p w14:paraId="2B18FAA8" w14:textId="178725E8" w:rsidR="007B48F2" w:rsidRPr="007B48F2" w:rsidRDefault="4793723E" w:rsidP="6B2FC9B6">
            <w:pPr>
              <w:rPr>
                <w:rFonts w:ascii="Calibri" w:eastAsia="Calibri" w:hAnsi="Calibri" w:cs="Calibri"/>
                <w:color w:val="000000" w:themeColor="text1"/>
                <w:sz w:val="20"/>
                <w:szCs w:val="20"/>
              </w:rPr>
            </w:pPr>
            <w:r w:rsidRPr="6B2FC9B6">
              <w:rPr>
                <w:rFonts w:ascii="Calibri" w:eastAsia="Calibri" w:hAnsi="Calibri" w:cs="Calibri"/>
                <w:color w:val="000000" w:themeColor="text1"/>
                <w:sz w:val="20"/>
                <w:szCs w:val="20"/>
              </w:rPr>
              <w:t xml:space="preserve">  </w:t>
            </w:r>
          </w:p>
        </w:tc>
      </w:tr>
      <w:tr w:rsidR="00917637" w:rsidRPr="007B5819" w14:paraId="5D53526B" w14:textId="77777777" w:rsidTr="66176522">
        <w:tc>
          <w:tcPr>
            <w:tcW w:w="1560" w:type="dxa"/>
            <w:shd w:val="clear" w:color="auto" w:fill="242F60"/>
            <w:vAlign w:val="center"/>
          </w:tcPr>
          <w:p w14:paraId="27A6642F" w14:textId="77777777" w:rsidR="00917637" w:rsidRPr="007B5819" w:rsidRDefault="00917637" w:rsidP="6B2FC9B6">
            <w:pPr>
              <w:spacing w:before="0" w:after="0" w:line="240" w:lineRule="auto"/>
              <w:rPr>
                <w:rFonts w:asciiTheme="minorHAnsi" w:hAnsiTheme="minorHAnsi"/>
                <w:b/>
                <w:bCs/>
                <w:color w:val="FFFFFF" w:themeColor="background1"/>
                <w:sz w:val="20"/>
                <w:szCs w:val="20"/>
              </w:rPr>
            </w:pPr>
            <w:r w:rsidRPr="6B2FC9B6">
              <w:rPr>
                <w:rFonts w:asciiTheme="minorHAnsi" w:hAnsiTheme="minorHAnsi"/>
                <w:b/>
                <w:bCs/>
                <w:color w:val="FFFFFF" w:themeColor="background1"/>
                <w:sz w:val="20"/>
                <w:szCs w:val="20"/>
              </w:rPr>
              <w:t>Main Purpose of Post</w:t>
            </w:r>
          </w:p>
          <w:p w14:paraId="355E1D57" w14:textId="77777777" w:rsidR="00917637" w:rsidRPr="007B5819" w:rsidRDefault="00917637" w:rsidP="6B2FC9B6">
            <w:pPr>
              <w:spacing w:before="0" w:after="0" w:line="240" w:lineRule="auto"/>
              <w:rPr>
                <w:rFonts w:asciiTheme="minorHAnsi" w:hAnsiTheme="minorHAnsi"/>
                <w:b/>
                <w:bCs/>
                <w:color w:val="FFFFFF" w:themeColor="background1"/>
                <w:sz w:val="20"/>
                <w:szCs w:val="20"/>
              </w:rPr>
            </w:pPr>
          </w:p>
        </w:tc>
        <w:tc>
          <w:tcPr>
            <w:tcW w:w="9356" w:type="dxa"/>
          </w:tcPr>
          <w:p w14:paraId="55E3A12B" w14:textId="3E409A90" w:rsidR="005F5EBB" w:rsidRPr="00D7140B" w:rsidRDefault="00D16F7F" w:rsidP="00F82418">
            <w:pPr>
              <w:pStyle w:val="ListParagraph"/>
              <w:numPr>
                <w:ilvl w:val="0"/>
                <w:numId w:val="11"/>
              </w:numPr>
              <w:rPr>
                <w:rFonts w:asciiTheme="minorHAnsi" w:hAnsiTheme="minorHAnsi"/>
                <w:sz w:val="20"/>
                <w:szCs w:val="20"/>
              </w:rPr>
            </w:pPr>
            <w:r>
              <w:rPr>
                <w:rFonts w:asciiTheme="minorHAnsi" w:hAnsiTheme="minorHAnsi"/>
                <w:sz w:val="20"/>
                <w:szCs w:val="20"/>
              </w:rPr>
              <w:t>W</w:t>
            </w:r>
            <w:r w:rsidR="00897D09" w:rsidRPr="00D7140B">
              <w:rPr>
                <w:rFonts w:asciiTheme="minorHAnsi" w:hAnsiTheme="minorHAnsi"/>
                <w:sz w:val="20"/>
                <w:szCs w:val="20"/>
              </w:rPr>
              <w:t>ork wi</w:t>
            </w:r>
            <w:r w:rsidR="007D0656" w:rsidRPr="00D7140B">
              <w:rPr>
                <w:rFonts w:asciiTheme="minorHAnsi" w:hAnsiTheme="minorHAnsi"/>
                <w:sz w:val="20"/>
                <w:szCs w:val="20"/>
              </w:rPr>
              <w:t>t</w:t>
            </w:r>
            <w:r w:rsidR="00897D09" w:rsidRPr="00D7140B">
              <w:rPr>
                <w:rFonts w:asciiTheme="minorHAnsi" w:hAnsiTheme="minorHAnsi"/>
                <w:sz w:val="20"/>
                <w:szCs w:val="20"/>
              </w:rPr>
              <w:t xml:space="preserve">h </w:t>
            </w:r>
            <w:r>
              <w:rPr>
                <w:rFonts w:asciiTheme="minorHAnsi" w:hAnsiTheme="minorHAnsi"/>
                <w:sz w:val="20"/>
                <w:szCs w:val="20"/>
              </w:rPr>
              <w:t xml:space="preserve">Admissions Manager (Ops) and </w:t>
            </w:r>
            <w:r w:rsidR="00897D09" w:rsidRPr="00D7140B">
              <w:rPr>
                <w:rFonts w:asciiTheme="minorHAnsi" w:hAnsiTheme="minorHAnsi"/>
                <w:sz w:val="20"/>
                <w:szCs w:val="20"/>
              </w:rPr>
              <w:t xml:space="preserve">Digital </w:t>
            </w:r>
            <w:r w:rsidR="007D0656" w:rsidRPr="00D7140B">
              <w:rPr>
                <w:rFonts w:asciiTheme="minorHAnsi" w:hAnsiTheme="minorHAnsi"/>
                <w:sz w:val="20"/>
                <w:szCs w:val="20"/>
              </w:rPr>
              <w:t>Se</w:t>
            </w:r>
            <w:r w:rsidR="00897D09" w:rsidRPr="00D7140B">
              <w:rPr>
                <w:rFonts w:asciiTheme="minorHAnsi" w:hAnsiTheme="minorHAnsi"/>
                <w:sz w:val="20"/>
                <w:szCs w:val="20"/>
              </w:rPr>
              <w:t xml:space="preserve">rvices </w:t>
            </w:r>
            <w:r w:rsidR="007D0656" w:rsidRPr="00D7140B">
              <w:rPr>
                <w:rFonts w:asciiTheme="minorHAnsi" w:hAnsiTheme="minorHAnsi"/>
                <w:sz w:val="20"/>
                <w:szCs w:val="20"/>
              </w:rPr>
              <w:t xml:space="preserve">to ensure </w:t>
            </w:r>
            <w:r w:rsidR="00F82418" w:rsidRPr="00D7140B">
              <w:rPr>
                <w:rFonts w:asciiTheme="minorHAnsi" w:hAnsiTheme="minorHAnsi"/>
                <w:sz w:val="20"/>
                <w:szCs w:val="20"/>
              </w:rPr>
              <w:t xml:space="preserve">Admissions systems </w:t>
            </w:r>
            <w:r w:rsidR="007D0656" w:rsidRPr="00D7140B">
              <w:rPr>
                <w:rFonts w:asciiTheme="minorHAnsi" w:hAnsiTheme="minorHAnsi"/>
                <w:sz w:val="20"/>
                <w:szCs w:val="20"/>
              </w:rPr>
              <w:t xml:space="preserve">support </w:t>
            </w:r>
            <w:r w:rsidR="00897D09" w:rsidRPr="00897D09">
              <w:rPr>
                <w:rFonts w:asciiTheme="minorHAnsi" w:hAnsiTheme="minorHAnsi"/>
                <w:sz w:val="20"/>
                <w:szCs w:val="20"/>
              </w:rPr>
              <w:t xml:space="preserve">all aspects of </w:t>
            </w:r>
            <w:r w:rsidR="00F82418" w:rsidRPr="00D7140B">
              <w:rPr>
                <w:rFonts w:asciiTheme="minorHAnsi" w:hAnsiTheme="minorHAnsi"/>
                <w:sz w:val="20"/>
                <w:szCs w:val="20"/>
              </w:rPr>
              <w:t xml:space="preserve">admissions </w:t>
            </w:r>
            <w:r w:rsidR="005F5EBB" w:rsidRPr="00D7140B">
              <w:rPr>
                <w:rFonts w:asciiTheme="minorHAnsi" w:hAnsiTheme="minorHAnsi"/>
                <w:sz w:val="20"/>
                <w:szCs w:val="20"/>
              </w:rPr>
              <w:t xml:space="preserve">requirements and also </w:t>
            </w:r>
            <w:r w:rsidR="00897D09" w:rsidRPr="00897D09">
              <w:rPr>
                <w:rFonts w:asciiTheme="minorHAnsi" w:hAnsiTheme="minorHAnsi"/>
                <w:sz w:val="20"/>
                <w:szCs w:val="20"/>
              </w:rPr>
              <w:t>future student engagement through</w:t>
            </w:r>
            <w:r w:rsidR="005F5EBB" w:rsidRPr="00D7140B">
              <w:rPr>
                <w:rFonts w:asciiTheme="minorHAnsi" w:hAnsiTheme="minorHAnsi"/>
                <w:sz w:val="20"/>
                <w:szCs w:val="20"/>
              </w:rPr>
              <w:t>out</w:t>
            </w:r>
            <w:r w:rsidR="00897D09" w:rsidRPr="00897D09">
              <w:rPr>
                <w:rFonts w:asciiTheme="minorHAnsi" w:hAnsiTheme="minorHAnsi"/>
                <w:sz w:val="20"/>
                <w:szCs w:val="20"/>
              </w:rPr>
              <w:t xml:space="preserve"> the applicant journey.  The role </w:t>
            </w:r>
            <w:r w:rsidR="007D0656" w:rsidRPr="00D7140B">
              <w:rPr>
                <w:rFonts w:asciiTheme="minorHAnsi" w:hAnsiTheme="minorHAnsi"/>
                <w:sz w:val="20"/>
                <w:szCs w:val="20"/>
              </w:rPr>
              <w:t>will</w:t>
            </w:r>
            <w:r w:rsidR="00897D09" w:rsidRPr="00897D09">
              <w:rPr>
                <w:rFonts w:asciiTheme="minorHAnsi" w:hAnsiTheme="minorHAnsi"/>
                <w:sz w:val="20"/>
                <w:szCs w:val="20"/>
              </w:rPr>
              <w:t xml:space="preserve"> help </w:t>
            </w:r>
            <w:r w:rsidR="007D0656" w:rsidRPr="00D7140B">
              <w:rPr>
                <w:rFonts w:asciiTheme="minorHAnsi" w:hAnsiTheme="minorHAnsi"/>
                <w:sz w:val="20"/>
                <w:szCs w:val="20"/>
              </w:rPr>
              <w:t>maintain</w:t>
            </w:r>
            <w:r>
              <w:rPr>
                <w:rFonts w:asciiTheme="minorHAnsi" w:hAnsiTheme="minorHAnsi"/>
                <w:sz w:val="20"/>
                <w:szCs w:val="20"/>
              </w:rPr>
              <w:t>,</w:t>
            </w:r>
            <w:r w:rsidR="007D0656" w:rsidRPr="00D7140B">
              <w:rPr>
                <w:rFonts w:asciiTheme="minorHAnsi" w:hAnsiTheme="minorHAnsi"/>
                <w:sz w:val="20"/>
                <w:szCs w:val="20"/>
              </w:rPr>
              <w:t xml:space="preserve"> and </w:t>
            </w:r>
            <w:r w:rsidR="00897D09" w:rsidRPr="00897D09">
              <w:rPr>
                <w:rFonts w:asciiTheme="minorHAnsi" w:hAnsiTheme="minorHAnsi"/>
                <w:sz w:val="20"/>
                <w:szCs w:val="20"/>
              </w:rPr>
              <w:t>shape</w:t>
            </w:r>
            <w:r>
              <w:rPr>
                <w:rFonts w:asciiTheme="minorHAnsi" w:hAnsiTheme="minorHAnsi"/>
                <w:sz w:val="20"/>
                <w:szCs w:val="20"/>
              </w:rPr>
              <w:t>,</w:t>
            </w:r>
            <w:r w:rsidR="00897D09" w:rsidRPr="00897D09">
              <w:rPr>
                <w:rFonts w:asciiTheme="minorHAnsi" w:hAnsiTheme="minorHAnsi"/>
                <w:sz w:val="20"/>
                <w:szCs w:val="20"/>
              </w:rPr>
              <w:t xml:space="preserve"> the direction for development and continuous improvement of our </w:t>
            </w:r>
            <w:r w:rsidR="005F5EBB" w:rsidRPr="00D7140B">
              <w:rPr>
                <w:rFonts w:asciiTheme="minorHAnsi" w:hAnsiTheme="minorHAnsi"/>
                <w:sz w:val="20"/>
                <w:szCs w:val="20"/>
              </w:rPr>
              <w:t xml:space="preserve">Admissions </w:t>
            </w:r>
            <w:r w:rsidR="00897D09" w:rsidRPr="00897D09">
              <w:rPr>
                <w:rFonts w:asciiTheme="minorHAnsi" w:hAnsiTheme="minorHAnsi"/>
                <w:sz w:val="20"/>
                <w:szCs w:val="20"/>
              </w:rPr>
              <w:t>systems</w:t>
            </w:r>
            <w:r w:rsidR="005F5EBB" w:rsidRPr="00D7140B">
              <w:rPr>
                <w:rFonts w:asciiTheme="minorHAnsi" w:hAnsiTheme="minorHAnsi"/>
                <w:sz w:val="20"/>
                <w:szCs w:val="20"/>
              </w:rPr>
              <w:t xml:space="preserve"> including Learner Gateway and the CRM</w:t>
            </w:r>
          </w:p>
          <w:p w14:paraId="124A99A7" w14:textId="2BF2CA91" w:rsidR="00F82418" w:rsidRPr="00D7140B" w:rsidRDefault="00F82418" w:rsidP="00F82418">
            <w:pPr>
              <w:pStyle w:val="ListParagraph"/>
              <w:numPr>
                <w:ilvl w:val="0"/>
                <w:numId w:val="11"/>
              </w:numPr>
              <w:rPr>
                <w:rFonts w:asciiTheme="minorHAnsi" w:hAnsiTheme="minorHAnsi"/>
                <w:sz w:val="20"/>
                <w:szCs w:val="20"/>
              </w:rPr>
            </w:pPr>
            <w:r w:rsidRPr="00D7140B">
              <w:rPr>
                <w:rFonts w:asciiTheme="minorHAnsi" w:hAnsiTheme="minorHAnsi"/>
                <w:sz w:val="20"/>
                <w:szCs w:val="20"/>
              </w:rPr>
              <w:t xml:space="preserve">Responsible for maintaining data integrity within the </w:t>
            </w:r>
            <w:r w:rsidR="005F5EBB" w:rsidRPr="00D7140B">
              <w:rPr>
                <w:rFonts w:asciiTheme="minorHAnsi" w:hAnsiTheme="minorHAnsi"/>
                <w:sz w:val="20"/>
                <w:szCs w:val="20"/>
              </w:rPr>
              <w:t>Admissions</w:t>
            </w:r>
            <w:r w:rsidRPr="00D7140B">
              <w:rPr>
                <w:rFonts w:asciiTheme="minorHAnsi" w:hAnsiTheme="minorHAnsi"/>
                <w:sz w:val="20"/>
                <w:szCs w:val="20"/>
              </w:rPr>
              <w:t xml:space="preserve"> system</w:t>
            </w:r>
            <w:r w:rsidR="005F5EBB" w:rsidRPr="00D7140B">
              <w:rPr>
                <w:rFonts w:asciiTheme="minorHAnsi" w:hAnsiTheme="minorHAnsi"/>
                <w:sz w:val="20"/>
                <w:szCs w:val="20"/>
              </w:rPr>
              <w:t>s</w:t>
            </w:r>
            <w:r w:rsidRPr="00D7140B">
              <w:rPr>
                <w:rFonts w:asciiTheme="minorHAnsi" w:hAnsiTheme="minorHAnsi"/>
                <w:sz w:val="20"/>
                <w:szCs w:val="20"/>
              </w:rPr>
              <w:t xml:space="preserve">, as well as co-ordination of consistent data entry and leads capture methods, while supporting </w:t>
            </w:r>
            <w:r w:rsidR="005F5EBB" w:rsidRPr="00D7140B">
              <w:rPr>
                <w:rFonts w:asciiTheme="minorHAnsi" w:hAnsiTheme="minorHAnsi"/>
                <w:sz w:val="20"/>
                <w:szCs w:val="20"/>
              </w:rPr>
              <w:t>systems</w:t>
            </w:r>
            <w:r w:rsidRPr="00D7140B">
              <w:rPr>
                <w:rFonts w:asciiTheme="minorHAnsi" w:hAnsiTheme="minorHAnsi"/>
                <w:sz w:val="20"/>
                <w:szCs w:val="20"/>
              </w:rPr>
              <w:t xml:space="preserve"> users with queries </w:t>
            </w:r>
          </w:p>
          <w:p w14:paraId="6FD3D270" w14:textId="73EAD4D3" w:rsidR="00EB5258" w:rsidRPr="00D7140B" w:rsidRDefault="00122D46" w:rsidP="00F82418">
            <w:pPr>
              <w:pStyle w:val="ListParagraph"/>
              <w:numPr>
                <w:ilvl w:val="0"/>
                <w:numId w:val="11"/>
              </w:numPr>
              <w:rPr>
                <w:rFonts w:asciiTheme="minorHAnsi" w:hAnsiTheme="minorHAnsi"/>
                <w:sz w:val="20"/>
                <w:szCs w:val="20"/>
              </w:rPr>
            </w:pPr>
            <w:r>
              <w:rPr>
                <w:rFonts w:asciiTheme="minorHAnsi" w:hAnsiTheme="minorHAnsi"/>
                <w:sz w:val="20"/>
                <w:szCs w:val="20"/>
                <w:lang w:val="en-US"/>
              </w:rPr>
              <w:t>W</w:t>
            </w:r>
            <w:r w:rsidR="00EB5258" w:rsidRPr="00D7140B">
              <w:rPr>
                <w:rFonts w:asciiTheme="minorHAnsi" w:hAnsiTheme="minorHAnsi"/>
                <w:sz w:val="20"/>
                <w:szCs w:val="20"/>
                <w:lang w:val="en-US"/>
              </w:rPr>
              <w:t>ork with colleagues across the University to ensure internal and external needs are being met in relation to Admissions systems, lead on de</w:t>
            </w:r>
            <w:r>
              <w:rPr>
                <w:rFonts w:asciiTheme="minorHAnsi" w:hAnsiTheme="minorHAnsi"/>
                <w:sz w:val="20"/>
                <w:szCs w:val="20"/>
                <w:lang w:val="en-US"/>
              </w:rPr>
              <w:t>livering</w:t>
            </w:r>
            <w:r w:rsidR="00EB5258" w:rsidRPr="00D7140B">
              <w:rPr>
                <w:rFonts w:asciiTheme="minorHAnsi" w:hAnsiTheme="minorHAnsi"/>
                <w:sz w:val="20"/>
                <w:szCs w:val="20"/>
                <w:lang w:val="en-US"/>
              </w:rPr>
              <w:t xml:space="preserve"> project activities and priorities in line with strategic and operational plans</w:t>
            </w:r>
          </w:p>
          <w:p w14:paraId="26D1742B" w14:textId="3D2EC866" w:rsidR="00FD50ED" w:rsidRPr="00D7140B" w:rsidRDefault="00FD50ED" w:rsidP="00F82418">
            <w:pPr>
              <w:pStyle w:val="ListParagraph"/>
              <w:numPr>
                <w:ilvl w:val="0"/>
                <w:numId w:val="11"/>
              </w:numPr>
              <w:rPr>
                <w:rFonts w:asciiTheme="minorHAnsi" w:hAnsiTheme="minorHAnsi"/>
                <w:sz w:val="20"/>
                <w:szCs w:val="20"/>
              </w:rPr>
            </w:pPr>
            <w:r w:rsidRPr="00D7140B">
              <w:rPr>
                <w:rFonts w:asciiTheme="minorHAnsi" w:hAnsiTheme="minorHAnsi"/>
                <w:sz w:val="20"/>
                <w:szCs w:val="20"/>
                <w:lang w:val="en-US"/>
              </w:rPr>
              <w:t xml:space="preserve">Act as the first line of support for MRI staff with queries/issues relating to </w:t>
            </w:r>
            <w:r w:rsidR="00122D46">
              <w:rPr>
                <w:rFonts w:asciiTheme="minorHAnsi" w:hAnsiTheme="minorHAnsi"/>
                <w:sz w:val="20"/>
                <w:szCs w:val="20"/>
                <w:lang w:val="en-US"/>
              </w:rPr>
              <w:t>Admissions s</w:t>
            </w:r>
            <w:r w:rsidRPr="00D7140B">
              <w:rPr>
                <w:rFonts w:asciiTheme="minorHAnsi" w:hAnsiTheme="minorHAnsi"/>
                <w:sz w:val="20"/>
                <w:szCs w:val="20"/>
                <w:lang w:val="en-US"/>
              </w:rPr>
              <w:t>ystems and workflows, role-modelling excellent customer service standards in a timely and professional manner</w:t>
            </w:r>
          </w:p>
          <w:p w14:paraId="52F568D8" w14:textId="229B8657" w:rsidR="00F82418" w:rsidRPr="00D7140B" w:rsidRDefault="009B762C" w:rsidP="006D0D0D">
            <w:pPr>
              <w:pStyle w:val="ListParagraph"/>
              <w:numPr>
                <w:ilvl w:val="0"/>
                <w:numId w:val="11"/>
              </w:numPr>
              <w:rPr>
                <w:rFonts w:asciiTheme="minorHAnsi" w:hAnsiTheme="minorHAnsi"/>
                <w:sz w:val="20"/>
                <w:szCs w:val="20"/>
              </w:rPr>
            </w:pPr>
            <w:r w:rsidRPr="00D7140B">
              <w:rPr>
                <w:rFonts w:asciiTheme="minorHAnsi" w:hAnsiTheme="minorHAnsi"/>
                <w:sz w:val="20"/>
                <w:szCs w:val="20"/>
                <w:lang w:val="en-US"/>
              </w:rPr>
              <w:t>Provide user training on Admissions systems and CRM workflows, including onboarding, navigation, business processes, creation of views and reports etc, including the production and maintenance of training materials</w:t>
            </w:r>
            <w:r w:rsidR="006D0D0D" w:rsidRPr="00D7140B">
              <w:rPr>
                <w:rFonts w:asciiTheme="minorHAnsi" w:hAnsiTheme="minorHAnsi"/>
                <w:sz w:val="20"/>
                <w:szCs w:val="20"/>
                <w:lang w:val="en-US"/>
              </w:rPr>
              <w:t>, p</w:t>
            </w:r>
            <w:r w:rsidRPr="00D7140B">
              <w:rPr>
                <w:rFonts w:asciiTheme="minorHAnsi" w:hAnsiTheme="minorHAnsi"/>
                <w:sz w:val="20"/>
                <w:szCs w:val="20"/>
              </w:rPr>
              <w:t>rovid</w:t>
            </w:r>
            <w:r w:rsidR="006D0D0D" w:rsidRPr="00D7140B">
              <w:rPr>
                <w:rFonts w:asciiTheme="minorHAnsi" w:hAnsiTheme="minorHAnsi"/>
                <w:sz w:val="20"/>
                <w:szCs w:val="20"/>
              </w:rPr>
              <w:t>ing</w:t>
            </w:r>
            <w:r w:rsidRPr="00D7140B">
              <w:rPr>
                <w:rFonts w:asciiTheme="minorHAnsi" w:hAnsiTheme="minorHAnsi"/>
                <w:sz w:val="20"/>
                <w:szCs w:val="20"/>
              </w:rPr>
              <w:t xml:space="preserve"> ongoing system maintenance including, but not limited to new users, users leaving/reassignment, user changes, security roles</w:t>
            </w:r>
          </w:p>
          <w:p w14:paraId="25C24DA9" w14:textId="77777777" w:rsidR="006A620F" w:rsidRPr="00D7140B" w:rsidRDefault="006A620F" w:rsidP="00D41876">
            <w:pPr>
              <w:pStyle w:val="ListParagraph"/>
              <w:numPr>
                <w:ilvl w:val="0"/>
                <w:numId w:val="11"/>
              </w:numPr>
              <w:rPr>
                <w:rFonts w:asciiTheme="minorHAnsi" w:hAnsiTheme="minorHAnsi"/>
                <w:sz w:val="20"/>
                <w:szCs w:val="20"/>
              </w:rPr>
            </w:pPr>
            <w:r w:rsidRPr="00D7140B">
              <w:rPr>
                <w:rFonts w:asciiTheme="minorHAnsi" w:hAnsiTheme="minorHAnsi"/>
                <w:sz w:val="20"/>
                <w:szCs w:val="20"/>
                <w:lang w:val="en-US"/>
              </w:rPr>
              <w:t>Lead on the c</w:t>
            </w:r>
            <w:r w:rsidR="006D0D0D" w:rsidRPr="00D7140B">
              <w:rPr>
                <w:rFonts w:asciiTheme="minorHAnsi" w:hAnsiTheme="minorHAnsi"/>
                <w:sz w:val="20"/>
                <w:szCs w:val="20"/>
                <w:lang w:val="en-US"/>
              </w:rPr>
              <w:t>reation of or updates to workflows, business processes and business rules, dashboards and custom view</w:t>
            </w:r>
            <w:r w:rsidRPr="00D7140B">
              <w:rPr>
                <w:rFonts w:asciiTheme="minorHAnsi" w:hAnsiTheme="minorHAnsi"/>
                <w:sz w:val="20"/>
                <w:szCs w:val="20"/>
                <w:lang w:val="en-US"/>
              </w:rPr>
              <w:t>s</w:t>
            </w:r>
          </w:p>
          <w:p w14:paraId="1D8DC91F" w14:textId="2D9B4174" w:rsidR="006A620F" w:rsidRPr="00D7140B" w:rsidRDefault="006A620F" w:rsidP="00D41876">
            <w:pPr>
              <w:pStyle w:val="ListParagraph"/>
              <w:numPr>
                <w:ilvl w:val="0"/>
                <w:numId w:val="11"/>
              </w:numPr>
              <w:rPr>
                <w:rFonts w:asciiTheme="minorHAnsi" w:hAnsiTheme="minorHAnsi"/>
                <w:sz w:val="20"/>
                <w:szCs w:val="20"/>
              </w:rPr>
            </w:pPr>
            <w:r w:rsidRPr="00D7140B">
              <w:rPr>
                <w:rFonts w:asciiTheme="minorHAnsi" w:hAnsiTheme="minorHAnsi"/>
                <w:sz w:val="20"/>
                <w:szCs w:val="20"/>
                <w:lang w:val="en-US"/>
              </w:rPr>
              <w:lastRenderedPageBreak/>
              <w:t>Provide o</w:t>
            </w:r>
            <w:r w:rsidR="006D0D0D" w:rsidRPr="00D7140B">
              <w:rPr>
                <w:rFonts w:asciiTheme="minorHAnsi" w:hAnsiTheme="minorHAnsi"/>
                <w:sz w:val="20"/>
                <w:szCs w:val="20"/>
                <w:lang w:val="en-US"/>
              </w:rPr>
              <w:t xml:space="preserve">versight of data cleansing – maintaining data integrity of CRM and GDPR compliance </w:t>
            </w:r>
            <w:r w:rsidRPr="00D7140B">
              <w:rPr>
                <w:rFonts w:asciiTheme="minorHAnsi" w:hAnsiTheme="minorHAnsi"/>
                <w:sz w:val="20"/>
                <w:szCs w:val="20"/>
                <w:lang w:val="en-US"/>
              </w:rPr>
              <w:t>and be responsible for d</w:t>
            </w:r>
            <w:r w:rsidR="006D0D0D" w:rsidRPr="00D7140B">
              <w:rPr>
                <w:rFonts w:asciiTheme="minorHAnsi" w:hAnsiTheme="minorHAnsi"/>
                <w:sz w:val="20"/>
                <w:szCs w:val="20"/>
                <w:lang w:val="en-US"/>
              </w:rPr>
              <w:t xml:space="preserve">ata import </w:t>
            </w:r>
            <w:r w:rsidRPr="00D7140B">
              <w:rPr>
                <w:rFonts w:asciiTheme="minorHAnsi" w:hAnsiTheme="minorHAnsi"/>
                <w:sz w:val="20"/>
                <w:szCs w:val="20"/>
                <w:lang w:val="en-US"/>
              </w:rPr>
              <w:t>and</w:t>
            </w:r>
            <w:r w:rsidR="006D0D0D" w:rsidRPr="00D7140B">
              <w:rPr>
                <w:rFonts w:asciiTheme="minorHAnsi" w:hAnsiTheme="minorHAnsi"/>
                <w:sz w:val="20"/>
                <w:szCs w:val="20"/>
                <w:lang w:val="en-US"/>
              </w:rPr>
              <w:t xml:space="preserve"> monitoring linkage with </w:t>
            </w:r>
            <w:r w:rsidR="00D7140B" w:rsidRPr="00D7140B">
              <w:rPr>
                <w:rFonts w:asciiTheme="minorHAnsi" w:hAnsiTheme="minorHAnsi"/>
                <w:sz w:val="20"/>
                <w:szCs w:val="20"/>
                <w:lang w:val="en-US"/>
              </w:rPr>
              <w:t>Learner Gateway</w:t>
            </w:r>
          </w:p>
          <w:p w14:paraId="49A0051B" w14:textId="232D64A1" w:rsidR="006D0D0D" w:rsidRPr="00F82418" w:rsidRDefault="006A620F" w:rsidP="00D41876">
            <w:pPr>
              <w:pStyle w:val="ListParagraph"/>
              <w:numPr>
                <w:ilvl w:val="0"/>
                <w:numId w:val="11"/>
              </w:numPr>
              <w:rPr>
                <w:rFonts w:asciiTheme="minorHAnsi" w:hAnsiTheme="minorHAnsi"/>
                <w:sz w:val="20"/>
                <w:szCs w:val="20"/>
              </w:rPr>
            </w:pPr>
            <w:r w:rsidRPr="00D7140B">
              <w:rPr>
                <w:rFonts w:asciiTheme="minorHAnsi" w:hAnsiTheme="minorHAnsi"/>
                <w:sz w:val="20"/>
                <w:szCs w:val="20"/>
                <w:lang w:val="en-US"/>
              </w:rPr>
              <w:t>C</w:t>
            </w:r>
            <w:r w:rsidR="006D0D0D" w:rsidRPr="00D7140B">
              <w:rPr>
                <w:rFonts w:asciiTheme="minorHAnsi" w:hAnsiTheme="minorHAnsi"/>
                <w:sz w:val="20"/>
                <w:szCs w:val="20"/>
                <w:lang w:val="en-US"/>
              </w:rPr>
              <w:t xml:space="preserve">o-ordination of future development of CRM systems, working </w:t>
            </w:r>
            <w:r w:rsidRPr="00D7140B">
              <w:rPr>
                <w:rFonts w:asciiTheme="minorHAnsi" w:hAnsiTheme="minorHAnsi"/>
                <w:sz w:val="20"/>
                <w:szCs w:val="20"/>
                <w:lang w:val="en-US"/>
              </w:rPr>
              <w:t>with Digital Services</w:t>
            </w:r>
            <w:r w:rsidR="006D0D0D" w:rsidRPr="00D7140B">
              <w:rPr>
                <w:rFonts w:asciiTheme="minorHAnsi" w:hAnsiTheme="minorHAnsi"/>
                <w:sz w:val="20"/>
                <w:szCs w:val="20"/>
                <w:lang w:val="en-US"/>
              </w:rPr>
              <w:t xml:space="preserve"> colleagues in accordance with the University’s project management methodology and agreed standards</w:t>
            </w:r>
          </w:p>
          <w:p w14:paraId="61872E03" w14:textId="25C0A77F" w:rsidR="5E5D4E2B" w:rsidRDefault="77864010" w:rsidP="66176522">
            <w:pPr>
              <w:pStyle w:val="ListParagraph"/>
              <w:numPr>
                <w:ilvl w:val="0"/>
                <w:numId w:val="11"/>
              </w:numPr>
              <w:spacing w:before="0"/>
              <w:rPr>
                <w:rFonts w:asciiTheme="minorHAnsi" w:hAnsiTheme="minorHAnsi"/>
                <w:szCs w:val="18"/>
              </w:rPr>
            </w:pPr>
            <w:r w:rsidRPr="00D7140B">
              <w:rPr>
                <w:rFonts w:ascii="Calibri" w:eastAsia="Calibri" w:hAnsi="Calibri" w:cs="Calibri"/>
                <w:color w:val="000000" w:themeColor="text1"/>
                <w:sz w:val="20"/>
                <w:szCs w:val="20"/>
                <w:lang w:val="en-US"/>
              </w:rPr>
              <w:t>Support the delivery of Enquiries Management</w:t>
            </w:r>
            <w:r w:rsidR="00A22200">
              <w:rPr>
                <w:rFonts w:ascii="Calibri" w:eastAsia="Calibri" w:hAnsi="Calibri" w:cs="Calibri"/>
                <w:color w:val="000000" w:themeColor="text1"/>
                <w:sz w:val="20"/>
                <w:szCs w:val="20"/>
                <w:lang w:val="en-US"/>
              </w:rPr>
              <w:t xml:space="preserve">, working with Admissions Manager and Co-ordinators to ensure </w:t>
            </w:r>
            <w:r w:rsidRPr="00D7140B">
              <w:rPr>
                <w:rFonts w:ascii="Calibri" w:eastAsia="Calibri" w:hAnsi="Calibri" w:cs="Calibri"/>
                <w:color w:val="000000" w:themeColor="text1"/>
                <w:sz w:val="20"/>
                <w:szCs w:val="20"/>
                <w:lang w:val="en-US"/>
              </w:rPr>
              <w:t xml:space="preserve">adequate resource is allocated to manage Enquiries (all channels) </w:t>
            </w:r>
          </w:p>
          <w:p w14:paraId="00E909EF" w14:textId="3D9E4D32" w:rsidR="5E5D4E2B" w:rsidRDefault="77864010" w:rsidP="66176522">
            <w:pPr>
              <w:pStyle w:val="ListParagraph"/>
              <w:numPr>
                <w:ilvl w:val="0"/>
                <w:numId w:val="11"/>
              </w:numPr>
              <w:spacing w:before="0"/>
              <w:rPr>
                <w:rFonts w:ascii="Calibri" w:eastAsia="Calibri" w:hAnsi="Calibri" w:cs="Calibri"/>
                <w:color w:val="000000" w:themeColor="text1"/>
                <w:szCs w:val="18"/>
                <w:lang w:val="en-US"/>
              </w:rPr>
            </w:pPr>
            <w:r w:rsidRPr="66176522">
              <w:rPr>
                <w:rFonts w:ascii="Calibri" w:eastAsia="Calibri" w:hAnsi="Calibri" w:cs="Calibri"/>
                <w:color w:val="000000" w:themeColor="text1"/>
                <w:sz w:val="20"/>
                <w:szCs w:val="20"/>
              </w:rPr>
              <w:t>Support planning and ensure delivery of interview and selection activity via liaison with the Operations Admissions Co-ordinator - ensuring</w:t>
            </w:r>
            <w:r w:rsidRPr="66176522">
              <w:rPr>
                <w:rFonts w:asciiTheme="minorHAnsi" w:hAnsiTheme="minorHAnsi"/>
                <w:color w:val="000000" w:themeColor="text1"/>
                <w:sz w:val="20"/>
                <w:szCs w:val="20"/>
              </w:rPr>
              <w:t xml:space="preserve"> alignment with key application deadlines and internal and external regulation/policy</w:t>
            </w:r>
          </w:p>
          <w:p w14:paraId="482F77FE" w14:textId="36AACBBC" w:rsidR="5E5D4E2B" w:rsidRDefault="7D837D70" w:rsidP="66176522">
            <w:pPr>
              <w:pStyle w:val="ListParagraph"/>
              <w:numPr>
                <w:ilvl w:val="0"/>
                <w:numId w:val="11"/>
              </w:numPr>
              <w:rPr>
                <w:rFonts w:ascii="Calibri" w:eastAsia="Calibri" w:hAnsi="Calibri" w:cs="Calibri"/>
                <w:color w:val="000000" w:themeColor="text1"/>
                <w:szCs w:val="18"/>
              </w:rPr>
            </w:pPr>
            <w:r w:rsidRPr="66176522">
              <w:rPr>
                <w:rFonts w:ascii="Calibri" w:eastAsia="Calibri" w:hAnsi="Calibri" w:cs="Calibri"/>
                <w:color w:val="000000" w:themeColor="text1"/>
                <w:sz w:val="20"/>
                <w:szCs w:val="20"/>
              </w:rPr>
              <w:t>C</w:t>
            </w:r>
            <w:r w:rsidR="5B1E2995" w:rsidRPr="66176522">
              <w:rPr>
                <w:rFonts w:ascii="Calibri" w:eastAsia="Calibri" w:hAnsi="Calibri" w:cs="Calibri"/>
                <w:color w:val="000000" w:themeColor="text1"/>
                <w:sz w:val="20"/>
                <w:szCs w:val="20"/>
              </w:rPr>
              <w:t>ollabora</w:t>
            </w:r>
            <w:r w:rsidR="5D76BF11" w:rsidRPr="66176522">
              <w:rPr>
                <w:rFonts w:ascii="Calibri" w:eastAsia="Calibri" w:hAnsi="Calibri" w:cs="Calibri"/>
                <w:color w:val="000000" w:themeColor="text1"/>
                <w:sz w:val="20"/>
                <w:szCs w:val="20"/>
              </w:rPr>
              <w:t xml:space="preserve">te </w:t>
            </w:r>
            <w:r w:rsidR="5B1E2995" w:rsidRPr="66176522">
              <w:rPr>
                <w:rFonts w:ascii="Calibri" w:eastAsia="Calibri" w:hAnsi="Calibri" w:cs="Calibri"/>
                <w:color w:val="000000" w:themeColor="text1"/>
                <w:sz w:val="20"/>
                <w:szCs w:val="20"/>
              </w:rPr>
              <w:t>with colleagues across the University and liais</w:t>
            </w:r>
            <w:r w:rsidR="146061DA" w:rsidRPr="66176522">
              <w:rPr>
                <w:rFonts w:ascii="Calibri" w:eastAsia="Calibri" w:hAnsi="Calibri" w:cs="Calibri"/>
                <w:color w:val="000000" w:themeColor="text1"/>
                <w:sz w:val="20"/>
                <w:szCs w:val="20"/>
              </w:rPr>
              <w:t xml:space="preserve">e </w:t>
            </w:r>
            <w:r w:rsidR="5B1E2995" w:rsidRPr="66176522">
              <w:rPr>
                <w:rFonts w:ascii="Calibri" w:eastAsia="Calibri" w:hAnsi="Calibri" w:cs="Calibri"/>
                <w:color w:val="000000" w:themeColor="text1"/>
                <w:sz w:val="20"/>
                <w:szCs w:val="20"/>
              </w:rPr>
              <w:t xml:space="preserve">with internal stakeholders to ensure </w:t>
            </w:r>
            <w:r w:rsidR="23FF87DA" w:rsidRPr="66176522">
              <w:rPr>
                <w:rFonts w:ascii="Calibri" w:eastAsia="Calibri" w:hAnsi="Calibri" w:cs="Calibri"/>
                <w:color w:val="000000" w:themeColor="text1"/>
                <w:sz w:val="20"/>
                <w:szCs w:val="20"/>
              </w:rPr>
              <w:t>A</w:t>
            </w:r>
            <w:r w:rsidR="5B1E2995" w:rsidRPr="66176522">
              <w:rPr>
                <w:rFonts w:ascii="Calibri" w:eastAsia="Calibri" w:hAnsi="Calibri" w:cs="Calibri"/>
                <w:color w:val="000000" w:themeColor="text1"/>
                <w:sz w:val="20"/>
                <w:szCs w:val="20"/>
              </w:rPr>
              <w:t xml:space="preserve">dmissions processes align with institutional priorities, meet internal and external needs, and maintain transparent communication on timelines and process to strengthen relationships with stakeholders. </w:t>
            </w:r>
          </w:p>
          <w:p w14:paraId="1819FD06" w14:textId="283A5739" w:rsidR="5E5D4E2B" w:rsidRDefault="4E284406" w:rsidP="66176522">
            <w:pPr>
              <w:pStyle w:val="ListParagraph"/>
              <w:numPr>
                <w:ilvl w:val="0"/>
                <w:numId w:val="11"/>
              </w:numPr>
              <w:spacing w:before="0"/>
              <w:rPr>
                <w:rFonts w:ascii="Calibri" w:eastAsia="Calibri" w:hAnsi="Calibri" w:cs="Calibri"/>
                <w:color w:val="000000" w:themeColor="text1"/>
                <w:sz w:val="20"/>
                <w:szCs w:val="20"/>
                <w:lang w:val="en-US"/>
              </w:rPr>
            </w:pPr>
            <w:r w:rsidRPr="66176522">
              <w:rPr>
                <w:rFonts w:ascii="Calibri" w:eastAsia="Calibri" w:hAnsi="Calibri" w:cs="Calibri"/>
                <w:color w:val="000000" w:themeColor="text1"/>
                <w:sz w:val="20"/>
                <w:szCs w:val="20"/>
                <w:lang w:val="en-US"/>
              </w:rPr>
              <w:t xml:space="preserve">Ensure an excellent applicant experience is delivered throughout </w:t>
            </w:r>
            <w:r w:rsidR="2CFD0A57" w:rsidRPr="66176522">
              <w:rPr>
                <w:rFonts w:ascii="Calibri" w:eastAsia="Calibri" w:hAnsi="Calibri" w:cs="Calibri"/>
                <w:color w:val="000000" w:themeColor="text1"/>
                <w:sz w:val="20"/>
                <w:szCs w:val="20"/>
                <w:lang w:val="en-US"/>
              </w:rPr>
              <w:t xml:space="preserve">the </w:t>
            </w:r>
            <w:r w:rsidR="00A22200">
              <w:rPr>
                <w:rFonts w:ascii="Calibri" w:eastAsia="Calibri" w:hAnsi="Calibri" w:cs="Calibri"/>
                <w:color w:val="000000" w:themeColor="text1"/>
                <w:sz w:val="20"/>
                <w:szCs w:val="20"/>
                <w:lang w:val="en-US"/>
              </w:rPr>
              <w:t>admissions lifecycle</w:t>
            </w:r>
            <w:r w:rsidRPr="66176522">
              <w:rPr>
                <w:rFonts w:ascii="Calibri" w:eastAsia="Calibri" w:hAnsi="Calibri" w:cs="Calibri"/>
                <w:color w:val="000000" w:themeColor="text1"/>
                <w:sz w:val="20"/>
                <w:szCs w:val="20"/>
                <w:lang w:val="en-US"/>
              </w:rPr>
              <w:t xml:space="preserve"> to help support student recruitment objectives</w:t>
            </w:r>
          </w:p>
          <w:p w14:paraId="4C5D8290" w14:textId="2EF4CA0A" w:rsidR="5E5D4E2B" w:rsidRDefault="4E284406" w:rsidP="66176522">
            <w:pPr>
              <w:pStyle w:val="ListParagraph"/>
              <w:numPr>
                <w:ilvl w:val="0"/>
                <w:numId w:val="11"/>
              </w:numPr>
              <w:spacing w:before="0"/>
              <w:rPr>
                <w:rFonts w:ascii="Calibri" w:eastAsia="Calibri" w:hAnsi="Calibri" w:cs="Calibri"/>
                <w:color w:val="000000" w:themeColor="text1"/>
                <w:sz w:val="20"/>
                <w:szCs w:val="20"/>
              </w:rPr>
            </w:pPr>
            <w:r w:rsidRPr="66176522">
              <w:rPr>
                <w:rFonts w:ascii="Calibri" w:eastAsia="Calibri" w:hAnsi="Calibri" w:cs="Calibri"/>
                <w:color w:val="000000" w:themeColor="text1"/>
                <w:sz w:val="20"/>
                <w:szCs w:val="20"/>
                <w:lang w:val="en-US"/>
              </w:rPr>
              <w:t>Work to required response times, ensuring applicant and stakeholder satisfaction</w:t>
            </w:r>
          </w:p>
          <w:p w14:paraId="28EA93C0" w14:textId="11532E24" w:rsidR="5E5D4E2B" w:rsidRDefault="5B1E2995" w:rsidP="66176522">
            <w:pPr>
              <w:pStyle w:val="ListParagraph"/>
              <w:numPr>
                <w:ilvl w:val="0"/>
                <w:numId w:val="11"/>
              </w:numPr>
              <w:spacing w:before="0"/>
              <w:rPr>
                <w:rFonts w:ascii="Calibri" w:eastAsia="Calibri" w:hAnsi="Calibri" w:cs="Calibri"/>
                <w:color w:val="000000" w:themeColor="text1"/>
                <w:sz w:val="20"/>
                <w:szCs w:val="20"/>
                <w:lang w:val="en-US"/>
              </w:rPr>
            </w:pPr>
            <w:r w:rsidRPr="66176522">
              <w:rPr>
                <w:rFonts w:ascii="Calibri" w:eastAsia="Calibri" w:hAnsi="Calibri" w:cs="Calibri"/>
                <w:color w:val="000000" w:themeColor="text1"/>
                <w:sz w:val="20"/>
                <w:szCs w:val="20"/>
              </w:rPr>
              <w:t xml:space="preserve">Provide reports on </w:t>
            </w:r>
            <w:r w:rsidR="2C8437A2" w:rsidRPr="66176522">
              <w:rPr>
                <w:rFonts w:ascii="Calibri" w:eastAsia="Calibri" w:hAnsi="Calibri" w:cs="Calibri"/>
                <w:color w:val="000000" w:themeColor="text1"/>
                <w:sz w:val="20"/>
                <w:szCs w:val="20"/>
              </w:rPr>
              <w:t xml:space="preserve">Enquiries volumes and team </w:t>
            </w:r>
            <w:r w:rsidRPr="66176522">
              <w:rPr>
                <w:rFonts w:ascii="Calibri" w:eastAsia="Calibri" w:hAnsi="Calibri" w:cs="Calibri"/>
                <w:color w:val="000000" w:themeColor="text1"/>
                <w:sz w:val="20"/>
                <w:szCs w:val="20"/>
              </w:rPr>
              <w:t xml:space="preserve">performance </w:t>
            </w:r>
            <w:r w:rsidR="7E66A907" w:rsidRPr="66176522">
              <w:rPr>
                <w:rFonts w:ascii="Calibri" w:eastAsia="Calibri" w:hAnsi="Calibri" w:cs="Calibri"/>
                <w:color w:val="000000" w:themeColor="text1"/>
                <w:sz w:val="20"/>
                <w:szCs w:val="20"/>
              </w:rPr>
              <w:t>for</w:t>
            </w:r>
            <w:r w:rsidRPr="66176522">
              <w:rPr>
                <w:rFonts w:ascii="Calibri" w:eastAsia="Calibri" w:hAnsi="Calibri" w:cs="Calibri"/>
                <w:color w:val="000000" w:themeColor="text1"/>
                <w:sz w:val="20"/>
                <w:szCs w:val="20"/>
              </w:rPr>
              <w:t xml:space="preserve"> internal stakeholders</w:t>
            </w:r>
            <w:r w:rsidR="3A97F436" w:rsidRPr="66176522">
              <w:rPr>
                <w:rFonts w:ascii="Calibri" w:eastAsia="Calibri" w:hAnsi="Calibri" w:cs="Calibri"/>
                <w:color w:val="000000" w:themeColor="text1"/>
                <w:sz w:val="20"/>
                <w:szCs w:val="20"/>
              </w:rPr>
              <w:t xml:space="preserve">, escalating any workload management issues to senior managers </w:t>
            </w:r>
          </w:p>
          <w:p w14:paraId="027B3B1E" w14:textId="22B7EBB5" w:rsidR="5E5D4E2B" w:rsidRDefault="7F704876" w:rsidP="66176522">
            <w:pPr>
              <w:pStyle w:val="ListParagraph"/>
              <w:numPr>
                <w:ilvl w:val="0"/>
                <w:numId w:val="11"/>
              </w:numPr>
              <w:spacing w:before="0"/>
              <w:rPr>
                <w:rFonts w:asciiTheme="minorHAnsi" w:hAnsiTheme="minorHAnsi"/>
                <w:sz w:val="20"/>
                <w:szCs w:val="20"/>
              </w:rPr>
            </w:pPr>
            <w:r w:rsidRPr="66176522">
              <w:rPr>
                <w:rFonts w:ascii="Calibri" w:eastAsia="Calibri" w:hAnsi="Calibri" w:cs="Calibri"/>
                <w:color w:val="000000" w:themeColor="text1"/>
                <w:sz w:val="20"/>
                <w:szCs w:val="20"/>
              </w:rPr>
              <w:t>S</w:t>
            </w:r>
            <w:r w:rsidR="006A620F">
              <w:rPr>
                <w:rFonts w:ascii="Calibri" w:eastAsia="Calibri" w:hAnsi="Calibri" w:cs="Calibri"/>
                <w:color w:val="000000" w:themeColor="text1"/>
                <w:sz w:val="20"/>
                <w:szCs w:val="20"/>
              </w:rPr>
              <w:t>upport the sourcing</w:t>
            </w:r>
            <w:r w:rsidRPr="66176522">
              <w:rPr>
                <w:rFonts w:ascii="Calibri" w:eastAsia="Calibri" w:hAnsi="Calibri" w:cs="Calibri"/>
                <w:color w:val="000000" w:themeColor="text1"/>
                <w:sz w:val="20"/>
                <w:szCs w:val="20"/>
              </w:rPr>
              <w:t xml:space="preserve"> and t</w:t>
            </w:r>
            <w:r w:rsidR="5B1E2995" w:rsidRPr="66176522">
              <w:rPr>
                <w:rFonts w:ascii="Calibri" w:eastAsia="Calibri" w:hAnsi="Calibri" w:cs="Calibri"/>
                <w:color w:val="000000" w:themeColor="text1"/>
                <w:sz w:val="20"/>
                <w:szCs w:val="20"/>
              </w:rPr>
              <w:t>rain</w:t>
            </w:r>
            <w:r w:rsidR="006A620F">
              <w:rPr>
                <w:rFonts w:ascii="Calibri" w:eastAsia="Calibri" w:hAnsi="Calibri" w:cs="Calibri"/>
                <w:color w:val="000000" w:themeColor="text1"/>
                <w:sz w:val="20"/>
                <w:szCs w:val="20"/>
              </w:rPr>
              <w:t>ing of</w:t>
            </w:r>
            <w:r w:rsidR="5B1E2995" w:rsidRPr="66176522">
              <w:rPr>
                <w:rFonts w:ascii="Calibri" w:eastAsia="Calibri" w:hAnsi="Calibri" w:cs="Calibri"/>
                <w:color w:val="000000" w:themeColor="text1"/>
                <w:sz w:val="20"/>
                <w:szCs w:val="20"/>
              </w:rPr>
              <w:t xml:space="preserve"> Student Ambassadors </w:t>
            </w:r>
            <w:r w:rsidR="6898CBE6" w:rsidRPr="66176522">
              <w:rPr>
                <w:rFonts w:ascii="Calibri" w:eastAsia="Calibri" w:hAnsi="Calibri" w:cs="Calibri"/>
                <w:color w:val="000000" w:themeColor="text1"/>
                <w:sz w:val="20"/>
                <w:szCs w:val="20"/>
              </w:rPr>
              <w:t>to support Enquiries and Selection activity</w:t>
            </w:r>
            <w:r w:rsidR="2E3E07B4" w:rsidRPr="66176522">
              <w:rPr>
                <w:rFonts w:ascii="Calibri" w:eastAsia="Calibri" w:hAnsi="Calibri" w:cs="Calibri"/>
                <w:color w:val="000000" w:themeColor="text1"/>
                <w:sz w:val="20"/>
                <w:szCs w:val="20"/>
              </w:rPr>
              <w:t>,</w:t>
            </w:r>
            <w:r w:rsidR="6898CBE6" w:rsidRPr="66176522">
              <w:rPr>
                <w:rFonts w:ascii="Calibri" w:eastAsia="Calibri" w:hAnsi="Calibri" w:cs="Calibri"/>
                <w:color w:val="000000" w:themeColor="text1"/>
                <w:sz w:val="20"/>
                <w:szCs w:val="20"/>
              </w:rPr>
              <w:t xml:space="preserve"> as and when required, </w:t>
            </w:r>
            <w:r w:rsidR="5B1E2995" w:rsidRPr="66176522">
              <w:rPr>
                <w:rFonts w:ascii="Calibri" w:eastAsia="Calibri" w:hAnsi="Calibri" w:cs="Calibri"/>
                <w:color w:val="000000" w:themeColor="text1"/>
                <w:sz w:val="20"/>
                <w:szCs w:val="20"/>
              </w:rPr>
              <w:t>collaborat</w:t>
            </w:r>
            <w:r w:rsidR="5BD9F8CC" w:rsidRPr="66176522">
              <w:rPr>
                <w:rFonts w:ascii="Calibri" w:eastAsia="Calibri" w:hAnsi="Calibri" w:cs="Calibri"/>
                <w:color w:val="000000" w:themeColor="text1"/>
                <w:sz w:val="20"/>
                <w:szCs w:val="20"/>
              </w:rPr>
              <w:t>ing</w:t>
            </w:r>
            <w:r w:rsidR="5B1E2995" w:rsidRPr="66176522">
              <w:rPr>
                <w:rFonts w:ascii="Calibri" w:eastAsia="Calibri" w:hAnsi="Calibri" w:cs="Calibri"/>
                <w:color w:val="000000" w:themeColor="text1"/>
                <w:sz w:val="20"/>
                <w:szCs w:val="20"/>
              </w:rPr>
              <w:t xml:space="preserve"> with the university’s Student Ambassador Scheme</w:t>
            </w:r>
          </w:p>
          <w:p w14:paraId="747D5312" w14:textId="6AF961E8" w:rsidR="5E5D4E2B" w:rsidRDefault="0B316BAC" w:rsidP="66176522">
            <w:pPr>
              <w:pStyle w:val="ListParagraph"/>
              <w:numPr>
                <w:ilvl w:val="0"/>
                <w:numId w:val="11"/>
              </w:numPr>
              <w:spacing w:before="0"/>
              <w:rPr>
                <w:rFonts w:asciiTheme="minorHAnsi" w:hAnsiTheme="minorHAnsi"/>
                <w:szCs w:val="18"/>
              </w:rPr>
            </w:pPr>
            <w:r w:rsidRPr="66176522">
              <w:rPr>
                <w:rFonts w:asciiTheme="minorHAnsi" w:hAnsiTheme="minorHAnsi"/>
                <w:sz w:val="20"/>
                <w:szCs w:val="20"/>
              </w:rPr>
              <w:t>Develop support materials and ensure existing and new staff within MRI involved with enquiries, selection and admission of students are trained to an appropriate level on required systems</w:t>
            </w:r>
          </w:p>
          <w:p w14:paraId="3B9EDC18" w14:textId="3BFD27CE" w:rsidR="5E5D4E2B" w:rsidRDefault="4B955115" w:rsidP="66176522">
            <w:pPr>
              <w:pStyle w:val="ListParagraph"/>
              <w:numPr>
                <w:ilvl w:val="0"/>
                <w:numId w:val="11"/>
              </w:numPr>
              <w:spacing w:before="0"/>
              <w:rPr>
                <w:rFonts w:ascii="Calibri" w:eastAsia="Calibri" w:hAnsi="Calibri" w:cs="Calibri"/>
                <w:color w:val="000000" w:themeColor="text1"/>
                <w:szCs w:val="18"/>
              </w:rPr>
            </w:pPr>
            <w:r w:rsidRPr="66176522">
              <w:rPr>
                <w:rFonts w:ascii="Calibri" w:eastAsia="Calibri" w:hAnsi="Calibri" w:cs="Calibri"/>
                <w:color w:val="000000" w:themeColor="text1"/>
                <w:sz w:val="20"/>
                <w:szCs w:val="20"/>
              </w:rPr>
              <w:t>Input into and provide support to Admissions staff in the operational delivery of policy, innovative processes and continuous service improvements, with a particular focus on Admissions systems such as Learner Gateway, CRM and other systems utilised by the Admissions Service</w:t>
            </w:r>
          </w:p>
          <w:p w14:paraId="7E54973B" w14:textId="77777777" w:rsidR="00772107" w:rsidRDefault="0048B448" w:rsidP="66176522">
            <w:pPr>
              <w:pStyle w:val="ListParagraph"/>
              <w:numPr>
                <w:ilvl w:val="0"/>
                <w:numId w:val="11"/>
              </w:numPr>
              <w:spacing w:before="0"/>
              <w:rPr>
                <w:rFonts w:asciiTheme="minorHAnsi" w:hAnsiTheme="minorHAnsi"/>
                <w:sz w:val="20"/>
                <w:szCs w:val="20"/>
              </w:rPr>
            </w:pPr>
            <w:r w:rsidRPr="66176522">
              <w:rPr>
                <w:rFonts w:asciiTheme="minorHAnsi" w:hAnsiTheme="minorHAnsi"/>
                <w:sz w:val="20"/>
                <w:szCs w:val="20"/>
              </w:rPr>
              <w:t xml:space="preserve">Provide guidance and advice on </w:t>
            </w:r>
            <w:r w:rsidR="4CA86AE5" w:rsidRPr="66176522">
              <w:rPr>
                <w:rFonts w:asciiTheme="minorHAnsi" w:hAnsiTheme="minorHAnsi"/>
                <w:sz w:val="20"/>
                <w:szCs w:val="20"/>
              </w:rPr>
              <w:t>A</w:t>
            </w:r>
            <w:r w:rsidRPr="66176522">
              <w:rPr>
                <w:rFonts w:asciiTheme="minorHAnsi" w:hAnsiTheme="minorHAnsi"/>
                <w:sz w:val="20"/>
                <w:szCs w:val="20"/>
              </w:rPr>
              <w:t xml:space="preserve">dmissions policy and procedure to applicants, parents, agents and other University staff; especially in relation to </w:t>
            </w:r>
            <w:r w:rsidR="3618764F" w:rsidRPr="66176522">
              <w:rPr>
                <w:rFonts w:asciiTheme="minorHAnsi" w:hAnsiTheme="minorHAnsi"/>
                <w:sz w:val="20"/>
                <w:szCs w:val="20"/>
              </w:rPr>
              <w:t xml:space="preserve">LG, CRM </w:t>
            </w:r>
            <w:r w:rsidR="02CE132B" w:rsidRPr="66176522">
              <w:rPr>
                <w:rFonts w:asciiTheme="minorHAnsi" w:hAnsiTheme="minorHAnsi"/>
                <w:sz w:val="20"/>
                <w:szCs w:val="20"/>
              </w:rPr>
              <w:t>and related Admissions s</w:t>
            </w:r>
            <w:r w:rsidR="3618764F" w:rsidRPr="66176522">
              <w:rPr>
                <w:rFonts w:asciiTheme="minorHAnsi" w:hAnsiTheme="minorHAnsi"/>
                <w:sz w:val="20"/>
                <w:szCs w:val="20"/>
              </w:rPr>
              <w:t>ystems</w:t>
            </w:r>
            <w:r w:rsidRPr="66176522">
              <w:rPr>
                <w:rFonts w:asciiTheme="minorHAnsi" w:hAnsiTheme="minorHAnsi"/>
                <w:sz w:val="20"/>
                <w:szCs w:val="20"/>
              </w:rPr>
              <w:t xml:space="preserve"> </w:t>
            </w:r>
          </w:p>
          <w:p w14:paraId="16BB2612" w14:textId="01F1EB26" w:rsidR="00BA5B2F" w:rsidRPr="00BA5B2F" w:rsidRDefault="34F5FEBB" w:rsidP="1D75C168">
            <w:pPr>
              <w:pStyle w:val="ListParagraph"/>
              <w:numPr>
                <w:ilvl w:val="0"/>
                <w:numId w:val="11"/>
              </w:numPr>
              <w:rPr>
                <w:rFonts w:asciiTheme="minorHAnsi" w:hAnsiTheme="minorHAnsi"/>
                <w:sz w:val="20"/>
                <w:szCs w:val="20"/>
              </w:rPr>
            </w:pPr>
            <w:r w:rsidRPr="6B2FC9B6">
              <w:rPr>
                <w:rFonts w:asciiTheme="minorHAnsi" w:hAnsiTheme="minorHAnsi"/>
                <w:sz w:val="20"/>
                <w:szCs w:val="20"/>
              </w:rPr>
              <w:t>U</w:t>
            </w:r>
            <w:r w:rsidR="459281D3" w:rsidRPr="6B2FC9B6">
              <w:rPr>
                <w:rFonts w:asciiTheme="minorHAnsi" w:hAnsiTheme="minorHAnsi"/>
                <w:sz w:val="20"/>
                <w:szCs w:val="20"/>
              </w:rPr>
              <w:t>ndertake project work within the Admissi</w:t>
            </w:r>
            <w:r w:rsidR="385CD38D" w:rsidRPr="6B2FC9B6">
              <w:rPr>
                <w:rFonts w:asciiTheme="minorHAnsi" w:hAnsiTheme="minorHAnsi"/>
                <w:sz w:val="20"/>
                <w:szCs w:val="20"/>
              </w:rPr>
              <w:t>o</w:t>
            </w:r>
            <w:r w:rsidR="459281D3" w:rsidRPr="6B2FC9B6">
              <w:rPr>
                <w:rFonts w:asciiTheme="minorHAnsi" w:hAnsiTheme="minorHAnsi"/>
                <w:sz w:val="20"/>
                <w:szCs w:val="20"/>
              </w:rPr>
              <w:t>ns Service as agreed within grade profile</w:t>
            </w:r>
          </w:p>
          <w:p w14:paraId="0A8CF601" w14:textId="0601BD87" w:rsidR="00917637" w:rsidRPr="00BA5B2F" w:rsidRDefault="02C28FA8" w:rsidP="6B2FC9B6">
            <w:pPr>
              <w:pStyle w:val="ListParagraph"/>
              <w:numPr>
                <w:ilvl w:val="0"/>
                <w:numId w:val="11"/>
              </w:numPr>
              <w:spacing w:before="0" w:after="0" w:line="240" w:lineRule="auto"/>
              <w:rPr>
                <w:rFonts w:asciiTheme="minorHAnsi" w:hAnsiTheme="minorHAnsi"/>
                <w:sz w:val="20"/>
                <w:szCs w:val="20"/>
              </w:rPr>
            </w:pPr>
            <w:r w:rsidRPr="66176522">
              <w:rPr>
                <w:rFonts w:asciiTheme="minorHAnsi" w:hAnsiTheme="minorHAnsi"/>
                <w:sz w:val="20"/>
                <w:szCs w:val="20"/>
                <w:lang w:val="en-US"/>
              </w:rPr>
              <w:t>Identify opportunities to improve Admissions processes as well as engaging in personal continuing professional development</w:t>
            </w:r>
          </w:p>
          <w:p w14:paraId="68B22190" w14:textId="496F5400" w:rsidR="00917637" w:rsidRPr="00BA5B2F" w:rsidRDefault="40395CB8" w:rsidP="66176522">
            <w:pPr>
              <w:pStyle w:val="ListParagraph"/>
              <w:numPr>
                <w:ilvl w:val="0"/>
                <w:numId w:val="11"/>
              </w:numPr>
              <w:spacing w:after="120"/>
              <w:rPr>
                <w:rFonts w:ascii="Calibri" w:eastAsia="Calibri" w:hAnsi="Calibri" w:cs="Calibri"/>
                <w:color w:val="000000" w:themeColor="text1"/>
                <w:szCs w:val="18"/>
                <w:lang w:val="en-US"/>
              </w:rPr>
            </w:pPr>
            <w:r w:rsidRPr="66176522">
              <w:rPr>
                <w:rFonts w:ascii="Calibri" w:eastAsia="Calibri" w:hAnsi="Calibri" w:cs="Calibri"/>
                <w:color w:val="000000" w:themeColor="text1"/>
                <w:sz w:val="20"/>
                <w:szCs w:val="20"/>
                <w:lang w:val="en-US"/>
              </w:rPr>
              <w:t>Line manage relevant colleagues and conduct meaningful Professional Development Reviews, manage HR-related matters such as annual leave, sickness and performance, providing clarity about roles, responsibilities and accountability</w:t>
            </w:r>
          </w:p>
          <w:p w14:paraId="7BD6B49E" w14:textId="096D281A" w:rsidR="00917637" w:rsidRPr="00BA5B2F" w:rsidRDefault="40395CB8" w:rsidP="66176522">
            <w:pPr>
              <w:pStyle w:val="ListParagraph"/>
              <w:numPr>
                <w:ilvl w:val="0"/>
                <w:numId w:val="11"/>
              </w:numPr>
              <w:spacing w:after="120"/>
              <w:rPr>
                <w:rFonts w:ascii="Calibri" w:eastAsia="Calibri" w:hAnsi="Calibri" w:cs="Calibri"/>
                <w:color w:val="000000" w:themeColor="text1"/>
                <w:szCs w:val="18"/>
                <w:lang w:val="en-US"/>
              </w:rPr>
            </w:pPr>
            <w:r w:rsidRPr="66176522">
              <w:rPr>
                <w:rFonts w:ascii="Calibri" w:eastAsia="Calibri" w:hAnsi="Calibri" w:cs="Calibri"/>
                <w:color w:val="000000" w:themeColor="text1"/>
                <w:sz w:val="20"/>
                <w:szCs w:val="20"/>
                <w:lang w:val="en-US"/>
              </w:rPr>
              <w:t xml:space="preserve">Adhere to any service structures, governance and processes </w:t>
            </w:r>
          </w:p>
          <w:p w14:paraId="5B43AFDA" w14:textId="068EE07F" w:rsidR="00D7140B" w:rsidRPr="00D7140B" w:rsidRDefault="40395CB8" w:rsidP="00D7140B">
            <w:pPr>
              <w:pStyle w:val="ListParagraph"/>
              <w:numPr>
                <w:ilvl w:val="0"/>
                <w:numId w:val="11"/>
              </w:numPr>
              <w:spacing w:after="120"/>
              <w:rPr>
                <w:rFonts w:ascii="Calibri" w:eastAsia="Calibri" w:hAnsi="Calibri" w:cs="Calibri"/>
                <w:color w:val="000000" w:themeColor="text1"/>
                <w:szCs w:val="18"/>
                <w:lang w:val="en-US"/>
              </w:rPr>
            </w:pPr>
            <w:r w:rsidRPr="66176522">
              <w:rPr>
                <w:rFonts w:ascii="Calibri" w:eastAsia="Calibri" w:hAnsi="Calibri" w:cs="Calibri"/>
                <w:color w:val="000000" w:themeColor="text1"/>
                <w:sz w:val="20"/>
                <w:szCs w:val="20"/>
                <w:lang w:val="en-US"/>
              </w:rPr>
              <w:t xml:space="preserve">Ensure the Welsh Language is embedded in all activity and is at a minimum compliant with the Welsh Language Standards </w:t>
            </w:r>
          </w:p>
          <w:p w14:paraId="0F4ECE77" w14:textId="218DFA9B" w:rsidR="00917637" w:rsidRPr="00BA5B2F" w:rsidRDefault="40395CB8" w:rsidP="66176522">
            <w:pPr>
              <w:pStyle w:val="ListParagraph"/>
              <w:numPr>
                <w:ilvl w:val="0"/>
                <w:numId w:val="11"/>
              </w:numPr>
              <w:spacing w:after="120"/>
              <w:rPr>
                <w:rFonts w:ascii="Calibri" w:eastAsia="Calibri" w:hAnsi="Calibri" w:cs="Calibri"/>
                <w:color w:val="000000" w:themeColor="text1"/>
                <w:szCs w:val="18"/>
                <w:lang w:val="en-US"/>
              </w:rPr>
            </w:pPr>
            <w:r w:rsidRPr="66176522">
              <w:rPr>
                <w:rFonts w:ascii="Calibri" w:eastAsia="Calibri" w:hAnsi="Calibri" w:cs="Calibri"/>
                <w:color w:val="000000" w:themeColor="text1"/>
                <w:sz w:val="20"/>
                <w:szCs w:val="20"/>
                <w:lang w:val="en-US"/>
              </w:rPr>
              <w:t>Ensure effective collaboration and a data-driven approach are key elements of the service, working with wider MRI such as Marketing, UK and International Recruitment and Market Intelligence and relevant PS services</w:t>
            </w:r>
          </w:p>
        </w:tc>
      </w:tr>
      <w:tr w:rsidR="00917637" w:rsidRPr="007B5819" w14:paraId="33CEB549" w14:textId="77777777" w:rsidTr="66176522">
        <w:tc>
          <w:tcPr>
            <w:tcW w:w="1560" w:type="dxa"/>
            <w:shd w:val="clear" w:color="auto" w:fill="242F60"/>
            <w:vAlign w:val="center"/>
          </w:tcPr>
          <w:p w14:paraId="608DACA2" w14:textId="77777777" w:rsidR="00917637" w:rsidRPr="007B5819" w:rsidRDefault="00917637" w:rsidP="6B2FC9B6">
            <w:pPr>
              <w:spacing w:before="0" w:after="0" w:line="240" w:lineRule="auto"/>
              <w:rPr>
                <w:rFonts w:asciiTheme="minorHAnsi" w:hAnsiTheme="minorHAnsi"/>
                <w:b/>
                <w:bCs/>
                <w:color w:val="FFFFFF" w:themeColor="background1"/>
                <w:sz w:val="20"/>
                <w:szCs w:val="20"/>
              </w:rPr>
            </w:pPr>
            <w:r w:rsidRPr="6B2FC9B6">
              <w:rPr>
                <w:rFonts w:asciiTheme="minorHAnsi" w:hAnsiTheme="minorHAnsi"/>
                <w:b/>
                <w:bCs/>
                <w:color w:val="FFFFFF" w:themeColor="background1"/>
                <w:sz w:val="20"/>
                <w:szCs w:val="20"/>
              </w:rPr>
              <w:lastRenderedPageBreak/>
              <w:t>General Duties</w:t>
            </w:r>
          </w:p>
        </w:tc>
        <w:tc>
          <w:tcPr>
            <w:tcW w:w="9356" w:type="dxa"/>
          </w:tcPr>
          <w:p w14:paraId="31C1A84A" w14:textId="04DA39CD" w:rsidR="00631C0F" w:rsidRPr="00A26B75" w:rsidRDefault="557FC2F7" w:rsidP="6B2FC9B6">
            <w:pPr>
              <w:pStyle w:val="ListParagraph"/>
              <w:numPr>
                <w:ilvl w:val="0"/>
                <w:numId w:val="11"/>
              </w:numPr>
              <w:jc w:val="both"/>
              <w:rPr>
                <w:rFonts w:asciiTheme="minorHAnsi" w:hAnsiTheme="minorHAnsi" w:cs="Arial"/>
                <w:sz w:val="20"/>
                <w:szCs w:val="20"/>
              </w:rPr>
            </w:pPr>
            <w:r w:rsidRPr="6B2FC9B6">
              <w:rPr>
                <w:rFonts w:asciiTheme="minorHAnsi" w:hAnsiTheme="minorHAnsi" w:cs="Arial"/>
                <w:sz w:val="20"/>
                <w:szCs w:val="20"/>
              </w:rPr>
              <w:t xml:space="preserve">Provide operational support throughout Confirmation and Clearing period </w:t>
            </w:r>
          </w:p>
          <w:p w14:paraId="6D61E52A" w14:textId="43EC4F79" w:rsidR="00631C0F" w:rsidRPr="00A26B75" w:rsidRDefault="72BD02D4" w:rsidP="6B2FC9B6">
            <w:pPr>
              <w:pStyle w:val="ListParagraph"/>
              <w:numPr>
                <w:ilvl w:val="0"/>
                <w:numId w:val="11"/>
              </w:numPr>
              <w:jc w:val="both"/>
              <w:rPr>
                <w:rFonts w:asciiTheme="minorHAnsi" w:hAnsiTheme="minorHAnsi" w:cs="Arial"/>
                <w:sz w:val="20"/>
                <w:szCs w:val="20"/>
              </w:rPr>
            </w:pPr>
            <w:r w:rsidRPr="66176522">
              <w:rPr>
                <w:rFonts w:asciiTheme="minorHAnsi" w:hAnsiTheme="minorHAnsi" w:cs="Arial"/>
                <w:sz w:val="20"/>
                <w:szCs w:val="20"/>
              </w:rPr>
              <w:t xml:space="preserve">Provide operational support for key recruitment events such as Open Days (UG&amp;PG) </w:t>
            </w:r>
          </w:p>
          <w:p w14:paraId="7CFA7673" w14:textId="443E00F3" w:rsidR="55E6BD4C" w:rsidRDefault="55E6BD4C" w:rsidP="66176522">
            <w:pPr>
              <w:pStyle w:val="ListParagraph"/>
              <w:numPr>
                <w:ilvl w:val="0"/>
                <w:numId w:val="11"/>
              </w:numPr>
              <w:jc w:val="both"/>
              <w:rPr>
                <w:rFonts w:ascii="Calibri" w:eastAsia="Calibri" w:hAnsi="Calibri" w:cs="Calibri"/>
                <w:color w:val="000000" w:themeColor="text1"/>
                <w:sz w:val="20"/>
                <w:szCs w:val="20"/>
              </w:rPr>
            </w:pPr>
            <w:r w:rsidRPr="66176522">
              <w:rPr>
                <w:rFonts w:ascii="Calibri" w:eastAsia="Calibri" w:hAnsi="Calibri" w:cs="Calibri"/>
                <w:color w:val="000000" w:themeColor="text1"/>
                <w:sz w:val="20"/>
                <w:szCs w:val="20"/>
              </w:rPr>
              <w:t>Deputise for the Admissions Manager when required</w:t>
            </w:r>
          </w:p>
          <w:p w14:paraId="5FA164A2" w14:textId="77777777" w:rsidR="00631C0F" w:rsidRPr="00A26B75" w:rsidRDefault="557FC2F7" w:rsidP="6B2FC9B6">
            <w:pPr>
              <w:pStyle w:val="ListParagraph"/>
              <w:numPr>
                <w:ilvl w:val="0"/>
                <w:numId w:val="11"/>
              </w:numPr>
              <w:jc w:val="both"/>
              <w:rPr>
                <w:rFonts w:asciiTheme="minorHAnsi" w:hAnsiTheme="minorHAnsi" w:cs="Arial"/>
                <w:sz w:val="20"/>
                <w:szCs w:val="20"/>
              </w:rPr>
            </w:pPr>
            <w:r w:rsidRPr="6B2FC9B6">
              <w:rPr>
                <w:rFonts w:asciiTheme="minorHAnsi" w:hAnsiTheme="minorHAnsi" w:cs="Arial"/>
                <w:sz w:val="20"/>
                <w:szCs w:val="20"/>
              </w:rPr>
              <w:t xml:space="preserve">Work closely with all other areas within the Admissions Service </w:t>
            </w:r>
          </w:p>
          <w:p w14:paraId="5317BA29" w14:textId="77777777" w:rsidR="00631C0F" w:rsidRPr="00A26B75" w:rsidRDefault="557FC2F7" w:rsidP="6B2FC9B6">
            <w:pPr>
              <w:pStyle w:val="ListParagraph"/>
              <w:numPr>
                <w:ilvl w:val="0"/>
                <w:numId w:val="11"/>
              </w:numPr>
              <w:jc w:val="both"/>
              <w:rPr>
                <w:rFonts w:asciiTheme="minorHAnsi" w:hAnsiTheme="minorHAnsi" w:cs="Arial"/>
                <w:sz w:val="20"/>
                <w:szCs w:val="20"/>
              </w:rPr>
            </w:pPr>
            <w:r w:rsidRPr="6B2FC9B6">
              <w:rPr>
                <w:rFonts w:asciiTheme="minorHAnsi" w:hAnsiTheme="minorHAnsi" w:cs="Arial"/>
                <w:sz w:val="20"/>
                <w:szCs w:val="20"/>
              </w:rPr>
              <w:t>Provide professional, efficient, customer-focused service ensuring application, selection, compliance and operational outcomes are delivered on time, to the agreed service level.</w:t>
            </w:r>
          </w:p>
          <w:p w14:paraId="2C6ECD2B" w14:textId="221D2ACF" w:rsidR="00631C0F" w:rsidRPr="00631C0F" w:rsidRDefault="557FC2F7" w:rsidP="6B2FC9B6">
            <w:pPr>
              <w:pStyle w:val="ListParagraph"/>
              <w:numPr>
                <w:ilvl w:val="0"/>
                <w:numId w:val="11"/>
              </w:numPr>
              <w:jc w:val="both"/>
              <w:rPr>
                <w:rFonts w:asciiTheme="minorHAnsi" w:hAnsiTheme="minorHAnsi" w:cs="Arial"/>
                <w:sz w:val="20"/>
                <w:szCs w:val="20"/>
              </w:rPr>
            </w:pPr>
            <w:r w:rsidRPr="6B2FC9B6">
              <w:rPr>
                <w:rFonts w:asciiTheme="minorHAnsi" w:hAnsiTheme="minorHAnsi" w:cs="Arial"/>
                <w:sz w:val="20"/>
                <w:szCs w:val="20"/>
              </w:rPr>
              <w:lastRenderedPageBreak/>
              <w:t>Seeking, acting on and providing feedback to improve as a professional, and taking responsibility for own CPD</w:t>
            </w:r>
          </w:p>
          <w:p w14:paraId="3624B3EB" w14:textId="1DE31A25" w:rsidR="00917637" w:rsidRPr="007B5819" w:rsidRDefault="00917637" w:rsidP="6B2FC9B6">
            <w:pPr>
              <w:pStyle w:val="ListParagraph"/>
              <w:numPr>
                <w:ilvl w:val="0"/>
                <w:numId w:val="11"/>
              </w:numPr>
              <w:spacing w:before="0" w:after="0" w:line="240" w:lineRule="auto"/>
              <w:jc w:val="both"/>
              <w:rPr>
                <w:rFonts w:asciiTheme="minorHAnsi" w:hAnsiTheme="minorHAnsi"/>
                <w:sz w:val="20"/>
                <w:szCs w:val="20"/>
              </w:rPr>
            </w:pPr>
            <w:r w:rsidRPr="6B2FC9B6">
              <w:rPr>
                <w:rFonts w:asciiTheme="minorHAnsi" w:hAnsiTheme="minorHAnsi"/>
                <w:sz w:val="20"/>
                <w:szCs w:val="20"/>
              </w:rPr>
              <w:t>To fully engage with the University’s Performance Enabling and Welsh language policies</w:t>
            </w:r>
          </w:p>
          <w:p w14:paraId="39171BE2" w14:textId="77777777" w:rsidR="00917637" w:rsidRPr="007B5819" w:rsidRDefault="00917637" w:rsidP="6B2FC9B6">
            <w:pPr>
              <w:pStyle w:val="ListParagraph"/>
              <w:numPr>
                <w:ilvl w:val="0"/>
                <w:numId w:val="11"/>
              </w:numPr>
              <w:spacing w:before="0" w:after="0" w:line="240" w:lineRule="auto"/>
              <w:jc w:val="both"/>
              <w:rPr>
                <w:rFonts w:asciiTheme="minorHAnsi" w:hAnsiTheme="minorHAnsi"/>
                <w:sz w:val="20"/>
                <w:szCs w:val="20"/>
              </w:rPr>
            </w:pPr>
            <w:r w:rsidRPr="6B2FC9B6">
              <w:rPr>
                <w:rFonts w:asciiTheme="minorHAnsi" w:hAnsiTheme="minorHAnsi"/>
                <w:sz w:val="20"/>
                <w:szCs w:val="20"/>
              </w:rPr>
              <w:t>To promote equality and diversity in working practices and to maintain positive working relationships.</w:t>
            </w:r>
          </w:p>
          <w:p w14:paraId="46957AF4" w14:textId="77777777" w:rsidR="00917637" w:rsidRPr="007B5819" w:rsidRDefault="00917637" w:rsidP="6B2FC9B6">
            <w:pPr>
              <w:pStyle w:val="ListParagraph"/>
              <w:numPr>
                <w:ilvl w:val="0"/>
                <w:numId w:val="11"/>
              </w:numPr>
              <w:spacing w:before="0" w:after="0" w:line="240" w:lineRule="auto"/>
              <w:jc w:val="both"/>
              <w:rPr>
                <w:rFonts w:asciiTheme="minorHAnsi" w:hAnsiTheme="minorHAnsi"/>
                <w:sz w:val="20"/>
                <w:szCs w:val="20"/>
              </w:rPr>
            </w:pPr>
            <w:r w:rsidRPr="6B2FC9B6">
              <w:rPr>
                <w:rFonts w:asciiTheme="minorHAnsi" w:hAnsiTheme="minorHAnsi"/>
                <w:sz w:val="20"/>
                <w:szCs w:val="20"/>
              </w:rPr>
              <w:t xml:space="preserve">To lead on the continual improvement of health and safety performance through a good understanding of the risk profile and the development of a positive health and safety culture. </w:t>
            </w:r>
          </w:p>
          <w:p w14:paraId="6F9AB1EA" w14:textId="77777777" w:rsidR="00917637" w:rsidRPr="007B5819" w:rsidRDefault="00917637" w:rsidP="6B2FC9B6">
            <w:pPr>
              <w:pStyle w:val="ListParagraph"/>
              <w:numPr>
                <w:ilvl w:val="0"/>
                <w:numId w:val="11"/>
              </w:numPr>
              <w:spacing w:before="0" w:after="0" w:line="240" w:lineRule="auto"/>
              <w:jc w:val="both"/>
              <w:rPr>
                <w:rFonts w:asciiTheme="minorHAnsi" w:hAnsiTheme="minorHAnsi"/>
                <w:sz w:val="20"/>
                <w:szCs w:val="20"/>
              </w:rPr>
            </w:pPr>
            <w:r w:rsidRPr="6B2FC9B6">
              <w:rPr>
                <w:rFonts w:asciiTheme="minorHAnsi" w:hAnsiTheme="minorHAnsi"/>
                <w:sz w:val="20"/>
                <w:szCs w:val="20"/>
              </w:rPr>
              <w:t>Any other duties as agreed by the Faculty / Directorate / Service Area.</w:t>
            </w:r>
          </w:p>
          <w:p w14:paraId="1CA83E98" w14:textId="0744410C" w:rsidR="00917637" w:rsidRDefault="00917637" w:rsidP="6B2FC9B6">
            <w:pPr>
              <w:pStyle w:val="ListParagraph"/>
              <w:numPr>
                <w:ilvl w:val="0"/>
                <w:numId w:val="11"/>
              </w:numPr>
              <w:spacing w:before="0" w:after="0" w:line="240" w:lineRule="auto"/>
              <w:jc w:val="both"/>
              <w:rPr>
                <w:rFonts w:asciiTheme="minorHAnsi" w:hAnsiTheme="minorHAnsi"/>
                <w:sz w:val="20"/>
                <w:szCs w:val="20"/>
              </w:rPr>
            </w:pPr>
            <w:r w:rsidRPr="6B2FC9B6">
              <w:rPr>
                <w:rFonts w:asciiTheme="minorHAnsi" w:hAnsiTheme="minorHAnsi"/>
                <w:sz w:val="20"/>
                <w:szCs w:val="20"/>
              </w:rPr>
              <w:t>To ensure that risk management is an integral part of any decision</w:t>
            </w:r>
            <w:r w:rsidR="557FC2F7" w:rsidRPr="6B2FC9B6">
              <w:rPr>
                <w:rFonts w:asciiTheme="minorHAnsi" w:hAnsiTheme="minorHAnsi"/>
                <w:sz w:val="20"/>
                <w:szCs w:val="20"/>
              </w:rPr>
              <w:t>-</w:t>
            </w:r>
            <w:r w:rsidRPr="6B2FC9B6">
              <w:rPr>
                <w:rFonts w:asciiTheme="minorHAnsi" w:hAnsiTheme="minorHAnsi"/>
                <w:sz w:val="20"/>
                <w:szCs w:val="20"/>
              </w:rPr>
              <w:t>making process, by ensuring compliance with the University’s Risk Management Policy</w:t>
            </w:r>
          </w:p>
          <w:p w14:paraId="1B466702" w14:textId="77777777" w:rsidR="00631C0F" w:rsidRDefault="00631C0F" w:rsidP="6B2FC9B6">
            <w:pPr>
              <w:spacing w:before="0" w:after="0" w:line="240" w:lineRule="auto"/>
              <w:jc w:val="both"/>
              <w:rPr>
                <w:rFonts w:asciiTheme="minorHAnsi" w:hAnsiTheme="minorHAnsi"/>
                <w:sz w:val="20"/>
                <w:szCs w:val="20"/>
              </w:rPr>
            </w:pPr>
          </w:p>
          <w:p w14:paraId="799D2042" w14:textId="77777777" w:rsidR="00631C0F" w:rsidRDefault="00631C0F" w:rsidP="6B2FC9B6">
            <w:pPr>
              <w:spacing w:before="0" w:after="0" w:line="240" w:lineRule="auto"/>
              <w:jc w:val="both"/>
              <w:rPr>
                <w:rFonts w:asciiTheme="minorHAnsi" w:hAnsiTheme="minorHAnsi"/>
                <w:sz w:val="20"/>
                <w:szCs w:val="20"/>
              </w:rPr>
            </w:pPr>
          </w:p>
          <w:p w14:paraId="23FB4545" w14:textId="4B2C8779" w:rsidR="00631C0F" w:rsidRPr="00631C0F" w:rsidRDefault="557FC2F7" w:rsidP="3EF0896E">
            <w:pPr>
              <w:spacing w:before="0" w:after="0" w:line="240" w:lineRule="auto"/>
              <w:jc w:val="both"/>
              <w:rPr>
                <w:rFonts w:asciiTheme="minorHAnsi" w:hAnsiTheme="minorHAnsi"/>
                <w:sz w:val="20"/>
                <w:szCs w:val="20"/>
              </w:rPr>
            </w:pPr>
            <w:r w:rsidRPr="6B2FC9B6">
              <w:rPr>
                <w:rFonts w:asciiTheme="minorHAnsi" w:hAnsiTheme="minorHAnsi"/>
                <w:sz w:val="20"/>
                <w:szCs w:val="20"/>
              </w:rPr>
              <w:t xml:space="preserve">As a high performing Directorate that is constantly improving, all members of staff may be expected to engage in alternative </w:t>
            </w:r>
            <w:r w:rsidR="362ABD1B" w:rsidRPr="6B2FC9B6">
              <w:rPr>
                <w:rFonts w:asciiTheme="minorHAnsi" w:hAnsiTheme="minorHAnsi"/>
                <w:sz w:val="20"/>
                <w:szCs w:val="20"/>
              </w:rPr>
              <w:t>du</w:t>
            </w:r>
            <w:r w:rsidR="7D1EE9FB" w:rsidRPr="6B2FC9B6">
              <w:rPr>
                <w:rFonts w:asciiTheme="minorHAnsi" w:hAnsiTheme="minorHAnsi"/>
                <w:sz w:val="20"/>
                <w:szCs w:val="20"/>
              </w:rPr>
              <w:t>ties</w:t>
            </w:r>
            <w:r w:rsidRPr="6B2FC9B6">
              <w:rPr>
                <w:rFonts w:asciiTheme="minorHAnsi" w:hAnsiTheme="minorHAnsi"/>
                <w:sz w:val="20"/>
                <w:szCs w:val="20"/>
              </w:rPr>
              <w:t xml:space="preserve"> in other areas of Marketing, Recruitment and International or the wider University, for personal and professional growth or where it may be operationally required.</w:t>
            </w:r>
          </w:p>
          <w:p w14:paraId="7D7605F0" w14:textId="77777777" w:rsidR="00917637" w:rsidRPr="007B5819" w:rsidRDefault="00917637" w:rsidP="6B2FC9B6">
            <w:pPr>
              <w:spacing w:before="0" w:after="0" w:line="240" w:lineRule="auto"/>
              <w:rPr>
                <w:rFonts w:asciiTheme="minorHAnsi" w:hAnsiTheme="minorHAnsi"/>
                <w:sz w:val="20"/>
                <w:szCs w:val="20"/>
              </w:rPr>
            </w:pPr>
          </w:p>
        </w:tc>
      </w:tr>
      <w:tr w:rsidR="00917637" w:rsidRPr="007B5819" w14:paraId="3E2B292D" w14:textId="77777777" w:rsidTr="66176522">
        <w:tc>
          <w:tcPr>
            <w:tcW w:w="1560" w:type="dxa"/>
            <w:shd w:val="clear" w:color="auto" w:fill="242F60"/>
            <w:vAlign w:val="center"/>
          </w:tcPr>
          <w:p w14:paraId="1C0D76FB" w14:textId="77777777" w:rsidR="00917637" w:rsidRPr="007B5819" w:rsidRDefault="00917637" w:rsidP="6B2FC9B6">
            <w:pPr>
              <w:spacing w:before="0" w:after="0" w:line="240" w:lineRule="auto"/>
              <w:rPr>
                <w:rFonts w:asciiTheme="minorHAnsi" w:hAnsiTheme="minorHAnsi"/>
                <w:b/>
                <w:bCs/>
                <w:color w:val="FFFFFF" w:themeColor="background1"/>
                <w:sz w:val="20"/>
                <w:szCs w:val="20"/>
              </w:rPr>
            </w:pPr>
            <w:r w:rsidRPr="6B2FC9B6">
              <w:rPr>
                <w:rFonts w:asciiTheme="minorHAnsi" w:hAnsiTheme="minorHAnsi"/>
                <w:b/>
                <w:bCs/>
                <w:color w:val="FFFFFF" w:themeColor="background1"/>
                <w:sz w:val="20"/>
                <w:szCs w:val="20"/>
              </w:rPr>
              <w:lastRenderedPageBreak/>
              <w:t>Leadership Values</w:t>
            </w:r>
          </w:p>
        </w:tc>
        <w:tc>
          <w:tcPr>
            <w:tcW w:w="9356" w:type="dxa"/>
          </w:tcPr>
          <w:p w14:paraId="708619FE" w14:textId="77777777" w:rsidR="005265E1" w:rsidRPr="007B5819" w:rsidRDefault="00917637" w:rsidP="6B2FC9B6">
            <w:pPr>
              <w:spacing w:before="0" w:after="0" w:line="240" w:lineRule="auto"/>
              <w:rPr>
                <w:rFonts w:asciiTheme="minorHAnsi" w:hAnsiTheme="minorHAnsi"/>
                <w:sz w:val="20"/>
                <w:szCs w:val="20"/>
              </w:rPr>
            </w:pPr>
            <w:r w:rsidRPr="6B2FC9B6">
              <w:rPr>
                <w:rFonts w:asciiTheme="minorHAnsi" w:hAnsiTheme="minorHAnsi"/>
                <w:sz w:val="20"/>
                <w:szCs w:val="20"/>
              </w:rPr>
              <w:t>All Professional Services areas at Swansea University operate to a defined set of Core Values: </w:t>
            </w:r>
            <w:hyperlink r:id="rId11">
              <w:r w:rsidRPr="6B2FC9B6">
                <w:rPr>
                  <w:rStyle w:val="Hyperlink"/>
                  <w:rFonts w:asciiTheme="minorHAnsi" w:hAnsiTheme="minorHAnsi"/>
                  <w:sz w:val="20"/>
                  <w:szCs w:val="20"/>
                </w:rPr>
                <w:t>Professional services values</w:t>
              </w:r>
            </w:hyperlink>
            <w:r w:rsidRPr="6B2FC9B6">
              <w:rPr>
                <w:rFonts w:asciiTheme="minorHAnsi" w:hAnsiTheme="minorHAns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4B9A3D45" w14:textId="47D5CF7F" w:rsidR="00917637" w:rsidRPr="007B5819" w:rsidRDefault="00917637" w:rsidP="6B2FC9B6">
            <w:pPr>
              <w:spacing w:before="0" w:after="0" w:line="240" w:lineRule="auto"/>
              <w:rPr>
                <w:rFonts w:asciiTheme="minorHAnsi" w:hAnsiTheme="minorHAnsi"/>
                <w:sz w:val="20"/>
                <w:szCs w:val="20"/>
              </w:rPr>
            </w:pPr>
            <w:r>
              <w:br/>
            </w:r>
            <w:r w:rsidRPr="6B2FC9B6">
              <w:rPr>
                <w:rFonts w:asciiTheme="minorHAnsi" w:hAnsiTheme="minorHAnsi"/>
                <w:sz w:val="20"/>
                <w:szCs w:val="20"/>
              </w:rPr>
              <w:t xml:space="preserve">In addition you will operate to a defined set of </w:t>
            </w:r>
            <w:hyperlink r:id="rId12">
              <w:r w:rsidRPr="6B2FC9B6">
                <w:rPr>
                  <w:rStyle w:val="Hyperlink"/>
                  <w:rFonts w:asciiTheme="minorHAnsi" w:hAnsiTheme="minorHAnsi"/>
                  <w:sz w:val="20"/>
                  <w:szCs w:val="20"/>
                </w:rPr>
                <w:t>Leadership Values</w:t>
              </w:r>
            </w:hyperlink>
            <w:r w:rsidRPr="6B2FC9B6">
              <w:rPr>
                <w:rFonts w:asciiTheme="minorHAnsi" w:hAnsiTheme="minorHAnsi"/>
                <w:sz w:val="20"/>
                <w:szCs w:val="20"/>
              </w:rPr>
              <w:t xml:space="preserve">: </w:t>
            </w:r>
          </w:p>
          <w:p w14:paraId="0B04D05E" w14:textId="77777777" w:rsidR="00917637" w:rsidRPr="007B5819" w:rsidRDefault="00917637" w:rsidP="6B2FC9B6">
            <w:pPr>
              <w:spacing w:before="0" w:after="0" w:line="240" w:lineRule="auto"/>
              <w:rPr>
                <w:rFonts w:asciiTheme="minorHAnsi" w:hAnsiTheme="minorHAnsi"/>
                <w:sz w:val="20"/>
                <w:szCs w:val="20"/>
              </w:rPr>
            </w:pPr>
          </w:p>
          <w:p w14:paraId="772D61D8" w14:textId="77777777" w:rsidR="00917637" w:rsidRPr="007B5819" w:rsidRDefault="00917637" w:rsidP="6B2FC9B6">
            <w:pPr>
              <w:spacing w:before="0" w:after="0" w:line="240" w:lineRule="auto"/>
              <w:rPr>
                <w:rFonts w:asciiTheme="minorHAnsi" w:hAnsiTheme="minorHAnsi"/>
                <w:sz w:val="20"/>
                <w:szCs w:val="20"/>
              </w:rPr>
            </w:pPr>
            <w:r w:rsidRPr="6B2FC9B6">
              <w:rPr>
                <w:rFonts w:asciiTheme="minorHAnsi" w:hAnsiTheme="minorHAnsi"/>
                <w:b/>
                <w:bCs/>
                <w:sz w:val="20"/>
                <w:szCs w:val="20"/>
              </w:rPr>
              <w:t xml:space="preserve">We are Professional </w:t>
            </w:r>
          </w:p>
          <w:p w14:paraId="230F9D3F" w14:textId="52BA4BD6" w:rsidR="00917637" w:rsidRPr="007B5819" w:rsidRDefault="00917637" w:rsidP="6B2FC9B6">
            <w:pPr>
              <w:pStyle w:val="Default"/>
              <w:rPr>
                <w:rFonts w:asciiTheme="minorHAnsi" w:hAnsiTheme="minorHAnsi" w:cstheme="minorBidi"/>
                <w:sz w:val="20"/>
                <w:szCs w:val="20"/>
              </w:rPr>
            </w:pPr>
            <w:r w:rsidRPr="6B2FC9B6">
              <w:rPr>
                <w:rFonts w:asciiTheme="minorHAnsi" w:hAnsiTheme="minorHAnsi" w:cstheme="minorBidi"/>
                <w:sz w:val="20"/>
                <w:szCs w:val="20"/>
              </w:rPr>
              <w:t>We develop ourselves and our teams through continued professional development, and use feedback to improve. We create a culture that delivers successful outcomes through people, supporting, developing and challenging our teams to succeed. We involve our people in developing a vision for the future and in enabling innovation and change, improving University, team and individual performance.</w:t>
            </w:r>
          </w:p>
          <w:p w14:paraId="1A13EF9F" w14:textId="77777777" w:rsidR="00917637" w:rsidRPr="007B5819" w:rsidRDefault="00917637" w:rsidP="6B2FC9B6">
            <w:pPr>
              <w:pStyle w:val="Default"/>
              <w:rPr>
                <w:rFonts w:asciiTheme="minorHAnsi" w:hAnsiTheme="minorHAnsi" w:cstheme="minorBidi"/>
                <w:sz w:val="20"/>
                <w:szCs w:val="20"/>
              </w:rPr>
            </w:pPr>
          </w:p>
          <w:p w14:paraId="29104471" w14:textId="77777777" w:rsidR="00917637" w:rsidRPr="007B5819" w:rsidRDefault="00917637" w:rsidP="6B2FC9B6">
            <w:pPr>
              <w:pStyle w:val="Default"/>
              <w:rPr>
                <w:rFonts w:asciiTheme="minorHAnsi" w:hAnsiTheme="minorHAnsi" w:cstheme="minorBidi"/>
                <w:sz w:val="20"/>
                <w:szCs w:val="20"/>
              </w:rPr>
            </w:pPr>
            <w:r w:rsidRPr="6B2FC9B6">
              <w:rPr>
                <w:rFonts w:asciiTheme="minorHAnsi" w:hAnsiTheme="minorHAnsi" w:cstheme="minorBidi"/>
                <w:b/>
                <w:bCs/>
                <w:sz w:val="20"/>
                <w:szCs w:val="20"/>
              </w:rPr>
              <w:t xml:space="preserve">We Work Together </w:t>
            </w:r>
          </w:p>
          <w:p w14:paraId="701E729F" w14:textId="09DC566B" w:rsidR="00917637" w:rsidRPr="007B5819" w:rsidRDefault="00917637" w:rsidP="6B2FC9B6">
            <w:pPr>
              <w:pStyle w:val="Default"/>
              <w:rPr>
                <w:rFonts w:asciiTheme="minorHAnsi" w:hAnsiTheme="minorHAnsi" w:cstheme="minorBidi"/>
                <w:sz w:val="20"/>
                <w:szCs w:val="20"/>
              </w:rPr>
            </w:pPr>
            <w:r w:rsidRPr="6B2FC9B6">
              <w:rPr>
                <w:rFonts w:asciiTheme="minorHAnsi" w:hAnsiTheme="minorHAnsi" w:cstheme="minorBidi"/>
                <w:sz w:val="20"/>
                <w:szCs w:val="20"/>
              </w:rPr>
              <w:t>We enable our teams to work together and across functions to deliver successful outcomes that exceed the needs and expectations of our customers. We are responsible for creating environments that demonstrate equality, foster trust, respect and challenge. We are accountable for providing clarity and direction, communicating the “big picture” and harnessing ideas and opportunities to achieve the University’s vision.</w:t>
            </w:r>
          </w:p>
          <w:p w14:paraId="4EF25758" w14:textId="77777777" w:rsidR="00917637" w:rsidRPr="007B5819" w:rsidRDefault="00917637" w:rsidP="6B2FC9B6">
            <w:pPr>
              <w:pStyle w:val="Default"/>
              <w:rPr>
                <w:rFonts w:asciiTheme="minorHAnsi" w:hAnsiTheme="minorHAnsi" w:cstheme="minorBidi"/>
                <w:sz w:val="20"/>
                <w:szCs w:val="20"/>
              </w:rPr>
            </w:pPr>
          </w:p>
          <w:p w14:paraId="5B203A37" w14:textId="77777777" w:rsidR="00917637" w:rsidRPr="007B5819" w:rsidRDefault="00917637" w:rsidP="6B2FC9B6">
            <w:pPr>
              <w:pStyle w:val="Default"/>
              <w:rPr>
                <w:rFonts w:asciiTheme="minorHAnsi" w:hAnsiTheme="minorHAnsi" w:cstheme="minorBidi"/>
                <w:sz w:val="20"/>
                <w:szCs w:val="20"/>
              </w:rPr>
            </w:pPr>
            <w:r w:rsidRPr="6B2FC9B6">
              <w:rPr>
                <w:rFonts w:asciiTheme="minorHAnsi" w:hAnsiTheme="minorHAnsi" w:cstheme="minorBidi"/>
                <w:b/>
                <w:bCs/>
                <w:sz w:val="20"/>
                <w:szCs w:val="20"/>
              </w:rPr>
              <w:t xml:space="preserve">We care </w:t>
            </w:r>
          </w:p>
          <w:p w14:paraId="7E6644F1" w14:textId="77777777" w:rsidR="00917637" w:rsidRPr="007B5819" w:rsidRDefault="00917637" w:rsidP="6B2FC9B6">
            <w:pPr>
              <w:spacing w:before="0" w:after="0" w:line="240" w:lineRule="auto"/>
              <w:rPr>
                <w:rFonts w:asciiTheme="minorHAnsi" w:hAnsiTheme="minorHAnsi"/>
                <w:sz w:val="20"/>
                <w:szCs w:val="20"/>
              </w:rPr>
            </w:pPr>
            <w:r w:rsidRPr="6B2FC9B6">
              <w:rPr>
                <w:rFonts w:asciiTheme="minorHAnsi" w:hAnsiTheme="minorHAnsi"/>
                <w:sz w:val="20"/>
                <w:szCs w:val="20"/>
              </w:rPr>
              <w:t>We create environments that identify, understand and give priority to delivering the needs of the University Community (our students, colleagues, external partners and the public). We motive and inspire our teams to provide the highest standards of personalised care and in doing so uphold the Swansea University brand.</w:t>
            </w:r>
          </w:p>
          <w:p w14:paraId="346FC025" w14:textId="77777777" w:rsidR="00917637" w:rsidRPr="007B5819" w:rsidRDefault="00917637" w:rsidP="6B2FC9B6">
            <w:pPr>
              <w:spacing w:before="0" w:after="0" w:line="240" w:lineRule="auto"/>
              <w:rPr>
                <w:rFonts w:asciiTheme="minorHAnsi" w:eastAsia="Times New Roman" w:hAnsiTheme="minorHAnsi"/>
                <w:sz w:val="20"/>
                <w:szCs w:val="20"/>
                <w:lang w:val="en-US"/>
              </w:rPr>
            </w:pPr>
          </w:p>
        </w:tc>
      </w:tr>
      <w:tr w:rsidR="00917637" w:rsidRPr="007B5819" w14:paraId="69C0FD58" w14:textId="77777777" w:rsidTr="66176522">
        <w:tc>
          <w:tcPr>
            <w:tcW w:w="1560" w:type="dxa"/>
            <w:shd w:val="clear" w:color="auto" w:fill="242F60"/>
            <w:vAlign w:val="center"/>
          </w:tcPr>
          <w:p w14:paraId="18D7861B" w14:textId="77777777" w:rsidR="00917637" w:rsidRPr="007B5819" w:rsidRDefault="00917637" w:rsidP="6B2FC9B6">
            <w:pPr>
              <w:spacing w:before="0" w:after="0" w:line="240" w:lineRule="auto"/>
              <w:rPr>
                <w:rFonts w:asciiTheme="minorHAnsi" w:hAnsiTheme="minorHAnsi"/>
                <w:b/>
                <w:bCs/>
                <w:color w:val="FFFFFF" w:themeColor="background1"/>
                <w:sz w:val="20"/>
                <w:szCs w:val="20"/>
              </w:rPr>
            </w:pPr>
            <w:r w:rsidRPr="6B2FC9B6">
              <w:rPr>
                <w:rFonts w:asciiTheme="minorHAnsi" w:hAnsiTheme="minorHAnsi"/>
                <w:sz w:val="20"/>
                <w:szCs w:val="20"/>
              </w:rPr>
              <w:br w:type="page"/>
            </w:r>
            <w:r w:rsidRPr="6B2FC9B6">
              <w:rPr>
                <w:rFonts w:asciiTheme="minorHAnsi" w:hAnsiTheme="minorHAnsi"/>
                <w:b/>
                <w:bCs/>
                <w:color w:val="FFFFFF" w:themeColor="background1"/>
                <w:sz w:val="20"/>
                <w:szCs w:val="20"/>
              </w:rPr>
              <w:t>Person Specification</w:t>
            </w:r>
          </w:p>
          <w:p w14:paraId="1F407CB9" w14:textId="77777777" w:rsidR="00917637" w:rsidRPr="007B5819" w:rsidRDefault="00917637" w:rsidP="6B2FC9B6">
            <w:pPr>
              <w:spacing w:before="0" w:after="0" w:line="240" w:lineRule="auto"/>
              <w:rPr>
                <w:rFonts w:asciiTheme="minorHAnsi" w:hAnsiTheme="minorHAnsi"/>
                <w:color w:val="FFFFFF" w:themeColor="background1"/>
                <w:sz w:val="20"/>
                <w:szCs w:val="20"/>
                <w:highlight w:val="yellow"/>
              </w:rPr>
            </w:pPr>
          </w:p>
        </w:tc>
        <w:tc>
          <w:tcPr>
            <w:tcW w:w="9356" w:type="dxa"/>
          </w:tcPr>
          <w:p w14:paraId="07FD808E" w14:textId="77777777" w:rsidR="00917637" w:rsidRPr="007B5819" w:rsidRDefault="00917637" w:rsidP="6B2FC9B6">
            <w:pPr>
              <w:spacing w:before="0" w:after="0" w:line="240" w:lineRule="auto"/>
              <w:rPr>
                <w:rFonts w:asciiTheme="minorHAnsi" w:hAnsiTheme="minorHAnsi"/>
                <w:b/>
                <w:bCs/>
                <w:sz w:val="20"/>
                <w:szCs w:val="20"/>
                <w:u w:val="single"/>
              </w:rPr>
            </w:pPr>
            <w:r w:rsidRPr="6B2FC9B6">
              <w:rPr>
                <w:rFonts w:asciiTheme="minorHAnsi" w:hAnsiTheme="minorHAnsi"/>
                <w:b/>
                <w:bCs/>
                <w:sz w:val="20"/>
                <w:szCs w:val="20"/>
                <w:u w:val="single"/>
              </w:rPr>
              <w:t>Essential Criteria:</w:t>
            </w:r>
          </w:p>
          <w:p w14:paraId="6C825255" w14:textId="77777777" w:rsidR="00917637" w:rsidRPr="007B5819" w:rsidRDefault="00917637" w:rsidP="6B2FC9B6">
            <w:pPr>
              <w:spacing w:before="0" w:after="0" w:line="240" w:lineRule="auto"/>
              <w:rPr>
                <w:rFonts w:asciiTheme="minorHAnsi" w:hAnsiTheme="minorHAnsi"/>
                <w:b/>
                <w:bCs/>
                <w:sz w:val="20"/>
                <w:szCs w:val="20"/>
                <w:u w:val="single"/>
              </w:rPr>
            </w:pPr>
          </w:p>
          <w:p w14:paraId="233975AB" w14:textId="77777777" w:rsidR="00917637" w:rsidRPr="007B5819" w:rsidRDefault="00917637" w:rsidP="6B2FC9B6">
            <w:pPr>
              <w:spacing w:before="0" w:after="0" w:line="240" w:lineRule="auto"/>
              <w:rPr>
                <w:rFonts w:asciiTheme="minorHAnsi" w:hAnsiTheme="minorHAnsi"/>
                <w:b/>
                <w:bCs/>
                <w:sz w:val="20"/>
                <w:szCs w:val="20"/>
              </w:rPr>
            </w:pPr>
            <w:r w:rsidRPr="6B2FC9B6">
              <w:rPr>
                <w:rFonts w:asciiTheme="minorHAnsi" w:hAnsiTheme="minorHAnsi"/>
                <w:b/>
                <w:bCs/>
                <w:sz w:val="20"/>
                <w:szCs w:val="20"/>
              </w:rPr>
              <w:t>Leadership Values:</w:t>
            </w:r>
          </w:p>
          <w:p w14:paraId="6E63EFCB" w14:textId="77777777" w:rsidR="00917637" w:rsidRPr="007B5819" w:rsidRDefault="00917637" w:rsidP="6B2FC9B6">
            <w:pPr>
              <w:pStyle w:val="ListParagraph"/>
              <w:numPr>
                <w:ilvl w:val="0"/>
                <w:numId w:val="10"/>
              </w:numPr>
              <w:spacing w:before="0" w:after="0" w:line="240" w:lineRule="auto"/>
              <w:rPr>
                <w:rFonts w:asciiTheme="minorHAnsi" w:hAnsiTheme="minorHAnsi"/>
                <w:sz w:val="20"/>
                <w:szCs w:val="20"/>
              </w:rPr>
            </w:pPr>
            <w:r w:rsidRPr="6B2FC9B6">
              <w:rPr>
                <w:rFonts w:asciiTheme="minorHAnsi" w:hAnsiTheme="minorHAnsi"/>
                <w:sz w:val="20"/>
                <w:szCs w:val="20"/>
              </w:rPr>
              <w:t>Demonstrable evidence of creating a culture that delivers successful outcomes through people, developing and challenging teams to succeed and take pride in delivering professional services and solutions.</w:t>
            </w:r>
          </w:p>
          <w:p w14:paraId="0AF33450" w14:textId="77777777" w:rsidR="00917637" w:rsidRPr="007B5819" w:rsidRDefault="00917637" w:rsidP="6B2FC9B6">
            <w:pPr>
              <w:pStyle w:val="ListParagraph"/>
              <w:numPr>
                <w:ilvl w:val="0"/>
                <w:numId w:val="10"/>
              </w:numPr>
              <w:spacing w:before="0" w:after="0" w:line="240" w:lineRule="auto"/>
              <w:rPr>
                <w:rFonts w:asciiTheme="minorHAnsi" w:hAnsiTheme="minorHAnsi"/>
                <w:sz w:val="20"/>
                <w:szCs w:val="20"/>
              </w:rPr>
            </w:pPr>
            <w:r w:rsidRPr="6B2FC9B6">
              <w:rPr>
                <w:rFonts w:asciiTheme="minorHAnsi" w:hAnsiTheme="minorHAnsi"/>
                <w:sz w:val="20"/>
                <w:szCs w:val="20"/>
              </w:rPr>
              <w:t>Ability to enable teams to work together and across functions to deliver successful outcomes that exceed the needs and expectations of customers, and in creating environments that demonstrate equality, foster trust, respect and challenge.</w:t>
            </w:r>
          </w:p>
          <w:p w14:paraId="2F2A9464" w14:textId="5E9D6822" w:rsidR="00917637" w:rsidRPr="007B5819" w:rsidRDefault="00917637" w:rsidP="6B2FC9B6">
            <w:pPr>
              <w:pStyle w:val="ListParagraph"/>
              <w:numPr>
                <w:ilvl w:val="0"/>
                <w:numId w:val="10"/>
              </w:numPr>
              <w:spacing w:before="0" w:after="0" w:line="240" w:lineRule="auto"/>
              <w:rPr>
                <w:rFonts w:asciiTheme="minorHAnsi" w:hAnsiTheme="minorHAnsi"/>
                <w:sz w:val="20"/>
                <w:szCs w:val="20"/>
              </w:rPr>
            </w:pPr>
            <w:r w:rsidRPr="6B2FC9B6">
              <w:rPr>
                <w:rFonts w:asciiTheme="minorHAnsi" w:hAnsiTheme="minorHAnsi"/>
                <w:sz w:val="20"/>
                <w:szCs w:val="20"/>
              </w:rPr>
              <w:t>Demonstrable experience of creating environments that identify, understand and give priority to delivering the needs of the customer, and in motivating and inspiring teams to provide the highest standards of personalised care.</w:t>
            </w:r>
          </w:p>
          <w:p w14:paraId="36560843" w14:textId="77777777" w:rsidR="00917637" w:rsidRPr="007B5819" w:rsidRDefault="00917637" w:rsidP="6B2FC9B6">
            <w:pPr>
              <w:pStyle w:val="ListParagraph"/>
              <w:spacing w:before="0" w:after="0" w:line="240" w:lineRule="auto"/>
              <w:rPr>
                <w:rFonts w:asciiTheme="minorHAnsi" w:hAnsiTheme="minorHAnsi"/>
                <w:sz w:val="20"/>
                <w:szCs w:val="20"/>
                <w:highlight w:val="yellow"/>
              </w:rPr>
            </w:pPr>
          </w:p>
          <w:p w14:paraId="0F8B8411" w14:textId="5F642980" w:rsidR="00917637" w:rsidRPr="007B5819" w:rsidRDefault="00917637" w:rsidP="6B2FC9B6">
            <w:pPr>
              <w:spacing w:before="0" w:after="0" w:line="240" w:lineRule="auto"/>
              <w:rPr>
                <w:rFonts w:asciiTheme="minorHAnsi" w:hAnsiTheme="minorHAnsi"/>
                <w:b/>
                <w:bCs/>
                <w:sz w:val="20"/>
                <w:szCs w:val="20"/>
              </w:rPr>
            </w:pPr>
            <w:r w:rsidRPr="6B2FC9B6">
              <w:rPr>
                <w:rFonts w:asciiTheme="minorHAnsi" w:hAnsiTheme="minorHAnsi"/>
                <w:b/>
                <w:bCs/>
                <w:sz w:val="20"/>
                <w:szCs w:val="20"/>
              </w:rPr>
              <w:lastRenderedPageBreak/>
              <w:t>Qualifications</w:t>
            </w:r>
          </w:p>
          <w:p w14:paraId="72EE04AF" w14:textId="0ECAEC3F" w:rsidR="002B6CB0" w:rsidRPr="002B6CB0" w:rsidRDefault="459281D3" w:rsidP="002B6CB0">
            <w:pPr>
              <w:spacing w:before="0" w:after="0" w:line="240" w:lineRule="auto"/>
              <w:rPr>
                <w:rFonts w:asciiTheme="minorHAnsi" w:hAnsiTheme="minorHAnsi"/>
                <w:sz w:val="20"/>
                <w:szCs w:val="20"/>
              </w:rPr>
            </w:pPr>
            <w:r w:rsidRPr="6B2FC9B6">
              <w:rPr>
                <w:rFonts w:asciiTheme="minorHAnsi" w:hAnsiTheme="minorHAnsi"/>
                <w:sz w:val="20"/>
                <w:szCs w:val="20"/>
                <w:lang w:val="en-US"/>
              </w:rPr>
              <w:t xml:space="preserve">Educated </w:t>
            </w:r>
            <w:r w:rsidR="002B6CB0">
              <w:rPr>
                <w:rFonts w:asciiTheme="minorHAnsi" w:hAnsiTheme="minorHAnsi"/>
                <w:sz w:val="20"/>
                <w:szCs w:val="20"/>
              </w:rPr>
              <w:t>to</w:t>
            </w:r>
            <w:r w:rsidR="002B6CB0" w:rsidRPr="002B6CB0">
              <w:rPr>
                <w:rFonts w:asciiTheme="minorHAnsi" w:hAnsiTheme="minorHAnsi"/>
                <w:sz w:val="20"/>
                <w:szCs w:val="20"/>
              </w:rPr>
              <w:t> degree</w:t>
            </w:r>
            <w:r w:rsidR="002B6CB0">
              <w:rPr>
                <w:rFonts w:asciiTheme="minorHAnsi" w:hAnsiTheme="minorHAnsi"/>
                <w:sz w:val="20"/>
                <w:szCs w:val="20"/>
              </w:rPr>
              <w:t xml:space="preserve"> level</w:t>
            </w:r>
            <w:r w:rsidR="002B6CB0" w:rsidRPr="002B6CB0">
              <w:rPr>
                <w:rFonts w:asciiTheme="minorHAnsi" w:hAnsiTheme="minorHAnsi"/>
                <w:sz w:val="20"/>
                <w:szCs w:val="20"/>
              </w:rPr>
              <w:t>, and Grade C in Maths and English at GCSE; or demonstrate equivalent work experience. </w:t>
            </w:r>
          </w:p>
          <w:p w14:paraId="53B57E56" w14:textId="77777777" w:rsidR="00BA5B2F" w:rsidRPr="007B5819" w:rsidRDefault="00BA5B2F" w:rsidP="6B2FC9B6">
            <w:pPr>
              <w:spacing w:before="0" w:after="0" w:line="240" w:lineRule="auto"/>
              <w:rPr>
                <w:rFonts w:asciiTheme="minorHAnsi" w:hAnsiTheme="minorHAnsi"/>
                <w:sz w:val="20"/>
                <w:szCs w:val="20"/>
                <w:highlight w:val="yellow"/>
              </w:rPr>
            </w:pPr>
          </w:p>
          <w:p w14:paraId="76563B71" w14:textId="6D0ED9F0" w:rsidR="00917637" w:rsidRPr="007B5819" w:rsidRDefault="00917637" w:rsidP="6B2FC9B6">
            <w:pPr>
              <w:spacing w:before="0" w:after="0" w:line="240" w:lineRule="auto"/>
              <w:rPr>
                <w:rFonts w:asciiTheme="minorHAnsi" w:hAnsiTheme="minorHAnsi"/>
                <w:b/>
                <w:bCs/>
                <w:sz w:val="20"/>
                <w:szCs w:val="20"/>
              </w:rPr>
            </w:pPr>
            <w:r w:rsidRPr="6B2FC9B6">
              <w:rPr>
                <w:rFonts w:asciiTheme="minorHAnsi" w:hAnsiTheme="minorHAnsi"/>
                <w:b/>
                <w:bCs/>
                <w:sz w:val="20"/>
                <w:szCs w:val="20"/>
              </w:rPr>
              <w:t>Experience</w:t>
            </w:r>
          </w:p>
          <w:p w14:paraId="003E5E53" w14:textId="3102B4E1" w:rsidR="02C28FA8" w:rsidRPr="006A25C9" w:rsidRDefault="02C28FA8" w:rsidP="66176522">
            <w:pPr>
              <w:numPr>
                <w:ilvl w:val="0"/>
                <w:numId w:val="33"/>
              </w:numPr>
              <w:spacing w:before="0" w:after="0" w:line="240" w:lineRule="auto"/>
              <w:rPr>
                <w:rFonts w:ascii="Calibri" w:eastAsia="Calibri" w:hAnsi="Calibri" w:cs="Calibri"/>
                <w:color w:val="000000" w:themeColor="text1"/>
                <w:sz w:val="20"/>
                <w:szCs w:val="20"/>
              </w:rPr>
            </w:pPr>
            <w:r w:rsidRPr="006A25C9">
              <w:rPr>
                <w:rFonts w:asciiTheme="minorHAnsi" w:hAnsiTheme="minorHAnsi"/>
                <w:sz w:val="20"/>
                <w:szCs w:val="20"/>
              </w:rPr>
              <w:t xml:space="preserve">Experience of HE or FE </w:t>
            </w:r>
            <w:r w:rsidR="006A25C9">
              <w:rPr>
                <w:rFonts w:asciiTheme="minorHAnsi" w:hAnsiTheme="minorHAnsi"/>
                <w:sz w:val="20"/>
                <w:szCs w:val="20"/>
              </w:rPr>
              <w:t>A</w:t>
            </w:r>
            <w:r w:rsidRPr="006A25C9">
              <w:rPr>
                <w:rFonts w:asciiTheme="minorHAnsi" w:hAnsiTheme="minorHAnsi"/>
                <w:sz w:val="20"/>
                <w:szCs w:val="20"/>
              </w:rPr>
              <w:t>dmissions</w:t>
            </w:r>
          </w:p>
          <w:p w14:paraId="68050C2E" w14:textId="792F196F" w:rsidR="769DC12D" w:rsidRPr="006A25C9" w:rsidRDefault="769DC12D" w:rsidP="66176522">
            <w:pPr>
              <w:numPr>
                <w:ilvl w:val="0"/>
                <w:numId w:val="33"/>
              </w:numPr>
              <w:spacing w:before="0" w:after="0" w:line="240" w:lineRule="auto"/>
              <w:rPr>
                <w:rFonts w:ascii="Calibri" w:eastAsia="Calibri" w:hAnsi="Calibri" w:cs="Calibri"/>
                <w:color w:val="000000" w:themeColor="text1"/>
                <w:sz w:val="20"/>
                <w:szCs w:val="20"/>
              </w:rPr>
            </w:pPr>
            <w:r w:rsidRPr="006A25C9">
              <w:rPr>
                <w:rFonts w:ascii="Calibri" w:eastAsia="Calibri" w:hAnsi="Calibri" w:cs="Calibri"/>
                <w:color w:val="000000" w:themeColor="text1"/>
                <w:sz w:val="20"/>
                <w:szCs w:val="20"/>
              </w:rPr>
              <w:t>Line management or supervision of a team </w:t>
            </w:r>
          </w:p>
          <w:p w14:paraId="7A505DBF" w14:textId="04298E50" w:rsidR="0040518C" w:rsidRPr="006A25C9" w:rsidRDefault="0040518C" w:rsidP="66176522">
            <w:pPr>
              <w:numPr>
                <w:ilvl w:val="0"/>
                <w:numId w:val="33"/>
              </w:numPr>
              <w:spacing w:before="0" w:after="0" w:line="240" w:lineRule="auto"/>
              <w:rPr>
                <w:rFonts w:ascii="Calibri" w:eastAsia="Calibri" w:hAnsi="Calibri" w:cs="Calibri"/>
                <w:color w:val="000000" w:themeColor="text1"/>
                <w:sz w:val="20"/>
                <w:szCs w:val="20"/>
              </w:rPr>
            </w:pPr>
            <w:r w:rsidRPr="006A25C9">
              <w:rPr>
                <w:rFonts w:ascii="Calibri" w:eastAsia="Calibri" w:hAnsi="Calibri" w:cs="Calibri"/>
                <w:color w:val="000000" w:themeColor="text1"/>
                <w:sz w:val="20"/>
                <w:szCs w:val="20"/>
                <w:lang w:val="en-US"/>
              </w:rPr>
              <w:t xml:space="preserve">Experience of CRM systems </w:t>
            </w:r>
          </w:p>
          <w:p w14:paraId="00AD5071" w14:textId="24B72968" w:rsidR="0040518C" w:rsidRPr="006A25C9" w:rsidRDefault="0040518C" w:rsidP="66176522">
            <w:pPr>
              <w:numPr>
                <w:ilvl w:val="0"/>
                <w:numId w:val="33"/>
              </w:numPr>
              <w:spacing w:before="0" w:after="0" w:line="240" w:lineRule="auto"/>
              <w:rPr>
                <w:rFonts w:ascii="Calibri" w:eastAsia="Calibri" w:hAnsi="Calibri" w:cs="Calibri"/>
                <w:color w:val="000000" w:themeColor="text1"/>
                <w:sz w:val="20"/>
                <w:szCs w:val="20"/>
              </w:rPr>
            </w:pPr>
            <w:r w:rsidRPr="006A25C9">
              <w:rPr>
                <w:rFonts w:ascii="Calibri" w:eastAsia="Calibri" w:hAnsi="Calibri" w:cs="Calibri"/>
                <w:color w:val="000000" w:themeColor="text1"/>
                <w:sz w:val="20"/>
                <w:szCs w:val="20"/>
                <w:lang w:val="en-US"/>
              </w:rPr>
              <w:t>Experience of data segmentation, testing and marketing automation methods</w:t>
            </w:r>
          </w:p>
          <w:p w14:paraId="174DBD70" w14:textId="2FB07935" w:rsidR="0009323B" w:rsidRPr="006A25C9" w:rsidRDefault="0009323B" w:rsidP="66176522">
            <w:pPr>
              <w:numPr>
                <w:ilvl w:val="0"/>
                <w:numId w:val="33"/>
              </w:numPr>
              <w:spacing w:before="0" w:after="0" w:line="240" w:lineRule="auto"/>
              <w:rPr>
                <w:rFonts w:ascii="Calibri" w:eastAsia="Calibri" w:hAnsi="Calibri" w:cs="Calibri"/>
                <w:color w:val="000000" w:themeColor="text1"/>
                <w:sz w:val="20"/>
                <w:szCs w:val="20"/>
              </w:rPr>
            </w:pPr>
            <w:r w:rsidRPr="006A25C9">
              <w:rPr>
                <w:rFonts w:ascii="Calibri" w:eastAsia="Calibri" w:hAnsi="Calibri" w:cs="Calibri"/>
                <w:color w:val="000000" w:themeColor="text1"/>
                <w:sz w:val="20"/>
                <w:szCs w:val="20"/>
                <w:lang w:val="en-US"/>
              </w:rPr>
              <w:t xml:space="preserve">Experience in creating or updating </w:t>
            </w:r>
            <w:r w:rsidR="006A25C9">
              <w:rPr>
                <w:rFonts w:ascii="Calibri" w:eastAsia="Calibri" w:hAnsi="Calibri" w:cs="Calibri"/>
                <w:color w:val="000000" w:themeColor="text1"/>
                <w:sz w:val="20"/>
                <w:szCs w:val="20"/>
                <w:lang w:val="en-US"/>
              </w:rPr>
              <w:t>s</w:t>
            </w:r>
            <w:r w:rsidRPr="006A25C9">
              <w:rPr>
                <w:rFonts w:ascii="Calibri" w:eastAsia="Calibri" w:hAnsi="Calibri" w:cs="Calibri"/>
                <w:color w:val="000000" w:themeColor="text1"/>
                <w:sz w:val="20"/>
                <w:szCs w:val="20"/>
                <w:lang w:val="en-US"/>
              </w:rPr>
              <w:t xml:space="preserve">ystem workflows, business processes and business rules, dashboards, and custom views  </w:t>
            </w:r>
          </w:p>
          <w:p w14:paraId="069EA4B6" w14:textId="0B4C6570" w:rsidR="769DC12D" w:rsidRPr="006A25C9" w:rsidRDefault="769DC12D" w:rsidP="66176522">
            <w:pPr>
              <w:numPr>
                <w:ilvl w:val="0"/>
                <w:numId w:val="33"/>
              </w:numPr>
              <w:spacing w:before="0" w:after="0" w:line="240" w:lineRule="auto"/>
              <w:rPr>
                <w:rFonts w:ascii="Calibri" w:eastAsia="Calibri" w:hAnsi="Calibri" w:cs="Calibri"/>
                <w:color w:val="000000" w:themeColor="text1"/>
                <w:sz w:val="20"/>
                <w:szCs w:val="20"/>
              </w:rPr>
            </w:pPr>
            <w:r w:rsidRPr="006A25C9">
              <w:rPr>
                <w:rFonts w:ascii="Calibri" w:eastAsia="Calibri" w:hAnsi="Calibri" w:cs="Calibri"/>
                <w:color w:val="000000" w:themeColor="text1"/>
                <w:sz w:val="20"/>
                <w:szCs w:val="20"/>
              </w:rPr>
              <w:t>Experience of planning and delivery of events which require co-ordination of a large number of individuals across in person and virtual platforms</w:t>
            </w:r>
          </w:p>
          <w:p w14:paraId="1166CFBD" w14:textId="77777777" w:rsidR="00BA5B2F" w:rsidRPr="006A25C9" w:rsidRDefault="459281D3" w:rsidP="6B2FC9B6">
            <w:pPr>
              <w:numPr>
                <w:ilvl w:val="0"/>
                <w:numId w:val="33"/>
              </w:numPr>
              <w:spacing w:before="0" w:after="0" w:line="240" w:lineRule="auto"/>
              <w:rPr>
                <w:rFonts w:asciiTheme="minorHAnsi" w:hAnsiTheme="minorHAnsi"/>
                <w:sz w:val="20"/>
                <w:szCs w:val="20"/>
              </w:rPr>
            </w:pPr>
            <w:r w:rsidRPr="006A25C9">
              <w:rPr>
                <w:rFonts w:asciiTheme="minorHAnsi" w:hAnsiTheme="minorHAnsi"/>
                <w:sz w:val="20"/>
                <w:szCs w:val="20"/>
              </w:rPr>
              <w:t>Proven ability to manage a large volume of work, to a high degree of accuracy and the ability to maintain accurate data, records and systems. </w:t>
            </w:r>
          </w:p>
          <w:p w14:paraId="13D64663" w14:textId="399CA94A" w:rsidR="00BA5B2F" w:rsidRPr="006A25C9" w:rsidRDefault="02C28FA8" w:rsidP="6B2FC9B6">
            <w:pPr>
              <w:numPr>
                <w:ilvl w:val="0"/>
                <w:numId w:val="33"/>
              </w:numPr>
              <w:spacing w:before="0" w:after="0" w:line="240" w:lineRule="auto"/>
              <w:rPr>
                <w:rFonts w:asciiTheme="minorHAnsi" w:hAnsiTheme="minorHAnsi"/>
                <w:sz w:val="20"/>
                <w:szCs w:val="20"/>
              </w:rPr>
            </w:pPr>
            <w:r w:rsidRPr="006A25C9">
              <w:rPr>
                <w:rFonts w:asciiTheme="minorHAnsi" w:hAnsiTheme="minorHAnsi"/>
                <w:sz w:val="20"/>
                <w:szCs w:val="20"/>
              </w:rPr>
              <w:t>Experience of providing a professional, efficient, customer-focused service</w:t>
            </w:r>
          </w:p>
          <w:p w14:paraId="0C0B9CF2" w14:textId="4F382BDD" w:rsidR="00BA5B2F" w:rsidRPr="006A25C9" w:rsidRDefault="02C28FA8" w:rsidP="3EF0896E">
            <w:pPr>
              <w:numPr>
                <w:ilvl w:val="0"/>
                <w:numId w:val="33"/>
              </w:numPr>
              <w:spacing w:before="0" w:after="0" w:line="240" w:lineRule="auto"/>
              <w:rPr>
                <w:rFonts w:asciiTheme="minorHAnsi" w:hAnsiTheme="minorHAnsi"/>
                <w:sz w:val="20"/>
                <w:szCs w:val="20"/>
              </w:rPr>
            </w:pPr>
            <w:r w:rsidRPr="006A25C9">
              <w:rPr>
                <w:rFonts w:asciiTheme="minorHAnsi" w:hAnsiTheme="minorHAnsi"/>
                <w:sz w:val="20"/>
                <w:szCs w:val="20"/>
              </w:rPr>
              <w:t>Experience of working as part of a team to deliver agreed actions to ensure that the outcomes for the Function have been delivered to the required standard and agreed timescales. </w:t>
            </w:r>
          </w:p>
          <w:p w14:paraId="2E45E911" w14:textId="61F0A724" w:rsidR="00BA5B2F" w:rsidRPr="006A25C9" w:rsidRDefault="459281D3" w:rsidP="6B2FC9B6">
            <w:pPr>
              <w:numPr>
                <w:ilvl w:val="0"/>
                <w:numId w:val="33"/>
              </w:numPr>
              <w:spacing w:before="0" w:after="0" w:line="240" w:lineRule="auto"/>
              <w:rPr>
                <w:rFonts w:asciiTheme="minorHAnsi" w:hAnsiTheme="minorHAnsi"/>
                <w:sz w:val="20"/>
                <w:szCs w:val="20"/>
              </w:rPr>
            </w:pPr>
            <w:r w:rsidRPr="006A25C9">
              <w:rPr>
                <w:rFonts w:asciiTheme="minorHAnsi" w:hAnsiTheme="minorHAnsi"/>
                <w:sz w:val="20"/>
                <w:szCs w:val="20"/>
              </w:rPr>
              <w:t>Experience of working with others to focus on continuous improvement of processes and procedures, a consistent approach to achieving and maintaining quality outcomes with reference to risk identification / mitigation. </w:t>
            </w:r>
          </w:p>
          <w:p w14:paraId="2C365654" w14:textId="117A3F35" w:rsidR="6B2FC9B6" w:rsidRDefault="6B2FC9B6" w:rsidP="6B2FC9B6">
            <w:pPr>
              <w:spacing w:before="0" w:after="0" w:line="240" w:lineRule="auto"/>
              <w:rPr>
                <w:rFonts w:asciiTheme="minorHAnsi" w:hAnsiTheme="minorHAnsi"/>
                <w:sz w:val="20"/>
                <w:szCs w:val="20"/>
                <w:highlight w:val="yellow"/>
              </w:rPr>
            </w:pPr>
          </w:p>
          <w:p w14:paraId="09F32DD4" w14:textId="77777777" w:rsidR="00917637" w:rsidRPr="007B5819" w:rsidRDefault="00917637" w:rsidP="6B2FC9B6">
            <w:pPr>
              <w:spacing w:before="0" w:after="0" w:line="240" w:lineRule="auto"/>
              <w:rPr>
                <w:rFonts w:asciiTheme="minorHAnsi" w:hAnsiTheme="minorHAnsi"/>
                <w:b/>
                <w:bCs/>
                <w:sz w:val="20"/>
                <w:szCs w:val="20"/>
                <w:highlight w:val="yellow"/>
              </w:rPr>
            </w:pPr>
          </w:p>
          <w:p w14:paraId="653351E3" w14:textId="7A755A1A" w:rsidR="00917637" w:rsidRPr="007B5819" w:rsidRDefault="00917637" w:rsidP="6B2FC9B6">
            <w:pPr>
              <w:spacing w:before="0" w:after="0" w:line="240" w:lineRule="auto"/>
              <w:rPr>
                <w:rFonts w:asciiTheme="minorHAnsi" w:hAnsiTheme="minorHAnsi"/>
                <w:b/>
                <w:bCs/>
                <w:sz w:val="20"/>
                <w:szCs w:val="20"/>
              </w:rPr>
            </w:pPr>
            <w:r w:rsidRPr="6B2FC9B6">
              <w:rPr>
                <w:rFonts w:asciiTheme="minorHAnsi" w:hAnsiTheme="minorHAnsi"/>
                <w:b/>
                <w:bCs/>
                <w:sz w:val="20"/>
                <w:szCs w:val="20"/>
              </w:rPr>
              <w:t>Knowledge and Skills</w:t>
            </w:r>
          </w:p>
          <w:p w14:paraId="511D2437" w14:textId="347AC56A" w:rsidR="00BA5B2F" w:rsidRPr="00BA5B2F" w:rsidRDefault="02C28FA8" w:rsidP="6B2FC9B6">
            <w:pPr>
              <w:numPr>
                <w:ilvl w:val="0"/>
                <w:numId w:val="34"/>
              </w:numPr>
              <w:spacing w:before="0" w:after="0" w:line="240" w:lineRule="auto"/>
              <w:rPr>
                <w:rFonts w:asciiTheme="minorHAnsi" w:hAnsiTheme="minorHAnsi"/>
                <w:sz w:val="20"/>
                <w:szCs w:val="20"/>
              </w:rPr>
            </w:pPr>
            <w:r w:rsidRPr="66176522">
              <w:rPr>
                <w:rFonts w:asciiTheme="minorHAnsi" w:hAnsiTheme="minorHAnsi"/>
                <w:sz w:val="20"/>
                <w:szCs w:val="20"/>
              </w:rPr>
              <w:t>Excellent IT skills including a high level of knowledge of Admissions databases such as SITS</w:t>
            </w:r>
            <w:r w:rsidR="483CAC7E" w:rsidRPr="66176522">
              <w:rPr>
                <w:rFonts w:asciiTheme="minorHAnsi" w:hAnsiTheme="minorHAnsi"/>
                <w:sz w:val="20"/>
                <w:szCs w:val="20"/>
              </w:rPr>
              <w:t xml:space="preserve"> or CRM</w:t>
            </w:r>
            <w:r w:rsidRPr="66176522">
              <w:rPr>
                <w:rFonts w:asciiTheme="minorHAnsi" w:hAnsiTheme="minorHAnsi"/>
                <w:sz w:val="20"/>
                <w:szCs w:val="20"/>
              </w:rPr>
              <w:t xml:space="preserve"> for example</w:t>
            </w:r>
          </w:p>
          <w:p w14:paraId="66032513" w14:textId="4D435AF7" w:rsidR="00BA5B2F" w:rsidRPr="00BA5B2F" w:rsidRDefault="459281D3" w:rsidP="6B2FC9B6">
            <w:pPr>
              <w:numPr>
                <w:ilvl w:val="0"/>
                <w:numId w:val="34"/>
              </w:numPr>
              <w:spacing w:before="0" w:after="0" w:line="240" w:lineRule="auto"/>
              <w:rPr>
                <w:rFonts w:asciiTheme="minorHAnsi" w:hAnsiTheme="minorHAnsi"/>
                <w:sz w:val="20"/>
                <w:szCs w:val="20"/>
              </w:rPr>
            </w:pPr>
            <w:r w:rsidRPr="6B2FC9B6">
              <w:rPr>
                <w:rFonts w:asciiTheme="minorHAnsi" w:hAnsiTheme="minorHAnsi"/>
                <w:sz w:val="20"/>
                <w:szCs w:val="20"/>
              </w:rPr>
              <w:t>Excellent written and oral communication skills with the ability to communicate effectively with a variety of audiences </w:t>
            </w:r>
            <w:r w:rsidR="3B4332A9" w:rsidRPr="6B2FC9B6">
              <w:rPr>
                <w:rFonts w:asciiTheme="minorHAnsi" w:hAnsiTheme="minorHAnsi"/>
                <w:sz w:val="20"/>
                <w:szCs w:val="20"/>
              </w:rPr>
              <w:t xml:space="preserve">including the ability to listen, understand and respond accordingly.  </w:t>
            </w:r>
          </w:p>
          <w:p w14:paraId="21B2349A" w14:textId="77777777" w:rsidR="00BA5B2F" w:rsidRPr="00BA5B2F" w:rsidRDefault="459281D3" w:rsidP="6B2FC9B6">
            <w:pPr>
              <w:numPr>
                <w:ilvl w:val="0"/>
                <w:numId w:val="34"/>
              </w:numPr>
              <w:spacing w:before="0" w:after="0" w:line="240" w:lineRule="auto"/>
              <w:rPr>
                <w:rFonts w:asciiTheme="minorHAnsi" w:hAnsiTheme="minorHAnsi"/>
                <w:sz w:val="20"/>
                <w:szCs w:val="20"/>
              </w:rPr>
            </w:pPr>
            <w:r w:rsidRPr="6B2FC9B6">
              <w:rPr>
                <w:rFonts w:asciiTheme="minorHAnsi" w:hAnsiTheme="minorHAnsi"/>
                <w:sz w:val="20"/>
                <w:szCs w:val="20"/>
              </w:rPr>
              <w:t>Excellent organisational skills and the ability to work independently using own initiative, multi-task to achieve deadlines and work well under pressure.  </w:t>
            </w:r>
          </w:p>
          <w:p w14:paraId="67A0EA7F" w14:textId="77777777" w:rsidR="000066D5" w:rsidRDefault="459281D3" w:rsidP="000066D5">
            <w:pPr>
              <w:numPr>
                <w:ilvl w:val="0"/>
                <w:numId w:val="34"/>
              </w:numPr>
              <w:spacing w:before="0" w:after="0" w:line="240" w:lineRule="auto"/>
              <w:rPr>
                <w:rFonts w:asciiTheme="minorHAnsi" w:hAnsiTheme="minorHAnsi"/>
                <w:sz w:val="20"/>
                <w:szCs w:val="20"/>
              </w:rPr>
            </w:pPr>
            <w:r w:rsidRPr="6B2FC9B6">
              <w:rPr>
                <w:rFonts w:asciiTheme="minorHAnsi" w:hAnsiTheme="minorHAnsi"/>
                <w:sz w:val="20"/>
                <w:szCs w:val="20"/>
              </w:rPr>
              <w:t>The ability to write reports, analyse data and interpret results </w:t>
            </w:r>
          </w:p>
          <w:p w14:paraId="39A25291" w14:textId="35DBD7BA" w:rsidR="000066D5" w:rsidRPr="00772107" w:rsidRDefault="000066D5" w:rsidP="000066D5">
            <w:pPr>
              <w:numPr>
                <w:ilvl w:val="0"/>
                <w:numId w:val="34"/>
              </w:numPr>
              <w:spacing w:before="0" w:after="0" w:line="240" w:lineRule="auto"/>
              <w:rPr>
                <w:rFonts w:asciiTheme="minorHAnsi" w:hAnsiTheme="minorHAnsi"/>
                <w:sz w:val="20"/>
                <w:szCs w:val="20"/>
              </w:rPr>
            </w:pPr>
            <w:r w:rsidRPr="00772107">
              <w:rPr>
                <w:rFonts w:asciiTheme="minorHAnsi" w:hAnsiTheme="minorHAnsi"/>
                <w:sz w:val="20"/>
                <w:szCs w:val="20"/>
              </w:rPr>
              <w:t>Able to</w:t>
            </w:r>
            <w:r>
              <w:rPr>
                <w:rFonts w:asciiTheme="minorHAnsi" w:hAnsiTheme="minorHAnsi"/>
                <w:sz w:val="20"/>
                <w:szCs w:val="20"/>
              </w:rPr>
              <w:t xml:space="preserve"> identify issues and share </w:t>
            </w:r>
            <w:r w:rsidRPr="00772107">
              <w:rPr>
                <w:rFonts w:asciiTheme="minorHAnsi" w:hAnsiTheme="minorHAnsi"/>
                <w:sz w:val="20"/>
                <w:szCs w:val="20"/>
              </w:rPr>
              <w:t>with technical colleagues</w:t>
            </w:r>
          </w:p>
          <w:p w14:paraId="0E51FD76" w14:textId="5E4A475B" w:rsidR="00917637" w:rsidRPr="007B5819" w:rsidRDefault="000066D5" w:rsidP="000066D5">
            <w:pPr>
              <w:spacing w:before="0"/>
              <w:rPr>
                <w:rFonts w:asciiTheme="minorHAnsi" w:hAnsiTheme="minorHAnsi"/>
                <w:b/>
                <w:bCs/>
                <w:sz w:val="20"/>
                <w:szCs w:val="20"/>
              </w:rPr>
            </w:pPr>
            <w:r w:rsidRPr="00772107">
              <w:rPr>
                <w:rFonts w:asciiTheme="minorHAnsi" w:hAnsiTheme="minorHAnsi"/>
                <w:sz w:val="20"/>
                <w:szCs w:val="20"/>
              </w:rPr>
              <w:t xml:space="preserve"> </w:t>
            </w:r>
          </w:p>
          <w:p w14:paraId="7CD96AC5" w14:textId="77777777" w:rsidR="00917637" w:rsidRPr="007B5819" w:rsidRDefault="00917637" w:rsidP="6B2FC9B6">
            <w:pPr>
              <w:spacing w:before="0" w:after="0" w:line="240" w:lineRule="auto"/>
              <w:rPr>
                <w:rFonts w:asciiTheme="minorHAnsi" w:hAnsiTheme="minorHAnsi"/>
                <w:b/>
                <w:bCs/>
                <w:sz w:val="20"/>
                <w:szCs w:val="20"/>
                <w:u w:val="single"/>
              </w:rPr>
            </w:pPr>
            <w:r w:rsidRPr="6B2FC9B6">
              <w:rPr>
                <w:rFonts w:asciiTheme="minorHAnsi" w:hAnsiTheme="minorHAnsi"/>
                <w:b/>
                <w:bCs/>
                <w:sz w:val="20"/>
                <w:szCs w:val="20"/>
                <w:u w:val="single"/>
              </w:rPr>
              <w:t>Desirable Criteria:</w:t>
            </w:r>
          </w:p>
          <w:p w14:paraId="1448C53D" w14:textId="77777777" w:rsidR="00BA5B2F" w:rsidRPr="00BA5B2F" w:rsidRDefault="459281D3" w:rsidP="6B2FC9B6">
            <w:pPr>
              <w:numPr>
                <w:ilvl w:val="0"/>
                <w:numId w:val="35"/>
              </w:numPr>
              <w:spacing w:before="0" w:after="0" w:line="240" w:lineRule="auto"/>
              <w:ind w:left="1080"/>
              <w:rPr>
                <w:rFonts w:asciiTheme="minorHAnsi" w:hAnsiTheme="minorHAnsi"/>
                <w:sz w:val="20"/>
                <w:szCs w:val="20"/>
              </w:rPr>
            </w:pPr>
            <w:r w:rsidRPr="6B2FC9B6">
              <w:rPr>
                <w:rFonts w:asciiTheme="minorHAnsi" w:hAnsiTheme="minorHAnsi"/>
                <w:sz w:val="20"/>
                <w:szCs w:val="20"/>
              </w:rPr>
              <w:t>Ability to communicate in Welsh </w:t>
            </w:r>
          </w:p>
          <w:p w14:paraId="3BE20AB1" w14:textId="48F58EAA" w:rsidR="00917637" w:rsidRPr="007B5819" w:rsidRDefault="00917637" w:rsidP="66176522">
            <w:pPr>
              <w:spacing w:before="0" w:after="0" w:line="240" w:lineRule="auto"/>
              <w:ind w:left="1080" w:hanging="360"/>
              <w:rPr>
                <w:rFonts w:asciiTheme="minorHAnsi" w:hAnsiTheme="minorHAnsi"/>
                <w:sz w:val="20"/>
                <w:szCs w:val="20"/>
              </w:rPr>
            </w:pPr>
          </w:p>
        </w:tc>
      </w:tr>
      <w:tr w:rsidR="00917637" w:rsidRPr="007B5819" w14:paraId="0184A653" w14:textId="77777777" w:rsidTr="66176522">
        <w:trPr>
          <w:trHeight w:val="1337"/>
        </w:trPr>
        <w:tc>
          <w:tcPr>
            <w:tcW w:w="1560" w:type="dxa"/>
            <w:shd w:val="clear" w:color="auto" w:fill="242F60"/>
            <w:vAlign w:val="center"/>
          </w:tcPr>
          <w:p w14:paraId="2BC3F907" w14:textId="77777777" w:rsidR="00917637" w:rsidRPr="00FB51EC" w:rsidRDefault="00917637" w:rsidP="6B2FC9B6">
            <w:pPr>
              <w:spacing w:before="0" w:after="0" w:line="240" w:lineRule="auto"/>
              <w:rPr>
                <w:rFonts w:asciiTheme="minorHAnsi" w:hAnsiTheme="minorHAnsi"/>
                <w:b/>
                <w:bCs/>
                <w:color w:val="FFFFFF" w:themeColor="background1"/>
                <w:sz w:val="20"/>
                <w:szCs w:val="20"/>
              </w:rPr>
            </w:pPr>
            <w:r w:rsidRPr="6B2FC9B6">
              <w:rPr>
                <w:rFonts w:asciiTheme="minorHAnsi" w:hAnsiTheme="minorHAnsi"/>
                <w:b/>
                <w:bCs/>
                <w:color w:val="FFFFFF" w:themeColor="background1"/>
                <w:sz w:val="20"/>
                <w:szCs w:val="20"/>
              </w:rPr>
              <w:lastRenderedPageBreak/>
              <w:t>Welsh Language Level</w:t>
            </w:r>
          </w:p>
        </w:tc>
        <w:tc>
          <w:tcPr>
            <w:tcW w:w="9356" w:type="dxa"/>
          </w:tcPr>
          <w:sdt>
            <w:sdtPr>
              <w:rPr>
                <w:rFonts w:asciiTheme="minorHAnsi" w:hAnsiTheme="minorHAnsi"/>
                <w:sz w:val="20"/>
                <w:szCs w:val="20"/>
              </w:rPr>
              <w:id w:val="-899205344"/>
              <w:placeholder>
                <w:docPart w:val="87A62CB1E10145FCAAC7EF50DA40D10E"/>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18355624" w14:textId="7B46A795" w:rsidR="00917637" w:rsidRPr="00FB51EC" w:rsidRDefault="00FB51EC" w:rsidP="6B2FC9B6">
                <w:pPr>
                  <w:spacing w:before="0" w:after="0" w:line="240" w:lineRule="auto"/>
                  <w:rPr>
                    <w:rFonts w:asciiTheme="minorHAnsi" w:hAnsiTheme="minorHAnsi"/>
                    <w:sz w:val="20"/>
                    <w:szCs w:val="20"/>
                  </w:rPr>
                </w:pPr>
                <w:r w:rsidRPr="6B2FC9B6">
                  <w:rPr>
                    <w:rFonts w:asciiTheme="minorHAnsi" w:hAnsi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51365953" w14:textId="77777777" w:rsidR="00917637" w:rsidRPr="00FB51EC" w:rsidRDefault="00917637" w:rsidP="6B2FC9B6">
            <w:pPr>
              <w:spacing w:before="0" w:after="0" w:line="240" w:lineRule="auto"/>
              <w:rPr>
                <w:rFonts w:asciiTheme="minorHAnsi" w:hAnsiTheme="minorHAnsi"/>
                <w:sz w:val="20"/>
                <w:szCs w:val="20"/>
              </w:rPr>
            </w:pPr>
          </w:p>
          <w:p w14:paraId="2D0DB279" w14:textId="77777777" w:rsidR="00917637" w:rsidRPr="00FB51EC" w:rsidRDefault="00917637" w:rsidP="6B2FC9B6">
            <w:pPr>
              <w:spacing w:before="0" w:after="0" w:line="240" w:lineRule="auto"/>
              <w:rPr>
                <w:rFonts w:asciiTheme="minorHAnsi" w:hAnsiTheme="minorHAnsi"/>
                <w:sz w:val="20"/>
                <w:szCs w:val="20"/>
              </w:rPr>
            </w:pPr>
            <w:r w:rsidRPr="6B2FC9B6">
              <w:rPr>
                <w:rFonts w:asciiTheme="minorHAnsi" w:hAnsiTheme="minorHAnsi"/>
                <w:sz w:val="20"/>
                <w:szCs w:val="20"/>
              </w:rPr>
              <w:t xml:space="preserve">For more information about the Welsh Language Levels please refer to the Welsh Language Skills Assessment web page, which is available </w:t>
            </w:r>
            <w:hyperlink r:id="rId13">
              <w:r w:rsidRPr="6B2FC9B6">
                <w:rPr>
                  <w:rStyle w:val="Hyperlink"/>
                  <w:rFonts w:asciiTheme="minorHAnsi" w:hAnsiTheme="minorHAnsi"/>
                  <w:sz w:val="20"/>
                  <w:szCs w:val="20"/>
                </w:rPr>
                <w:t>here</w:t>
              </w:r>
            </w:hyperlink>
            <w:r w:rsidRPr="6B2FC9B6">
              <w:rPr>
                <w:rFonts w:asciiTheme="minorHAnsi" w:hAnsiTheme="minorHAnsi"/>
                <w:sz w:val="20"/>
                <w:szCs w:val="20"/>
              </w:rPr>
              <w:t>.</w:t>
            </w:r>
          </w:p>
        </w:tc>
      </w:tr>
      <w:tr w:rsidR="00917637" w:rsidRPr="007B5819" w14:paraId="15EF6EFF" w14:textId="77777777" w:rsidTr="66176522">
        <w:trPr>
          <w:trHeight w:val="2205"/>
        </w:trPr>
        <w:tc>
          <w:tcPr>
            <w:tcW w:w="1560" w:type="dxa"/>
            <w:shd w:val="clear" w:color="auto" w:fill="242F60"/>
            <w:vAlign w:val="center"/>
          </w:tcPr>
          <w:p w14:paraId="58ED73E0" w14:textId="77777777" w:rsidR="00917637" w:rsidRPr="007B5819" w:rsidRDefault="00917637" w:rsidP="6B2FC9B6">
            <w:pPr>
              <w:spacing w:before="0" w:after="0" w:line="240" w:lineRule="auto"/>
              <w:rPr>
                <w:rFonts w:asciiTheme="minorHAnsi" w:hAnsiTheme="minorHAnsi"/>
                <w:b/>
                <w:bCs/>
                <w:sz w:val="20"/>
                <w:szCs w:val="20"/>
              </w:rPr>
            </w:pPr>
            <w:r w:rsidRPr="6B2FC9B6">
              <w:rPr>
                <w:rFonts w:asciiTheme="minorHAnsi" w:hAnsiTheme="minorHAnsi"/>
                <w:b/>
                <w:bCs/>
                <w:color w:val="FFFFFF" w:themeColor="background1"/>
                <w:sz w:val="20"/>
                <w:szCs w:val="20"/>
              </w:rPr>
              <w:t>Additional Information</w:t>
            </w:r>
          </w:p>
        </w:tc>
        <w:tc>
          <w:tcPr>
            <w:tcW w:w="9356" w:type="dxa"/>
          </w:tcPr>
          <w:p w14:paraId="7E8A2D0E" w14:textId="3686174E" w:rsidR="00917637" w:rsidRPr="007B5819" w:rsidRDefault="00917637" w:rsidP="6B2FC9B6">
            <w:pPr>
              <w:spacing w:before="0" w:after="0" w:line="240" w:lineRule="auto"/>
              <w:rPr>
                <w:rFonts w:asciiTheme="minorHAnsi" w:hAnsiTheme="minorHAnsi"/>
                <w:b/>
                <w:bCs/>
                <w:sz w:val="20"/>
                <w:szCs w:val="20"/>
              </w:rPr>
            </w:pPr>
          </w:p>
        </w:tc>
      </w:tr>
    </w:tbl>
    <w:p w14:paraId="1D81D853" w14:textId="77777777" w:rsidR="00917637" w:rsidRPr="007B5819" w:rsidRDefault="00917637" w:rsidP="6B2FC9B6">
      <w:pPr>
        <w:spacing w:before="0" w:after="0" w:line="240" w:lineRule="auto"/>
        <w:ind w:firstLine="720"/>
        <w:rPr>
          <w:rFonts w:asciiTheme="minorHAnsi" w:hAnsiTheme="minorHAnsi"/>
          <w:sz w:val="20"/>
          <w:szCs w:val="20"/>
          <w:highlight w:val="yellow"/>
        </w:rPr>
      </w:pPr>
      <w:r w:rsidRPr="007B5819">
        <w:rPr>
          <w:rFonts w:asciiTheme="minorHAnsi" w:hAnsiTheme="minorHAnsi" w:cstheme="minorHAnsi"/>
          <w:noProof/>
          <w:sz w:val="20"/>
          <w:szCs w:val="20"/>
          <w:lang w:eastAsia="en-GB"/>
        </w:rPr>
        <w:lastRenderedPageBreak/>
        <w:drawing>
          <wp:anchor distT="0" distB="0" distL="114300" distR="114300" simplePos="0" relativeHeight="251658240" behindDoc="0" locked="0" layoutInCell="1" allowOverlap="1" wp14:anchorId="195497A9" wp14:editId="5D4AE803">
            <wp:simplePos x="0" y="0"/>
            <wp:positionH relativeFrom="column">
              <wp:posOffset>47625</wp:posOffset>
            </wp:positionH>
            <wp:positionV relativeFrom="paragraph">
              <wp:posOffset>222885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noProof/>
          <w:sz w:val="20"/>
          <w:szCs w:val="20"/>
          <w:lang w:eastAsia="en-GB"/>
        </w:rPr>
        <w:drawing>
          <wp:inline distT="0" distB="0" distL="0" distR="0" wp14:anchorId="1DB3AF15" wp14:editId="11507300">
            <wp:extent cx="1066800" cy="661631"/>
            <wp:effectExtent l="0" t="0" r="0" b="5715"/>
            <wp:docPr id="561262513" name="Picture 561262513"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noProof/>
          <w:sz w:val="20"/>
          <w:szCs w:val="20"/>
          <w:lang w:eastAsia="en-GB"/>
        </w:rPr>
        <w:drawing>
          <wp:inline distT="0" distB="0" distL="0" distR="0" wp14:anchorId="56588D95" wp14:editId="1E3C6B04">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7B5819" w:rsidRDefault="00EB060B" w:rsidP="6B2FC9B6">
      <w:pPr>
        <w:spacing w:before="0" w:after="0" w:line="240" w:lineRule="auto"/>
        <w:rPr>
          <w:rFonts w:asciiTheme="minorHAnsi" w:hAnsiTheme="minorHAnsi"/>
          <w:sz w:val="20"/>
          <w:szCs w:val="20"/>
          <w:highlight w:val="yellow"/>
        </w:rPr>
      </w:pPr>
    </w:p>
    <w:sectPr w:rsidR="00EB060B" w:rsidRPr="007B5819" w:rsidSect="00906D3E">
      <w:headerReference w:type="default" r:id="rId17"/>
      <w:footerReference w:type="default" r:id="rId18"/>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868A86" w14:textId="77777777" w:rsidR="00F46325" w:rsidRDefault="00F46325" w:rsidP="00F71A8C">
      <w:r>
        <w:separator/>
      </w:r>
    </w:p>
  </w:endnote>
  <w:endnote w:type="continuationSeparator" w:id="0">
    <w:p w14:paraId="6C81A6EF" w14:textId="77777777" w:rsidR="00F46325" w:rsidRDefault="00F46325"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1" w:fontKey="{8F78CA79-1893-4F47-BC88-03FFBED1704E}"/>
    <w:embedBold r:id="rId2" w:fontKey="{A9EB5635-B265-4928-9577-9E88F62FA82B}"/>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82F8A6" w14:textId="77777777" w:rsidR="00F46325" w:rsidRDefault="00F46325" w:rsidP="00F71A8C">
      <w:r>
        <w:separator/>
      </w:r>
    </w:p>
  </w:footnote>
  <w:footnote w:type="continuationSeparator" w:id="0">
    <w:p w14:paraId="3CC24AEC" w14:textId="77777777" w:rsidR="00F46325" w:rsidRDefault="00F46325"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HYmXZP6hIGcpkR" int2:id="xmC9lsUd">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C71C7"/>
    <w:multiLevelType w:val="multilevel"/>
    <w:tmpl w:val="3DEE35D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AB4D73"/>
    <w:multiLevelType w:val="multilevel"/>
    <w:tmpl w:val="F6BC503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99B1E91"/>
    <w:multiLevelType w:val="hybridMultilevel"/>
    <w:tmpl w:val="C9B4A6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A89636F"/>
    <w:multiLevelType w:val="multilevel"/>
    <w:tmpl w:val="EA5A409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783CE0"/>
    <w:multiLevelType w:val="multilevel"/>
    <w:tmpl w:val="224C18B8"/>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4065991"/>
    <w:multiLevelType w:val="multilevel"/>
    <w:tmpl w:val="CC3A48E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745DCEE"/>
    <w:multiLevelType w:val="hybridMultilevel"/>
    <w:tmpl w:val="55563690"/>
    <w:lvl w:ilvl="0" w:tplc="BE9A8F7E">
      <w:start w:val="1"/>
      <w:numFmt w:val="decimal"/>
      <w:lvlText w:val="%1."/>
      <w:lvlJc w:val="left"/>
      <w:pPr>
        <w:ind w:left="786" w:hanging="360"/>
      </w:pPr>
      <w:rPr>
        <w:rFonts w:ascii="Calibri,Arial" w:hAnsi="Calibri,Arial" w:hint="default"/>
      </w:rPr>
    </w:lvl>
    <w:lvl w:ilvl="1" w:tplc="6B2CD47C">
      <w:start w:val="1"/>
      <w:numFmt w:val="lowerLetter"/>
      <w:lvlText w:val="%2."/>
      <w:lvlJc w:val="left"/>
      <w:pPr>
        <w:ind w:left="1440" w:hanging="360"/>
      </w:pPr>
    </w:lvl>
    <w:lvl w:ilvl="2" w:tplc="242AEC1E">
      <w:start w:val="1"/>
      <w:numFmt w:val="lowerRoman"/>
      <w:lvlText w:val="%3."/>
      <w:lvlJc w:val="right"/>
      <w:pPr>
        <w:ind w:left="2160" w:hanging="180"/>
      </w:pPr>
    </w:lvl>
    <w:lvl w:ilvl="3" w:tplc="C7B26FB4">
      <w:start w:val="1"/>
      <w:numFmt w:val="decimal"/>
      <w:lvlText w:val="%4."/>
      <w:lvlJc w:val="left"/>
      <w:pPr>
        <w:ind w:left="2880" w:hanging="360"/>
      </w:pPr>
    </w:lvl>
    <w:lvl w:ilvl="4" w:tplc="E322151C">
      <w:start w:val="1"/>
      <w:numFmt w:val="lowerLetter"/>
      <w:lvlText w:val="%5."/>
      <w:lvlJc w:val="left"/>
      <w:pPr>
        <w:ind w:left="3600" w:hanging="360"/>
      </w:pPr>
    </w:lvl>
    <w:lvl w:ilvl="5" w:tplc="4D145B98">
      <w:start w:val="1"/>
      <w:numFmt w:val="lowerRoman"/>
      <w:lvlText w:val="%6."/>
      <w:lvlJc w:val="right"/>
      <w:pPr>
        <w:ind w:left="4320" w:hanging="180"/>
      </w:pPr>
    </w:lvl>
    <w:lvl w:ilvl="6" w:tplc="53D22934">
      <w:start w:val="1"/>
      <w:numFmt w:val="decimal"/>
      <w:lvlText w:val="%7."/>
      <w:lvlJc w:val="left"/>
      <w:pPr>
        <w:ind w:left="5040" w:hanging="360"/>
      </w:pPr>
    </w:lvl>
    <w:lvl w:ilvl="7" w:tplc="0616B304">
      <w:start w:val="1"/>
      <w:numFmt w:val="lowerLetter"/>
      <w:lvlText w:val="%8."/>
      <w:lvlJc w:val="left"/>
      <w:pPr>
        <w:ind w:left="5760" w:hanging="360"/>
      </w:pPr>
    </w:lvl>
    <w:lvl w:ilvl="8" w:tplc="1C3CA4CA">
      <w:start w:val="1"/>
      <w:numFmt w:val="lowerRoman"/>
      <w:lvlText w:val="%9."/>
      <w:lvlJc w:val="right"/>
      <w:pPr>
        <w:ind w:left="6480" w:hanging="180"/>
      </w:pPr>
    </w:lvl>
  </w:abstractNum>
  <w:abstractNum w:abstractNumId="7" w15:restartNumberingAfterBreak="0">
    <w:nsid w:val="1D9B7CAF"/>
    <w:multiLevelType w:val="multilevel"/>
    <w:tmpl w:val="4E522580"/>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5B303CD"/>
    <w:multiLevelType w:val="multilevel"/>
    <w:tmpl w:val="DD24387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B76E03"/>
    <w:multiLevelType w:val="multilevel"/>
    <w:tmpl w:val="57A6D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5D26E84"/>
    <w:multiLevelType w:val="hybridMultilevel"/>
    <w:tmpl w:val="183E75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A9528EA"/>
    <w:multiLevelType w:val="multilevel"/>
    <w:tmpl w:val="819E1D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B9179A6"/>
    <w:multiLevelType w:val="multilevel"/>
    <w:tmpl w:val="6F6CFAE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07C15F8"/>
    <w:multiLevelType w:val="multilevel"/>
    <w:tmpl w:val="1B62F2C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1D25DC7"/>
    <w:multiLevelType w:val="multilevel"/>
    <w:tmpl w:val="D92E3474"/>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421D0754"/>
    <w:multiLevelType w:val="multilevel"/>
    <w:tmpl w:val="8FDC70F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42D43C8"/>
    <w:multiLevelType w:val="multilevel"/>
    <w:tmpl w:val="30BCF8E2"/>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51475F13"/>
    <w:multiLevelType w:val="multilevel"/>
    <w:tmpl w:val="2E5ABDE8"/>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55956BC1"/>
    <w:multiLevelType w:val="hybridMultilevel"/>
    <w:tmpl w:val="2C9817BA"/>
    <w:lvl w:ilvl="0" w:tplc="08090001">
      <w:start w:val="1"/>
      <w:numFmt w:val="bullet"/>
      <w:lvlText w:val=""/>
      <w:lvlJc w:val="left"/>
      <w:pPr>
        <w:ind w:left="1080" w:hanging="360"/>
      </w:pPr>
      <w:rPr>
        <w:rFonts w:ascii="Symbol" w:hAnsi="Symbol" w:hint="default"/>
      </w:rPr>
    </w:lvl>
    <w:lvl w:ilvl="1" w:tplc="FFFFFFFF" w:tentative="1">
      <w:start w:val="1"/>
      <w:numFmt w:val="decimal"/>
      <w:lvlText w:val="%2."/>
      <w:lvlJc w:val="left"/>
      <w:pPr>
        <w:ind w:left="1440" w:hanging="360"/>
      </w:p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9B9668E"/>
    <w:multiLevelType w:val="multilevel"/>
    <w:tmpl w:val="405A25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21"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C5D2687"/>
    <w:multiLevelType w:val="hybridMultilevel"/>
    <w:tmpl w:val="9BF2101E"/>
    <w:lvl w:ilvl="0" w:tplc="FFFFFFF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25"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EC57467"/>
    <w:multiLevelType w:val="multilevel"/>
    <w:tmpl w:val="AC00040C"/>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5F1E4D65"/>
    <w:multiLevelType w:val="hybridMultilevel"/>
    <w:tmpl w:val="510E0C5E"/>
    <w:lvl w:ilvl="0" w:tplc="B900C8C6">
      <w:start w:val="1"/>
      <w:numFmt w:val="decimal"/>
      <w:lvlText w:val="%1."/>
      <w:lvlJc w:val="left"/>
      <w:pPr>
        <w:ind w:left="360" w:hanging="360"/>
      </w:pPr>
      <w:rPr>
        <w:rFonts w:ascii="Calibri" w:hAnsi="Calibri" w:hint="default"/>
      </w:rPr>
    </w:lvl>
    <w:lvl w:ilvl="1" w:tplc="D4925E6E">
      <w:start w:val="1"/>
      <w:numFmt w:val="lowerLetter"/>
      <w:lvlText w:val="%2."/>
      <w:lvlJc w:val="left"/>
      <w:pPr>
        <w:ind w:left="1440" w:hanging="360"/>
      </w:pPr>
    </w:lvl>
    <w:lvl w:ilvl="2" w:tplc="2E9469F4">
      <w:start w:val="1"/>
      <w:numFmt w:val="lowerRoman"/>
      <w:lvlText w:val="%3."/>
      <w:lvlJc w:val="right"/>
      <w:pPr>
        <w:ind w:left="2160" w:hanging="180"/>
      </w:pPr>
    </w:lvl>
    <w:lvl w:ilvl="3" w:tplc="1CC63114">
      <w:start w:val="1"/>
      <w:numFmt w:val="decimal"/>
      <w:lvlText w:val="%4."/>
      <w:lvlJc w:val="left"/>
      <w:pPr>
        <w:ind w:left="2880" w:hanging="360"/>
      </w:pPr>
    </w:lvl>
    <w:lvl w:ilvl="4" w:tplc="3A3432F8">
      <w:start w:val="1"/>
      <w:numFmt w:val="lowerLetter"/>
      <w:lvlText w:val="%5."/>
      <w:lvlJc w:val="left"/>
      <w:pPr>
        <w:ind w:left="3600" w:hanging="360"/>
      </w:pPr>
    </w:lvl>
    <w:lvl w:ilvl="5" w:tplc="99EA4662">
      <w:start w:val="1"/>
      <w:numFmt w:val="lowerRoman"/>
      <w:lvlText w:val="%6."/>
      <w:lvlJc w:val="right"/>
      <w:pPr>
        <w:ind w:left="4320" w:hanging="180"/>
      </w:pPr>
    </w:lvl>
    <w:lvl w:ilvl="6" w:tplc="B518E2E0">
      <w:start w:val="1"/>
      <w:numFmt w:val="decimal"/>
      <w:lvlText w:val="%7."/>
      <w:lvlJc w:val="left"/>
      <w:pPr>
        <w:ind w:left="5040" w:hanging="360"/>
      </w:pPr>
    </w:lvl>
    <w:lvl w:ilvl="7" w:tplc="2D2EBEE2">
      <w:start w:val="1"/>
      <w:numFmt w:val="lowerLetter"/>
      <w:lvlText w:val="%8."/>
      <w:lvlJc w:val="left"/>
      <w:pPr>
        <w:ind w:left="5760" w:hanging="360"/>
      </w:pPr>
    </w:lvl>
    <w:lvl w:ilvl="8" w:tplc="7C60F6B4">
      <w:start w:val="1"/>
      <w:numFmt w:val="lowerRoman"/>
      <w:lvlText w:val="%9."/>
      <w:lvlJc w:val="right"/>
      <w:pPr>
        <w:ind w:left="6480" w:hanging="180"/>
      </w:pPr>
    </w:lvl>
  </w:abstractNum>
  <w:abstractNum w:abstractNumId="28"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49E4607"/>
    <w:multiLevelType w:val="multilevel"/>
    <w:tmpl w:val="7FD0BB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A5B6FCF"/>
    <w:multiLevelType w:val="hybridMultilevel"/>
    <w:tmpl w:val="3426F148"/>
    <w:lvl w:ilvl="0" w:tplc="BABC4614">
      <w:start w:val="1"/>
      <w:numFmt w:val="bullet"/>
      <w:lvlText w:val=""/>
      <w:lvlJc w:val="left"/>
      <w:pPr>
        <w:tabs>
          <w:tab w:val="num" w:pos="720"/>
        </w:tabs>
        <w:ind w:left="720" w:hanging="360"/>
      </w:pPr>
      <w:rPr>
        <w:rFonts w:ascii="Symbol" w:hAnsi="Symbol" w:hint="default"/>
      </w:rPr>
    </w:lvl>
    <w:lvl w:ilvl="1" w:tplc="BAC81B4A" w:tentative="1">
      <w:start w:val="1"/>
      <w:numFmt w:val="decimal"/>
      <w:lvlText w:val="%2."/>
      <w:lvlJc w:val="left"/>
      <w:pPr>
        <w:tabs>
          <w:tab w:val="num" w:pos="1440"/>
        </w:tabs>
        <w:ind w:left="1440" w:hanging="360"/>
      </w:pPr>
    </w:lvl>
    <w:lvl w:ilvl="2" w:tplc="3092A8F8" w:tentative="1">
      <w:start w:val="1"/>
      <w:numFmt w:val="decimal"/>
      <w:lvlText w:val="%3."/>
      <w:lvlJc w:val="left"/>
      <w:pPr>
        <w:tabs>
          <w:tab w:val="num" w:pos="2160"/>
        </w:tabs>
        <w:ind w:left="2160" w:hanging="360"/>
      </w:pPr>
    </w:lvl>
    <w:lvl w:ilvl="3" w:tplc="BCE6481C" w:tentative="1">
      <w:start w:val="1"/>
      <w:numFmt w:val="decimal"/>
      <w:lvlText w:val="%4."/>
      <w:lvlJc w:val="left"/>
      <w:pPr>
        <w:tabs>
          <w:tab w:val="num" w:pos="2880"/>
        </w:tabs>
        <w:ind w:left="2880" w:hanging="360"/>
      </w:pPr>
    </w:lvl>
    <w:lvl w:ilvl="4" w:tplc="BED2ED98" w:tentative="1">
      <w:start w:val="1"/>
      <w:numFmt w:val="decimal"/>
      <w:lvlText w:val="%5."/>
      <w:lvlJc w:val="left"/>
      <w:pPr>
        <w:tabs>
          <w:tab w:val="num" w:pos="3600"/>
        </w:tabs>
        <w:ind w:left="3600" w:hanging="360"/>
      </w:pPr>
    </w:lvl>
    <w:lvl w:ilvl="5" w:tplc="90BE71E6" w:tentative="1">
      <w:start w:val="1"/>
      <w:numFmt w:val="decimal"/>
      <w:lvlText w:val="%6."/>
      <w:lvlJc w:val="left"/>
      <w:pPr>
        <w:tabs>
          <w:tab w:val="num" w:pos="4320"/>
        </w:tabs>
        <w:ind w:left="4320" w:hanging="360"/>
      </w:pPr>
    </w:lvl>
    <w:lvl w:ilvl="6" w:tplc="15888306" w:tentative="1">
      <w:start w:val="1"/>
      <w:numFmt w:val="decimal"/>
      <w:lvlText w:val="%7."/>
      <w:lvlJc w:val="left"/>
      <w:pPr>
        <w:tabs>
          <w:tab w:val="num" w:pos="5040"/>
        </w:tabs>
        <w:ind w:left="5040" w:hanging="360"/>
      </w:pPr>
    </w:lvl>
    <w:lvl w:ilvl="7" w:tplc="EF6CA8D8" w:tentative="1">
      <w:start w:val="1"/>
      <w:numFmt w:val="decimal"/>
      <w:lvlText w:val="%8."/>
      <w:lvlJc w:val="left"/>
      <w:pPr>
        <w:tabs>
          <w:tab w:val="num" w:pos="5760"/>
        </w:tabs>
        <w:ind w:left="5760" w:hanging="360"/>
      </w:pPr>
    </w:lvl>
    <w:lvl w:ilvl="8" w:tplc="D5B664F0" w:tentative="1">
      <w:start w:val="1"/>
      <w:numFmt w:val="decimal"/>
      <w:lvlText w:val="%9."/>
      <w:lvlJc w:val="left"/>
      <w:pPr>
        <w:tabs>
          <w:tab w:val="num" w:pos="6480"/>
        </w:tabs>
        <w:ind w:left="6480" w:hanging="360"/>
      </w:pPr>
    </w:lvl>
  </w:abstractNum>
  <w:abstractNum w:abstractNumId="31" w15:restartNumberingAfterBreak="0">
    <w:nsid w:val="6C1B22C4"/>
    <w:multiLevelType w:val="multilevel"/>
    <w:tmpl w:val="D2386BE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FE60E84"/>
    <w:multiLevelType w:val="multilevel"/>
    <w:tmpl w:val="24A65A5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1E77877"/>
    <w:multiLevelType w:val="multilevel"/>
    <w:tmpl w:val="7D6647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840980D"/>
    <w:multiLevelType w:val="hybridMultilevel"/>
    <w:tmpl w:val="CAB0806E"/>
    <w:lvl w:ilvl="0" w:tplc="6A604E5C">
      <w:start w:val="1"/>
      <w:numFmt w:val="bullet"/>
      <w:lvlText w:val=""/>
      <w:lvlJc w:val="left"/>
      <w:pPr>
        <w:ind w:left="720" w:hanging="360"/>
      </w:pPr>
      <w:rPr>
        <w:rFonts w:ascii="Symbol" w:hAnsi="Symbol" w:hint="default"/>
      </w:rPr>
    </w:lvl>
    <w:lvl w:ilvl="1" w:tplc="9752954E">
      <w:start w:val="1"/>
      <w:numFmt w:val="bullet"/>
      <w:lvlText w:val="o"/>
      <w:lvlJc w:val="left"/>
      <w:pPr>
        <w:ind w:left="1440" w:hanging="360"/>
      </w:pPr>
      <w:rPr>
        <w:rFonts w:ascii="Courier New" w:hAnsi="Courier New" w:hint="default"/>
      </w:rPr>
    </w:lvl>
    <w:lvl w:ilvl="2" w:tplc="5B262D96">
      <w:start w:val="1"/>
      <w:numFmt w:val="bullet"/>
      <w:lvlText w:val=""/>
      <w:lvlJc w:val="left"/>
      <w:pPr>
        <w:ind w:left="2160" w:hanging="360"/>
      </w:pPr>
      <w:rPr>
        <w:rFonts w:ascii="Wingdings" w:hAnsi="Wingdings" w:hint="default"/>
      </w:rPr>
    </w:lvl>
    <w:lvl w:ilvl="3" w:tplc="1A50F186">
      <w:start w:val="1"/>
      <w:numFmt w:val="bullet"/>
      <w:lvlText w:val=""/>
      <w:lvlJc w:val="left"/>
      <w:pPr>
        <w:ind w:left="2880" w:hanging="360"/>
      </w:pPr>
      <w:rPr>
        <w:rFonts w:ascii="Symbol" w:hAnsi="Symbol" w:hint="default"/>
      </w:rPr>
    </w:lvl>
    <w:lvl w:ilvl="4" w:tplc="68C607DA">
      <w:start w:val="1"/>
      <w:numFmt w:val="bullet"/>
      <w:lvlText w:val="o"/>
      <w:lvlJc w:val="left"/>
      <w:pPr>
        <w:ind w:left="3600" w:hanging="360"/>
      </w:pPr>
      <w:rPr>
        <w:rFonts w:ascii="Courier New" w:hAnsi="Courier New" w:hint="default"/>
      </w:rPr>
    </w:lvl>
    <w:lvl w:ilvl="5" w:tplc="76484A76">
      <w:start w:val="1"/>
      <w:numFmt w:val="bullet"/>
      <w:lvlText w:val=""/>
      <w:lvlJc w:val="left"/>
      <w:pPr>
        <w:ind w:left="4320" w:hanging="360"/>
      </w:pPr>
      <w:rPr>
        <w:rFonts w:ascii="Wingdings" w:hAnsi="Wingdings" w:hint="default"/>
      </w:rPr>
    </w:lvl>
    <w:lvl w:ilvl="6" w:tplc="EBEC3F46">
      <w:start w:val="1"/>
      <w:numFmt w:val="bullet"/>
      <w:lvlText w:val=""/>
      <w:lvlJc w:val="left"/>
      <w:pPr>
        <w:ind w:left="5040" w:hanging="360"/>
      </w:pPr>
      <w:rPr>
        <w:rFonts w:ascii="Symbol" w:hAnsi="Symbol" w:hint="default"/>
      </w:rPr>
    </w:lvl>
    <w:lvl w:ilvl="7" w:tplc="D4B48610">
      <w:start w:val="1"/>
      <w:numFmt w:val="bullet"/>
      <w:lvlText w:val="o"/>
      <w:lvlJc w:val="left"/>
      <w:pPr>
        <w:ind w:left="5760" w:hanging="360"/>
      </w:pPr>
      <w:rPr>
        <w:rFonts w:ascii="Courier New" w:hAnsi="Courier New" w:hint="default"/>
      </w:rPr>
    </w:lvl>
    <w:lvl w:ilvl="8" w:tplc="861A304C">
      <w:start w:val="1"/>
      <w:numFmt w:val="bullet"/>
      <w:lvlText w:val=""/>
      <w:lvlJc w:val="left"/>
      <w:pPr>
        <w:ind w:left="6480" w:hanging="360"/>
      </w:pPr>
      <w:rPr>
        <w:rFonts w:ascii="Wingdings" w:hAnsi="Wingdings" w:hint="default"/>
      </w:rPr>
    </w:lvl>
  </w:abstractNum>
  <w:num w:numId="1" w16cid:durableId="1790778515">
    <w:abstractNumId w:val="27"/>
  </w:num>
  <w:num w:numId="2" w16cid:durableId="165444177">
    <w:abstractNumId w:val="6"/>
  </w:num>
  <w:num w:numId="3" w16cid:durableId="497572495">
    <w:abstractNumId w:val="35"/>
  </w:num>
  <w:num w:numId="4" w16cid:durableId="824275883">
    <w:abstractNumId w:val="32"/>
  </w:num>
  <w:num w:numId="5" w16cid:durableId="560948930">
    <w:abstractNumId w:val="20"/>
  </w:num>
  <w:num w:numId="6" w16cid:durableId="1956596079">
    <w:abstractNumId w:val="24"/>
  </w:num>
  <w:num w:numId="7" w16cid:durableId="1744718292">
    <w:abstractNumId w:val="25"/>
  </w:num>
  <w:num w:numId="8" w16cid:durableId="497694402">
    <w:abstractNumId w:val="28"/>
  </w:num>
  <w:num w:numId="9" w16cid:durableId="2091464077">
    <w:abstractNumId w:val="21"/>
  </w:num>
  <w:num w:numId="10" w16cid:durableId="618679640">
    <w:abstractNumId w:val="22"/>
  </w:num>
  <w:num w:numId="11" w16cid:durableId="526990415">
    <w:abstractNumId w:val="23"/>
  </w:num>
  <w:num w:numId="12" w16cid:durableId="405424619">
    <w:abstractNumId w:val="2"/>
  </w:num>
  <w:num w:numId="13" w16cid:durableId="1385367589">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28932039">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77488917">
    <w:abstractNumId w:val="1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71421568">
    <w:abstractNumId w:val="2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50219598">
    <w:abstractNumId w:val="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3990968">
    <w:abstractNumId w:val="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3224714">
    <w:abstractNumId w:val="1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87405382">
    <w:abstractNumId w:val="16"/>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89675526">
    <w:abstractNumId w:val="9"/>
  </w:num>
  <w:num w:numId="22" w16cid:durableId="48498677">
    <w:abstractNumId w:val="19"/>
  </w:num>
  <w:num w:numId="23" w16cid:durableId="1098022635">
    <w:abstractNumId w:val="34"/>
  </w:num>
  <w:num w:numId="24" w16cid:durableId="177430818">
    <w:abstractNumId w:val="29"/>
  </w:num>
  <w:num w:numId="25" w16cid:durableId="1773166821">
    <w:abstractNumId w:val="8"/>
  </w:num>
  <w:num w:numId="26" w16cid:durableId="87584951">
    <w:abstractNumId w:val="31"/>
  </w:num>
  <w:num w:numId="27" w16cid:durableId="1252659751">
    <w:abstractNumId w:val="33"/>
  </w:num>
  <w:num w:numId="28" w16cid:durableId="712922142">
    <w:abstractNumId w:val="0"/>
  </w:num>
  <w:num w:numId="29" w16cid:durableId="1004548247">
    <w:abstractNumId w:val="12"/>
  </w:num>
  <w:num w:numId="30" w16cid:durableId="413823772">
    <w:abstractNumId w:val="15"/>
  </w:num>
  <w:num w:numId="31" w16cid:durableId="1302881433">
    <w:abstractNumId w:val="13"/>
  </w:num>
  <w:num w:numId="32" w16cid:durableId="1572229991">
    <w:abstractNumId w:val="3"/>
  </w:num>
  <w:num w:numId="33" w16cid:durableId="1145852388">
    <w:abstractNumId w:val="18"/>
  </w:num>
  <w:num w:numId="34" w16cid:durableId="671761189">
    <w:abstractNumId w:val="10"/>
  </w:num>
  <w:num w:numId="35" w16cid:durableId="2137095401">
    <w:abstractNumId w:val="30"/>
  </w:num>
  <w:num w:numId="36" w16cid:durableId="1221017624">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066D5"/>
    <w:rsid w:val="0001028F"/>
    <w:rsid w:val="0001059E"/>
    <w:rsid w:val="00012C09"/>
    <w:rsid w:val="00066560"/>
    <w:rsid w:val="00066A86"/>
    <w:rsid w:val="0006771F"/>
    <w:rsid w:val="00067C0E"/>
    <w:rsid w:val="00075827"/>
    <w:rsid w:val="00075C24"/>
    <w:rsid w:val="00075DD9"/>
    <w:rsid w:val="00082FE4"/>
    <w:rsid w:val="00084E4B"/>
    <w:rsid w:val="00092944"/>
    <w:rsid w:val="0009323B"/>
    <w:rsid w:val="000C245F"/>
    <w:rsid w:val="000C7545"/>
    <w:rsid w:val="000D136B"/>
    <w:rsid w:val="000D2A79"/>
    <w:rsid w:val="000D6D70"/>
    <w:rsid w:val="000D795B"/>
    <w:rsid w:val="00113332"/>
    <w:rsid w:val="001169F6"/>
    <w:rsid w:val="00120BF3"/>
    <w:rsid w:val="00122D46"/>
    <w:rsid w:val="00135091"/>
    <w:rsid w:val="00152D1B"/>
    <w:rsid w:val="0016279D"/>
    <w:rsid w:val="0016352E"/>
    <w:rsid w:val="0016453B"/>
    <w:rsid w:val="0016465F"/>
    <w:rsid w:val="001750AD"/>
    <w:rsid w:val="0017799B"/>
    <w:rsid w:val="00186291"/>
    <w:rsid w:val="00186BB1"/>
    <w:rsid w:val="001908DB"/>
    <w:rsid w:val="00192091"/>
    <w:rsid w:val="001A0961"/>
    <w:rsid w:val="001A39A6"/>
    <w:rsid w:val="001E09AC"/>
    <w:rsid w:val="001E24A4"/>
    <w:rsid w:val="001E3EE0"/>
    <w:rsid w:val="001F01B3"/>
    <w:rsid w:val="001F4A68"/>
    <w:rsid w:val="002002A7"/>
    <w:rsid w:val="00200D2E"/>
    <w:rsid w:val="0021420B"/>
    <w:rsid w:val="0021432B"/>
    <w:rsid w:val="00226B22"/>
    <w:rsid w:val="0024575B"/>
    <w:rsid w:val="0025430A"/>
    <w:rsid w:val="00260D92"/>
    <w:rsid w:val="002612C7"/>
    <w:rsid w:val="002638F0"/>
    <w:rsid w:val="00270313"/>
    <w:rsid w:val="00274ED1"/>
    <w:rsid w:val="00282E31"/>
    <w:rsid w:val="00287FAE"/>
    <w:rsid w:val="002A66C6"/>
    <w:rsid w:val="002B6CB0"/>
    <w:rsid w:val="002C2AE3"/>
    <w:rsid w:val="002E437A"/>
    <w:rsid w:val="002E5182"/>
    <w:rsid w:val="002E52FC"/>
    <w:rsid w:val="002F145E"/>
    <w:rsid w:val="002F7D81"/>
    <w:rsid w:val="003070C3"/>
    <w:rsid w:val="00315627"/>
    <w:rsid w:val="00322703"/>
    <w:rsid w:val="00326CBD"/>
    <w:rsid w:val="00330BD9"/>
    <w:rsid w:val="00351BC1"/>
    <w:rsid w:val="00360DC1"/>
    <w:rsid w:val="003B03A9"/>
    <w:rsid w:val="003B0D38"/>
    <w:rsid w:val="003C7DF8"/>
    <w:rsid w:val="003D019C"/>
    <w:rsid w:val="003E7252"/>
    <w:rsid w:val="003F21B9"/>
    <w:rsid w:val="003F531A"/>
    <w:rsid w:val="00402828"/>
    <w:rsid w:val="0040518C"/>
    <w:rsid w:val="00406139"/>
    <w:rsid w:val="00410373"/>
    <w:rsid w:val="0041257C"/>
    <w:rsid w:val="00417529"/>
    <w:rsid w:val="00421579"/>
    <w:rsid w:val="00422A4D"/>
    <w:rsid w:val="0043174C"/>
    <w:rsid w:val="004322BE"/>
    <w:rsid w:val="00436940"/>
    <w:rsid w:val="00440E59"/>
    <w:rsid w:val="004637C2"/>
    <w:rsid w:val="00463B39"/>
    <w:rsid w:val="00476C34"/>
    <w:rsid w:val="004824FD"/>
    <w:rsid w:val="0048B448"/>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4F2CE1"/>
    <w:rsid w:val="005019FC"/>
    <w:rsid w:val="00511381"/>
    <w:rsid w:val="005135B9"/>
    <w:rsid w:val="00516ED5"/>
    <w:rsid w:val="005229A8"/>
    <w:rsid w:val="005265E1"/>
    <w:rsid w:val="00535E59"/>
    <w:rsid w:val="005367A5"/>
    <w:rsid w:val="00542A4A"/>
    <w:rsid w:val="005613E7"/>
    <w:rsid w:val="00563F1B"/>
    <w:rsid w:val="00564F99"/>
    <w:rsid w:val="005705E1"/>
    <w:rsid w:val="0057412C"/>
    <w:rsid w:val="00580DAC"/>
    <w:rsid w:val="005C44E7"/>
    <w:rsid w:val="005C7B2A"/>
    <w:rsid w:val="005D2500"/>
    <w:rsid w:val="005D31FD"/>
    <w:rsid w:val="005D5108"/>
    <w:rsid w:val="005F5EBB"/>
    <w:rsid w:val="00604F88"/>
    <w:rsid w:val="006264F5"/>
    <w:rsid w:val="00631C0F"/>
    <w:rsid w:val="00640B23"/>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25C9"/>
    <w:rsid w:val="006A5311"/>
    <w:rsid w:val="006A620F"/>
    <w:rsid w:val="006A6563"/>
    <w:rsid w:val="006A6B0E"/>
    <w:rsid w:val="006B5E56"/>
    <w:rsid w:val="006C10CA"/>
    <w:rsid w:val="006D0D0D"/>
    <w:rsid w:val="006E4DAA"/>
    <w:rsid w:val="006F16C4"/>
    <w:rsid w:val="00716159"/>
    <w:rsid w:val="00717C91"/>
    <w:rsid w:val="0072777E"/>
    <w:rsid w:val="00736FA1"/>
    <w:rsid w:val="00741E64"/>
    <w:rsid w:val="00754B17"/>
    <w:rsid w:val="007625AA"/>
    <w:rsid w:val="0077030C"/>
    <w:rsid w:val="00772107"/>
    <w:rsid w:val="00775075"/>
    <w:rsid w:val="007754B5"/>
    <w:rsid w:val="00792CA2"/>
    <w:rsid w:val="007973D5"/>
    <w:rsid w:val="007A07A2"/>
    <w:rsid w:val="007A4138"/>
    <w:rsid w:val="007B1B4E"/>
    <w:rsid w:val="007B23B0"/>
    <w:rsid w:val="007B3C34"/>
    <w:rsid w:val="007B48F2"/>
    <w:rsid w:val="007B5819"/>
    <w:rsid w:val="007B5E9F"/>
    <w:rsid w:val="007C2156"/>
    <w:rsid w:val="007C69FE"/>
    <w:rsid w:val="007D0656"/>
    <w:rsid w:val="007F05A5"/>
    <w:rsid w:val="00811806"/>
    <w:rsid w:val="00841334"/>
    <w:rsid w:val="00842D15"/>
    <w:rsid w:val="008457C9"/>
    <w:rsid w:val="00856EE9"/>
    <w:rsid w:val="00861CC9"/>
    <w:rsid w:val="00862B05"/>
    <w:rsid w:val="008675C8"/>
    <w:rsid w:val="00883285"/>
    <w:rsid w:val="00883A56"/>
    <w:rsid w:val="008901BA"/>
    <w:rsid w:val="00894F24"/>
    <w:rsid w:val="008963C1"/>
    <w:rsid w:val="008963EC"/>
    <w:rsid w:val="008977A8"/>
    <w:rsid w:val="008979DE"/>
    <w:rsid w:val="00897D09"/>
    <w:rsid w:val="008A5366"/>
    <w:rsid w:val="008B011D"/>
    <w:rsid w:val="008B2967"/>
    <w:rsid w:val="008B53B1"/>
    <w:rsid w:val="008C1A1D"/>
    <w:rsid w:val="008E1A67"/>
    <w:rsid w:val="008E3E34"/>
    <w:rsid w:val="008F2540"/>
    <w:rsid w:val="008F5626"/>
    <w:rsid w:val="008F5A77"/>
    <w:rsid w:val="009044FB"/>
    <w:rsid w:val="00906D3E"/>
    <w:rsid w:val="0091299C"/>
    <w:rsid w:val="009151A0"/>
    <w:rsid w:val="00917637"/>
    <w:rsid w:val="009227EB"/>
    <w:rsid w:val="00932E9A"/>
    <w:rsid w:val="00937515"/>
    <w:rsid w:val="00941CE6"/>
    <w:rsid w:val="00957640"/>
    <w:rsid w:val="00970D54"/>
    <w:rsid w:val="00970E6B"/>
    <w:rsid w:val="0097112E"/>
    <w:rsid w:val="009952FB"/>
    <w:rsid w:val="009A5217"/>
    <w:rsid w:val="009B24D4"/>
    <w:rsid w:val="009B4EBD"/>
    <w:rsid w:val="009B762C"/>
    <w:rsid w:val="009D2963"/>
    <w:rsid w:val="009D4A44"/>
    <w:rsid w:val="009D796F"/>
    <w:rsid w:val="009F10E5"/>
    <w:rsid w:val="00A022BA"/>
    <w:rsid w:val="00A05A28"/>
    <w:rsid w:val="00A11CA2"/>
    <w:rsid w:val="00A20AD4"/>
    <w:rsid w:val="00A22200"/>
    <w:rsid w:val="00A45B31"/>
    <w:rsid w:val="00A477C8"/>
    <w:rsid w:val="00A51A27"/>
    <w:rsid w:val="00A6499E"/>
    <w:rsid w:val="00A651AC"/>
    <w:rsid w:val="00A67EFC"/>
    <w:rsid w:val="00A75970"/>
    <w:rsid w:val="00A97936"/>
    <w:rsid w:val="00AA137B"/>
    <w:rsid w:val="00AA2854"/>
    <w:rsid w:val="00AA47A5"/>
    <w:rsid w:val="00AC757A"/>
    <w:rsid w:val="00AC7DF5"/>
    <w:rsid w:val="00AE5051"/>
    <w:rsid w:val="00AF507B"/>
    <w:rsid w:val="00AF5345"/>
    <w:rsid w:val="00B01162"/>
    <w:rsid w:val="00B11E2D"/>
    <w:rsid w:val="00B20B6A"/>
    <w:rsid w:val="00B3227B"/>
    <w:rsid w:val="00B46509"/>
    <w:rsid w:val="00B53343"/>
    <w:rsid w:val="00B65F5B"/>
    <w:rsid w:val="00B66187"/>
    <w:rsid w:val="00B94D6E"/>
    <w:rsid w:val="00B95C17"/>
    <w:rsid w:val="00BA4035"/>
    <w:rsid w:val="00BA5B2F"/>
    <w:rsid w:val="00BB037F"/>
    <w:rsid w:val="00BB618D"/>
    <w:rsid w:val="00BD03BE"/>
    <w:rsid w:val="00BE5C72"/>
    <w:rsid w:val="00BF30BA"/>
    <w:rsid w:val="00C04B9C"/>
    <w:rsid w:val="00C17CD4"/>
    <w:rsid w:val="00C25274"/>
    <w:rsid w:val="00C302A0"/>
    <w:rsid w:val="00C401A1"/>
    <w:rsid w:val="00C4196B"/>
    <w:rsid w:val="00C51B36"/>
    <w:rsid w:val="00C54D91"/>
    <w:rsid w:val="00C81340"/>
    <w:rsid w:val="00C8266C"/>
    <w:rsid w:val="00C85A09"/>
    <w:rsid w:val="00C92623"/>
    <w:rsid w:val="00C93F2E"/>
    <w:rsid w:val="00C960F5"/>
    <w:rsid w:val="00CA4432"/>
    <w:rsid w:val="00CB36A6"/>
    <w:rsid w:val="00CB5E0C"/>
    <w:rsid w:val="00CC0B2C"/>
    <w:rsid w:val="00CC2169"/>
    <w:rsid w:val="00CC51EF"/>
    <w:rsid w:val="00CC6BA9"/>
    <w:rsid w:val="00CD32CF"/>
    <w:rsid w:val="00CD4EC2"/>
    <w:rsid w:val="00CE0655"/>
    <w:rsid w:val="00CE07D3"/>
    <w:rsid w:val="00CE6E71"/>
    <w:rsid w:val="00CF22A4"/>
    <w:rsid w:val="00D01032"/>
    <w:rsid w:val="00D16F7F"/>
    <w:rsid w:val="00D2376D"/>
    <w:rsid w:val="00D23B8A"/>
    <w:rsid w:val="00D24124"/>
    <w:rsid w:val="00D26474"/>
    <w:rsid w:val="00D50878"/>
    <w:rsid w:val="00D5679A"/>
    <w:rsid w:val="00D6126D"/>
    <w:rsid w:val="00D61BE2"/>
    <w:rsid w:val="00D668F4"/>
    <w:rsid w:val="00D7140B"/>
    <w:rsid w:val="00D84EEA"/>
    <w:rsid w:val="00D9342E"/>
    <w:rsid w:val="00D95030"/>
    <w:rsid w:val="00DA2CC9"/>
    <w:rsid w:val="00DB4B82"/>
    <w:rsid w:val="00DC2A06"/>
    <w:rsid w:val="00DC332B"/>
    <w:rsid w:val="00DC422F"/>
    <w:rsid w:val="00DE121C"/>
    <w:rsid w:val="00DE2F8E"/>
    <w:rsid w:val="00DE42A7"/>
    <w:rsid w:val="00DE7C5D"/>
    <w:rsid w:val="00DF08FD"/>
    <w:rsid w:val="00DF2179"/>
    <w:rsid w:val="00DF55C6"/>
    <w:rsid w:val="00E01F65"/>
    <w:rsid w:val="00E1647D"/>
    <w:rsid w:val="00E20950"/>
    <w:rsid w:val="00E24EF7"/>
    <w:rsid w:val="00E25A15"/>
    <w:rsid w:val="00E407B3"/>
    <w:rsid w:val="00E4354B"/>
    <w:rsid w:val="00E4467F"/>
    <w:rsid w:val="00E45600"/>
    <w:rsid w:val="00E52C77"/>
    <w:rsid w:val="00E54C39"/>
    <w:rsid w:val="00E60F93"/>
    <w:rsid w:val="00E73F6E"/>
    <w:rsid w:val="00E74B4A"/>
    <w:rsid w:val="00E77801"/>
    <w:rsid w:val="00E83F3B"/>
    <w:rsid w:val="00EB060B"/>
    <w:rsid w:val="00EB2779"/>
    <w:rsid w:val="00EB40FB"/>
    <w:rsid w:val="00EB5258"/>
    <w:rsid w:val="00EB55FC"/>
    <w:rsid w:val="00EB72D0"/>
    <w:rsid w:val="00EC0C4F"/>
    <w:rsid w:val="00EC1514"/>
    <w:rsid w:val="00EC38C7"/>
    <w:rsid w:val="00EE4FA2"/>
    <w:rsid w:val="00EE5563"/>
    <w:rsid w:val="00EE66F0"/>
    <w:rsid w:val="00EF4D40"/>
    <w:rsid w:val="00F00550"/>
    <w:rsid w:val="00F0702F"/>
    <w:rsid w:val="00F10C57"/>
    <w:rsid w:val="00F117EE"/>
    <w:rsid w:val="00F13CEC"/>
    <w:rsid w:val="00F13E00"/>
    <w:rsid w:val="00F24248"/>
    <w:rsid w:val="00F26DF3"/>
    <w:rsid w:val="00F34F79"/>
    <w:rsid w:val="00F46325"/>
    <w:rsid w:val="00F57DA4"/>
    <w:rsid w:val="00F6342F"/>
    <w:rsid w:val="00F6691D"/>
    <w:rsid w:val="00F71A8C"/>
    <w:rsid w:val="00F7238F"/>
    <w:rsid w:val="00F751E7"/>
    <w:rsid w:val="00F82418"/>
    <w:rsid w:val="00F846BB"/>
    <w:rsid w:val="00F8571F"/>
    <w:rsid w:val="00F960BB"/>
    <w:rsid w:val="00F96DE7"/>
    <w:rsid w:val="00FB3679"/>
    <w:rsid w:val="00FB51EC"/>
    <w:rsid w:val="00FC24FB"/>
    <w:rsid w:val="00FC29D0"/>
    <w:rsid w:val="00FD2C02"/>
    <w:rsid w:val="00FD50ED"/>
    <w:rsid w:val="00FD5DC4"/>
    <w:rsid w:val="00FEFC3D"/>
    <w:rsid w:val="00FF20C3"/>
    <w:rsid w:val="00FF56D0"/>
    <w:rsid w:val="0171809A"/>
    <w:rsid w:val="0297695A"/>
    <w:rsid w:val="02C28FA8"/>
    <w:rsid w:val="02CE132B"/>
    <w:rsid w:val="03322A8A"/>
    <w:rsid w:val="04CD2967"/>
    <w:rsid w:val="05A36459"/>
    <w:rsid w:val="05B20576"/>
    <w:rsid w:val="0854C374"/>
    <w:rsid w:val="085C554C"/>
    <w:rsid w:val="094F29DC"/>
    <w:rsid w:val="0B316BAC"/>
    <w:rsid w:val="0BC79A63"/>
    <w:rsid w:val="0C2684E9"/>
    <w:rsid w:val="0C8325C0"/>
    <w:rsid w:val="0D6CD237"/>
    <w:rsid w:val="0EB35527"/>
    <w:rsid w:val="0F3CAAF4"/>
    <w:rsid w:val="0F6FD648"/>
    <w:rsid w:val="0F9F483B"/>
    <w:rsid w:val="1076B077"/>
    <w:rsid w:val="12D6845E"/>
    <w:rsid w:val="131B220C"/>
    <w:rsid w:val="13F549C0"/>
    <w:rsid w:val="144E72AA"/>
    <w:rsid w:val="146061DA"/>
    <w:rsid w:val="14C30700"/>
    <w:rsid w:val="167B7945"/>
    <w:rsid w:val="168BF540"/>
    <w:rsid w:val="1775B94F"/>
    <w:rsid w:val="17E4B7CD"/>
    <w:rsid w:val="191F41D1"/>
    <w:rsid w:val="19B33D50"/>
    <w:rsid w:val="1BBD7080"/>
    <w:rsid w:val="1C49B493"/>
    <w:rsid w:val="1D0B8E3B"/>
    <w:rsid w:val="1D75C168"/>
    <w:rsid w:val="1E466810"/>
    <w:rsid w:val="1E97E01A"/>
    <w:rsid w:val="1ED94D2B"/>
    <w:rsid w:val="1EF2609A"/>
    <w:rsid w:val="1F12427A"/>
    <w:rsid w:val="1F8223AF"/>
    <w:rsid w:val="203CA6A5"/>
    <w:rsid w:val="20E38BC0"/>
    <w:rsid w:val="2106F1A8"/>
    <w:rsid w:val="21803E05"/>
    <w:rsid w:val="2291D53B"/>
    <w:rsid w:val="23931FF3"/>
    <w:rsid w:val="23A60073"/>
    <w:rsid w:val="23C09673"/>
    <w:rsid w:val="23FF87DA"/>
    <w:rsid w:val="24B53474"/>
    <w:rsid w:val="255E4EA5"/>
    <w:rsid w:val="25F0C090"/>
    <w:rsid w:val="26362325"/>
    <w:rsid w:val="26445566"/>
    <w:rsid w:val="277FF7CB"/>
    <w:rsid w:val="27C37363"/>
    <w:rsid w:val="283F4C29"/>
    <w:rsid w:val="2852C6B7"/>
    <w:rsid w:val="290D216F"/>
    <w:rsid w:val="2996C69C"/>
    <w:rsid w:val="29979C96"/>
    <w:rsid w:val="29B692F7"/>
    <w:rsid w:val="29D45464"/>
    <w:rsid w:val="2A4B66AF"/>
    <w:rsid w:val="2B0C9A39"/>
    <w:rsid w:val="2B2235F7"/>
    <w:rsid w:val="2B937C23"/>
    <w:rsid w:val="2BFCEBA1"/>
    <w:rsid w:val="2C7415D1"/>
    <w:rsid w:val="2C8437A2"/>
    <w:rsid w:val="2CA3CDD8"/>
    <w:rsid w:val="2CFD0A57"/>
    <w:rsid w:val="2DAA50E9"/>
    <w:rsid w:val="2DBEACB8"/>
    <w:rsid w:val="2E3E07B4"/>
    <w:rsid w:val="2F3B3032"/>
    <w:rsid w:val="2FA0C1D6"/>
    <w:rsid w:val="2FECE268"/>
    <w:rsid w:val="300BDD09"/>
    <w:rsid w:val="304F0830"/>
    <w:rsid w:val="308CBF88"/>
    <w:rsid w:val="309C9021"/>
    <w:rsid w:val="315B89D0"/>
    <w:rsid w:val="32104E19"/>
    <w:rsid w:val="323EBBDF"/>
    <w:rsid w:val="326D4077"/>
    <w:rsid w:val="32A54AF6"/>
    <w:rsid w:val="33558E84"/>
    <w:rsid w:val="338C58C7"/>
    <w:rsid w:val="3396FC8B"/>
    <w:rsid w:val="33E2EC1B"/>
    <w:rsid w:val="3464342A"/>
    <w:rsid w:val="3497868C"/>
    <w:rsid w:val="34A11BB2"/>
    <w:rsid w:val="34F5FEBB"/>
    <w:rsid w:val="356E4BCE"/>
    <w:rsid w:val="3618764F"/>
    <w:rsid w:val="362ABD1B"/>
    <w:rsid w:val="3639E2B3"/>
    <w:rsid w:val="36908950"/>
    <w:rsid w:val="36C80EB6"/>
    <w:rsid w:val="3851B181"/>
    <w:rsid w:val="3858F801"/>
    <w:rsid w:val="385CD38D"/>
    <w:rsid w:val="38B609D5"/>
    <w:rsid w:val="39D0C183"/>
    <w:rsid w:val="39D311D7"/>
    <w:rsid w:val="3A1AD92B"/>
    <w:rsid w:val="3A3BA749"/>
    <w:rsid w:val="3A903A69"/>
    <w:rsid w:val="3A97F436"/>
    <w:rsid w:val="3B299676"/>
    <w:rsid w:val="3B4332A9"/>
    <w:rsid w:val="3BA1ABC1"/>
    <w:rsid w:val="3C409D39"/>
    <w:rsid w:val="3DEC3B0D"/>
    <w:rsid w:val="3EF0896E"/>
    <w:rsid w:val="3F96F5FD"/>
    <w:rsid w:val="40395CB8"/>
    <w:rsid w:val="42E2D08C"/>
    <w:rsid w:val="43722DAE"/>
    <w:rsid w:val="444BB310"/>
    <w:rsid w:val="44BA5C92"/>
    <w:rsid w:val="459281D3"/>
    <w:rsid w:val="46277D13"/>
    <w:rsid w:val="467C59A4"/>
    <w:rsid w:val="46FF2669"/>
    <w:rsid w:val="472FAA68"/>
    <w:rsid w:val="4793723E"/>
    <w:rsid w:val="483CAC7E"/>
    <w:rsid w:val="4888411E"/>
    <w:rsid w:val="488A513C"/>
    <w:rsid w:val="48DD6695"/>
    <w:rsid w:val="4A07A19A"/>
    <w:rsid w:val="4B955115"/>
    <w:rsid w:val="4C049113"/>
    <w:rsid w:val="4C668BBB"/>
    <w:rsid w:val="4CA86AE5"/>
    <w:rsid w:val="4D94B065"/>
    <w:rsid w:val="4DFDB096"/>
    <w:rsid w:val="4E284406"/>
    <w:rsid w:val="4F5837EF"/>
    <w:rsid w:val="4FD68921"/>
    <w:rsid w:val="50D65E54"/>
    <w:rsid w:val="51D46DD9"/>
    <w:rsid w:val="53146EDE"/>
    <w:rsid w:val="5418AE4F"/>
    <w:rsid w:val="54E99B1D"/>
    <w:rsid w:val="557FC2F7"/>
    <w:rsid w:val="55E6BD4C"/>
    <w:rsid w:val="570862BC"/>
    <w:rsid w:val="57098091"/>
    <w:rsid w:val="570A0BC8"/>
    <w:rsid w:val="57DCF67E"/>
    <w:rsid w:val="583E097F"/>
    <w:rsid w:val="59FEB113"/>
    <w:rsid w:val="5AED7CD8"/>
    <w:rsid w:val="5B1C68C6"/>
    <w:rsid w:val="5B1E2995"/>
    <w:rsid w:val="5BD9F8CC"/>
    <w:rsid w:val="5C94662B"/>
    <w:rsid w:val="5D76BF11"/>
    <w:rsid w:val="5E38FE5A"/>
    <w:rsid w:val="5E41E573"/>
    <w:rsid w:val="5E5D4E2B"/>
    <w:rsid w:val="5EE2B66E"/>
    <w:rsid w:val="5F418DF9"/>
    <w:rsid w:val="5F6B2436"/>
    <w:rsid w:val="5FC39C2C"/>
    <w:rsid w:val="605D3678"/>
    <w:rsid w:val="607D76B3"/>
    <w:rsid w:val="6274E4EB"/>
    <w:rsid w:val="645C9251"/>
    <w:rsid w:val="64733227"/>
    <w:rsid w:val="66176522"/>
    <w:rsid w:val="66F8A795"/>
    <w:rsid w:val="66F8E275"/>
    <w:rsid w:val="687AF84E"/>
    <w:rsid w:val="6898CBE6"/>
    <w:rsid w:val="6964268C"/>
    <w:rsid w:val="6A453935"/>
    <w:rsid w:val="6A8F45A2"/>
    <w:rsid w:val="6AC17A15"/>
    <w:rsid w:val="6B2FC9B6"/>
    <w:rsid w:val="6B633672"/>
    <w:rsid w:val="6C3F7EFD"/>
    <w:rsid w:val="6F4A8690"/>
    <w:rsid w:val="714D2F33"/>
    <w:rsid w:val="71F19094"/>
    <w:rsid w:val="72496A63"/>
    <w:rsid w:val="72B12FA7"/>
    <w:rsid w:val="72BD02D4"/>
    <w:rsid w:val="72ECE676"/>
    <w:rsid w:val="731D30F2"/>
    <w:rsid w:val="73355F68"/>
    <w:rsid w:val="7440D2F7"/>
    <w:rsid w:val="7454EF3E"/>
    <w:rsid w:val="750BA2CF"/>
    <w:rsid w:val="769DC12D"/>
    <w:rsid w:val="77864010"/>
    <w:rsid w:val="78C22C5A"/>
    <w:rsid w:val="78C27D50"/>
    <w:rsid w:val="79008ABD"/>
    <w:rsid w:val="79AC1C15"/>
    <w:rsid w:val="79B550C0"/>
    <w:rsid w:val="79C8698F"/>
    <w:rsid w:val="7A72F0A7"/>
    <w:rsid w:val="7B308FEC"/>
    <w:rsid w:val="7B3C1810"/>
    <w:rsid w:val="7BA0542B"/>
    <w:rsid w:val="7CAD3175"/>
    <w:rsid w:val="7D1EE9FB"/>
    <w:rsid w:val="7D837D70"/>
    <w:rsid w:val="7DD5480E"/>
    <w:rsid w:val="7E66A907"/>
    <w:rsid w:val="7F62A2C4"/>
    <w:rsid w:val="7F704876"/>
    <w:rsid w:val="7FB068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2B3DC8A6-F2C7-41CA-90BE-78FA60ED8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4"/>
      </w:numPr>
      <w:spacing w:after="120"/>
      <w:contextualSpacing w:val="0"/>
    </w:pPr>
  </w:style>
  <w:style w:type="paragraph" w:customStyle="1" w:styleId="BulletList">
    <w:name w:val="Bullet List"/>
    <w:basedOn w:val="Numberedlist"/>
    <w:link w:val="BulletListChar"/>
    <w:qFormat/>
    <w:rsid w:val="007B5E9F"/>
    <w:pPr>
      <w:numPr>
        <w:numId w:val="5"/>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861364578">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wansea.ac.uk/welsh-language-standards/compliance/recruitment/"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wansea.ac.uk/media/Swansea%20University%20Leadership%20Model%202018.pdf"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microsoft.com/office/2020/10/relationships/intelligence" Target="intelligence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7A62CB1E10145FCAAC7EF50DA40D10E"/>
        <w:category>
          <w:name w:val="General"/>
          <w:gallery w:val="placeholder"/>
        </w:category>
        <w:types>
          <w:type w:val="bbPlcHdr"/>
        </w:types>
        <w:behaviors>
          <w:behavior w:val="content"/>
        </w:behaviors>
        <w:guid w:val="{FDF43B91-9FFF-4152-B219-9A0098BEF92F}"/>
      </w:docPartPr>
      <w:docPartBody>
        <w:p w:rsidR="00F960BB" w:rsidRDefault="00F960BB" w:rsidP="00F960BB">
          <w:pPr>
            <w:pStyle w:val="87A62CB1E10145FCAAC7EF50DA40D10E"/>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75E"/>
    <w:rsid w:val="00124C44"/>
    <w:rsid w:val="001F6C4F"/>
    <w:rsid w:val="00315627"/>
    <w:rsid w:val="003E1758"/>
    <w:rsid w:val="00410E8B"/>
    <w:rsid w:val="004C4C32"/>
    <w:rsid w:val="005362C0"/>
    <w:rsid w:val="0074775E"/>
    <w:rsid w:val="008963EC"/>
    <w:rsid w:val="009044FB"/>
    <w:rsid w:val="00970D54"/>
    <w:rsid w:val="00C25274"/>
    <w:rsid w:val="00DA2CC9"/>
    <w:rsid w:val="00DE121C"/>
    <w:rsid w:val="00F36B3E"/>
    <w:rsid w:val="00F960BB"/>
    <w:rsid w:val="00FF56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60BB"/>
    <w:rPr>
      <w:color w:val="666666"/>
    </w:rPr>
  </w:style>
  <w:style w:type="paragraph" w:customStyle="1" w:styleId="87A62CB1E10145FCAAC7EF50DA40D10E">
    <w:name w:val="87A62CB1E10145FCAAC7EF50DA40D10E"/>
    <w:rsid w:val="00F960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9655E600532F44EA40BF3C101D326FF" ma:contentTypeVersion="3" ma:contentTypeDescription="Create a new document." ma:contentTypeScope="" ma:versionID="958fa762ecca1abd487e7d980216ec32">
  <xsd:schema xmlns:xsd="http://www.w3.org/2001/XMLSchema" xmlns:xs="http://www.w3.org/2001/XMLSchema" xmlns:p="http://schemas.microsoft.com/office/2006/metadata/properties" xmlns:ns2="d0601d7f-019c-4da6-869e-3e85bdaa668c" targetNamespace="http://schemas.microsoft.com/office/2006/metadata/properties" ma:root="true" ma:fieldsID="0c749a9a6ff5cf122529d293f25a791b" ns2:_="">
    <xsd:import namespace="d0601d7f-019c-4da6-869e-3e85bdaa668c"/>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601d7f-019c-4da6-869e-3e85bdaa6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2.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3.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4C65D7D-A861-4DAB-ACB1-637D7514426D}"/>
</file>

<file path=docProps/app.xml><?xml version="1.0" encoding="utf-8"?>
<Properties xmlns="http://schemas.openxmlformats.org/officeDocument/2006/extended-properties" xmlns:vt="http://schemas.openxmlformats.org/officeDocument/2006/docPropsVTypes">
  <Template>Normal.dotm</Template>
  <TotalTime>1</TotalTime>
  <Pages>5</Pages>
  <Words>1910</Words>
  <Characters>10889</Characters>
  <Application>Microsoft Office Word</Application>
  <DocSecurity>0</DocSecurity>
  <Lines>90</Lines>
  <Paragraphs>25</Paragraphs>
  <ScaleCrop>false</ScaleCrop>
  <Company>Swansea University</Company>
  <LinksUpToDate>false</LinksUpToDate>
  <CharactersWithSpaces>12774</CharactersWithSpaces>
  <SharedDoc>false</SharedDoc>
  <HLinks>
    <vt:vector size="18" baseType="variant">
      <vt:variant>
        <vt:i4>7340134</vt:i4>
      </vt:variant>
      <vt:variant>
        <vt:i4>6</vt:i4>
      </vt:variant>
      <vt:variant>
        <vt:i4>0</vt:i4>
      </vt:variant>
      <vt:variant>
        <vt:i4>5</vt:i4>
      </vt:variant>
      <vt:variant>
        <vt:lpwstr>https://www.swansea.ac.uk/welsh-language-standards/compliance/recruitment/</vt:lpwstr>
      </vt:variant>
      <vt:variant>
        <vt:lpwstr/>
      </vt:variant>
      <vt:variant>
        <vt:i4>4194325</vt:i4>
      </vt:variant>
      <vt:variant>
        <vt:i4>3</vt:i4>
      </vt:variant>
      <vt:variant>
        <vt:i4>0</vt:i4>
      </vt:variant>
      <vt:variant>
        <vt:i4>5</vt:i4>
      </vt:variant>
      <vt:variant>
        <vt:lpwstr>https://www.swansea.ac.uk/media/Swansea University Leadership Model 2018.pdf</vt:lpwstr>
      </vt:variant>
      <vt:variant>
        <vt:lpwstr/>
      </vt:variant>
      <vt:variant>
        <vt:i4>458773</vt:i4>
      </vt:variant>
      <vt:variant>
        <vt:i4>0</vt:i4>
      </vt:variant>
      <vt:variant>
        <vt:i4>0</vt:i4>
      </vt:variant>
      <vt:variant>
        <vt:i4>5</vt:i4>
      </vt:variant>
      <vt:variant>
        <vt:lpwstr>https://www.swansea.ac.uk/the-university/values/professional-services-values/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Jenkins</dc:creator>
  <cp:keywords/>
  <cp:lastModifiedBy>Laura Pritchard</cp:lastModifiedBy>
  <cp:revision>2</cp:revision>
  <cp:lastPrinted>2019-01-11T21:43:00Z</cp:lastPrinted>
  <dcterms:created xsi:type="dcterms:W3CDTF">2026-03-09T13:00:00Z</dcterms:created>
  <dcterms:modified xsi:type="dcterms:W3CDTF">2026-03-09T13:00:00Z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0x01010039655E600532F44EA40BF3C101D326FF</vt:lpwstr>
  </property>
</Properties>
</file>