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FD2C49" w:rsidRPr="00EB77FB" w14:paraId="0F0B8FDB" w14:textId="77777777" w:rsidTr="00624117">
        <w:tc>
          <w:tcPr>
            <w:tcW w:w="2552" w:type="dxa"/>
            <w:shd w:val="clear" w:color="auto" w:fill="242F60"/>
          </w:tcPr>
          <w:p w14:paraId="654D7ADC"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Faculty/Directorate/Service Area:</w:t>
            </w:r>
          </w:p>
        </w:tc>
        <w:tc>
          <w:tcPr>
            <w:tcW w:w="8364" w:type="dxa"/>
          </w:tcPr>
          <w:p w14:paraId="686F4088" w14:textId="6929A289" w:rsidR="00FD2C49" w:rsidRPr="00EB77FB" w:rsidRDefault="00FD2C49" w:rsidP="00FD2C49">
            <w:pPr>
              <w:pStyle w:val="BodyTextIndent"/>
              <w:ind w:left="0" w:firstLine="0"/>
              <w:rPr>
                <w:rFonts w:ascii="Calibri" w:hAnsi="Calibri" w:cs="Calibri"/>
                <w:i/>
              </w:rPr>
            </w:pPr>
            <w:r w:rsidRPr="00EB77FB">
              <w:rPr>
                <w:rFonts w:ascii="Calibri" w:hAnsi="Calibri" w:cs="Calibri"/>
                <w:spacing w:val="-5"/>
              </w:rPr>
              <w:t>Digital Services</w:t>
            </w:r>
          </w:p>
        </w:tc>
      </w:tr>
      <w:tr w:rsidR="00FD2C49" w:rsidRPr="00EB77FB" w14:paraId="2D970398" w14:textId="77777777" w:rsidTr="00624117">
        <w:tc>
          <w:tcPr>
            <w:tcW w:w="2552" w:type="dxa"/>
            <w:shd w:val="clear" w:color="auto" w:fill="242F60"/>
          </w:tcPr>
          <w:p w14:paraId="499A6DFE"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Job Title:</w:t>
            </w:r>
          </w:p>
        </w:tc>
        <w:tc>
          <w:tcPr>
            <w:tcW w:w="8364" w:type="dxa"/>
          </w:tcPr>
          <w:p w14:paraId="447A9445" w14:textId="51522187" w:rsidR="00FD2C49" w:rsidRPr="00EB77FB" w:rsidRDefault="00FD2C49" w:rsidP="00FD2C49">
            <w:pPr>
              <w:pStyle w:val="BodyTextIndent"/>
              <w:ind w:left="0" w:firstLine="0"/>
              <w:rPr>
                <w:rFonts w:ascii="Calibri" w:hAnsi="Calibri" w:cs="Calibri"/>
                <w:i/>
                <w:highlight w:val="yellow"/>
              </w:rPr>
            </w:pPr>
            <w:r w:rsidRPr="00EB77FB">
              <w:rPr>
                <w:rFonts w:ascii="Calibri" w:hAnsi="Calibri" w:cs="Calibri"/>
              </w:rPr>
              <w:t>1</w:t>
            </w:r>
            <w:r w:rsidRPr="00EB77FB">
              <w:rPr>
                <w:rFonts w:ascii="Calibri" w:hAnsi="Calibri" w:cs="Calibri"/>
                <w:vertAlign w:val="superscript"/>
              </w:rPr>
              <w:t>st</w:t>
            </w:r>
            <w:r w:rsidRPr="00EB77FB">
              <w:rPr>
                <w:rFonts w:ascii="Calibri" w:hAnsi="Calibri" w:cs="Calibri"/>
                <w:spacing w:val="-4"/>
              </w:rPr>
              <w:t xml:space="preserve"> </w:t>
            </w:r>
            <w:r w:rsidRPr="00EB77FB">
              <w:rPr>
                <w:rFonts w:ascii="Calibri" w:hAnsi="Calibri" w:cs="Calibri"/>
              </w:rPr>
              <w:t>Line</w:t>
            </w:r>
            <w:r w:rsidRPr="00EB77FB">
              <w:rPr>
                <w:rFonts w:ascii="Calibri" w:hAnsi="Calibri" w:cs="Calibri"/>
                <w:spacing w:val="-2"/>
              </w:rPr>
              <w:t xml:space="preserve"> </w:t>
            </w:r>
            <w:r w:rsidRPr="00EB77FB">
              <w:rPr>
                <w:rFonts w:ascii="Calibri" w:hAnsi="Calibri" w:cs="Calibri"/>
              </w:rPr>
              <w:t>IT</w:t>
            </w:r>
            <w:r w:rsidRPr="00EB77FB">
              <w:rPr>
                <w:rFonts w:ascii="Calibri" w:hAnsi="Calibri" w:cs="Calibri"/>
                <w:spacing w:val="-3"/>
              </w:rPr>
              <w:t xml:space="preserve"> </w:t>
            </w:r>
            <w:r w:rsidRPr="00EB77FB">
              <w:rPr>
                <w:rFonts w:ascii="Calibri" w:hAnsi="Calibri" w:cs="Calibri"/>
              </w:rPr>
              <w:t>Service</w:t>
            </w:r>
            <w:r w:rsidRPr="00EB77FB">
              <w:rPr>
                <w:rFonts w:ascii="Calibri" w:hAnsi="Calibri" w:cs="Calibri"/>
                <w:spacing w:val="-4"/>
              </w:rPr>
              <w:t xml:space="preserve"> </w:t>
            </w:r>
            <w:r w:rsidRPr="00EB77FB">
              <w:rPr>
                <w:rFonts w:ascii="Calibri" w:hAnsi="Calibri" w:cs="Calibri"/>
              </w:rPr>
              <w:t>Desk</w:t>
            </w:r>
            <w:r w:rsidRPr="00EB77FB">
              <w:rPr>
                <w:rFonts w:ascii="Calibri" w:hAnsi="Calibri" w:cs="Calibri"/>
                <w:spacing w:val="-3"/>
              </w:rPr>
              <w:t xml:space="preserve"> </w:t>
            </w:r>
            <w:r w:rsidRPr="00EB77FB">
              <w:rPr>
                <w:rFonts w:ascii="Calibri" w:hAnsi="Calibri" w:cs="Calibri"/>
                <w:spacing w:val="-2"/>
              </w:rPr>
              <w:t>Analyst</w:t>
            </w:r>
          </w:p>
        </w:tc>
      </w:tr>
      <w:tr w:rsidR="00FD2C49" w:rsidRPr="00EB77FB" w14:paraId="6B1AABDF" w14:textId="77777777" w:rsidTr="00624117">
        <w:tc>
          <w:tcPr>
            <w:tcW w:w="2552" w:type="dxa"/>
            <w:shd w:val="clear" w:color="auto" w:fill="242F60"/>
          </w:tcPr>
          <w:p w14:paraId="1571A09C"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Department/Subject:</w:t>
            </w:r>
          </w:p>
        </w:tc>
        <w:tc>
          <w:tcPr>
            <w:tcW w:w="8364" w:type="dxa"/>
          </w:tcPr>
          <w:p w14:paraId="432B319A" w14:textId="41FAB7CA" w:rsidR="00FD2C49" w:rsidRPr="00EB77FB" w:rsidRDefault="00FD2C49" w:rsidP="00FD2C49">
            <w:pPr>
              <w:pStyle w:val="BodyTextIndent"/>
              <w:ind w:left="0" w:firstLine="0"/>
              <w:rPr>
                <w:rFonts w:ascii="Calibri" w:hAnsi="Calibri" w:cs="Calibri"/>
                <w:i/>
                <w:highlight w:val="yellow"/>
              </w:rPr>
            </w:pPr>
          </w:p>
        </w:tc>
      </w:tr>
      <w:tr w:rsidR="00FD2C49" w:rsidRPr="00EB77FB" w14:paraId="1EFB7120" w14:textId="77777777" w:rsidTr="00624117">
        <w:tc>
          <w:tcPr>
            <w:tcW w:w="2552" w:type="dxa"/>
            <w:shd w:val="clear" w:color="auto" w:fill="242F60"/>
          </w:tcPr>
          <w:p w14:paraId="79407C6D"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Salary:</w:t>
            </w:r>
          </w:p>
        </w:tc>
        <w:tc>
          <w:tcPr>
            <w:tcW w:w="8364" w:type="dxa"/>
          </w:tcPr>
          <w:p w14:paraId="39F24986" w14:textId="78C07DDE" w:rsidR="00FD2C49" w:rsidRPr="00EB77FB" w:rsidRDefault="00FD2C49" w:rsidP="00FD2C49">
            <w:pPr>
              <w:pStyle w:val="BodyTextIndent"/>
              <w:ind w:left="0" w:firstLine="0"/>
              <w:rPr>
                <w:rFonts w:ascii="Calibri" w:hAnsi="Calibri" w:cs="Calibri"/>
              </w:rPr>
            </w:pPr>
            <w:r w:rsidRPr="00EB77FB">
              <w:rPr>
                <w:rFonts w:ascii="Calibri" w:eastAsia="Calibri" w:hAnsi="Calibri" w:cs="Calibri"/>
                <w:lang w:val="en-US" w:eastAsia="en-US"/>
              </w:rPr>
              <w:t>Grade</w:t>
            </w:r>
            <w:r w:rsidRPr="00EB77FB">
              <w:rPr>
                <w:rFonts w:ascii="Calibri" w:eastAsia="Calibri" w:hAnsi="Calibri" w:cs="Calibri"/>
                <w:spacing w:val="-5"/>
                <w:lang w:val="en-US" w:eastAsia="en-US"/>
              </w:rPr>
              <w:t xml:space="preserve"> </w:t>
            </w:r>
            <w:r w:rsidRPr="00EB77FB">
              <w:rPr>
                <w:rFonts w:ascii="Calibri" w:eastAsia="Calibri" w:hAnsi="Calibri" w:cs="Calibri"/>
                <w:lang w:val="en-US" w:eastAsia="en-US"/>
              </w:rPr>
              <w:t>4</w:t>
            </w:r>
            <w:r w:rsidRPr="00EB77FB">
              <w:rPr>
                <w:rFonts w:ascii="Calibri" w:eastAsia="Calibri" w:hAnsi="Calibri" w:cs="Calibri"/>
                <w:spacing w:val="-6"/>
                <w:lang w:val="en-US" w:eastAsia="en-US"/>
              </w:rPr>
              <w:t xml:space="preserve"> From </w:t>
            </w:r>
            <w:r w:rsidRPr="00EB77FB">
              <w:rPr>
                <w:rFonts w:ascii="Calibri" w:eastAsia="Calibri" w:hAnsi="Calibri" w:cs="Calibri"/>
                <w:lang w:val="en-US" w:eastAsia="en-US"/>
              </w:rPr>
              <w:t>£25,107-£26,093</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per</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annum</w:t>
            </w:r>
            <w:r w:rsidRPr="00EB77FB">
              <w:rPr>
                <w:rFonts w:ascii="Calibri" w:eastAsia="Calibri" w:hAnsi="Calibri" w:cs="Calibri"/>
                <w:spacing w:val="-2"/>
                <w:lang w:val="en-US" w:eastAsia="en-US"/>
              </w:rPr>
              <w:t xml:space="preserve"> (pro-rata) </w:t>
            </w:r>
            <w:r w:rsidRPr="00EB77FB">
              <w:rPr>
                <w:rFonts w:ascii="Calibri" w:eastAsia="Calibri" w:hAnsi="Calibri" w:cs="Calibri"/>
                <w:lang w:val="en-US" w:eastAsia="en-US"/>
              </w:rPr>
              <w:t>together</w:t>
            </w:r>
            <w:r w:rsidRPr="00EB77FB">
              <w:rPr>
                <w:rFonts w:ascii="Calibri" w:eastAsia="Calibri" w:hAnsi="Calibri" w:cs="Calibri"/>
                <w:spacing w:val="-6"/>
                <w:lang w:val="en-US" w:eastAsia="en-US"/>
              </w:rPr>
              <w:t xml:space="preserve"> </w:t>
            </w:r>
            <w:r w:rsidRPr="00EB77FB">
              <w:rPr>
                <w:rFonts w:ascii="Calibri" w:eastAsia="Calibri" w:hAnsi="Calibri" w:cs="Calibri"/>
                <w:lang w:val="en-US" w:eastAsia="en-US"/>
              </w:rPr>
              <w:t>with</w:t>
            </w:r>
            <w:r w:rsidRPr="00EB77FB">
              <w:rPr>
                <w:rFonts w:ascii="Calibri" w:eastAsia="Calibri" w:hAnsi="Calibri" w:cs="Calibri"/>
                <w:spacing w:val="-3"/>
                <w:lang w:val="en-US" w:eastAsia="en-US"/>
              </w:rPr>
              <w:t xml:space="preserve"> </w:t>
            </w:r>
            <w:r w:rsidRPr="00EB77FB">
              <w:rPr>
                <w:rFonts w:ascii="Calibri" w:eastAsia="Calibri" w:hAnsi="Calibri" w:cs="Calibri"/>
                <w:lang w:val="en-US" w:eastAsia="en-US"/>
              </w:rPr>
              <w:t>NEST</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pension</w:t>
            </w:r>
            <w:r w:rsidRPr="00EB77FB">
              <w:rPr>
                <w:rFonts w:ascii="Calibri" w:eastAsia="Calibri" w:hAnsi="Calibri" w:cs="Calibri"/>
                <w:spacing w:val="-4"/>
                <w:lang w:val="en-US" w:eastAsia="en-US"/>
              </w:rPr>
              <w:t xml:space="preserve"> </w:t>
            </w:r>
            <w:r w:rsidRPr="00EB77FB">
              <w:rPr>
                <w:rFonts w:ascii="Calibri" w:eastAsia="Calibri" w:hAnsi="Calibri" w:cs="Calibri"/>
                <w:spacing w:val="-2"/>
                <w:lang w:val="en-US" w:eastAsia="en-US"/>
              </w:rPr>
              <w:t>benefits</w:t>
            </w:r>
          </w:p>
        </w:tc>
      </w:tr>
      <w:tr w:rsidR="00FD2C49" w:rsidRPr="00EB77FB" w14:paraId="6C6B5EB5" w14:textId="77777777" w:rsidTr="00624117">
        <w:tc>
          <w:tcPr>
            <w:tcW w:w="2552" w:type="dxa"/>
            <w:shd w:val="clear" w:color="auto" w:fill="242F60"/>
          </w:tcPr>
          <w:p w14:paraId="2F2F8B21"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Hours of work:</w:t>
            </w:r>
          </w:p>
        </w:tc>
        <w:tc>
          <w:tcPr>
            <w:tcW w:w="8364" w:type="dxa"/>
          </w:tcPr>
          <w:p w14:paraId="3A4E23EA" w14:textId="77777777" w:rsidR="00FD2C49" w:rsidRPr="00EB77FB" w:rsidRDefault="00FD2C49" w:rsidP="00316A5A">
            <w:pPr>
              <w:widowControl w:val="0"/>
              <w:autoSpaceDE w:val="0"/>
              <w:autoSpaceDN w:val="0"/>
              <w:spacing w:before="44" w:after="0" w:line="240" w:lineRule="auto"/>
              <w:contextualSpacing w:val="0"/>
              <w:rPr>
                <w:rFonts w:ascii="Calibri" w:eastAsia="Calibri" w:hAnsi="Calibri" w:cs="Calibri"/>
                <w:sz w:val="20"/>
                <w:szCs w:val="20"/>
              </w:rPr>
            </w:pPr>
            <w:r w:rsidRPr="00EB77FB">
              <w:rPr>
                <w:rFonts w:ascii="Calibri" w:eastAsia="Calibri" w:hAnsi="Calibri" w:cs="Calibri"/>
                <w:sz w:val="20"/>
                <w:szCs w:val="20"/>
              </w:rPr>
              <w:t>35</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hours</w:t>
            </w:r>
            <w:r w:rsidRPr="00EB77FB">
              <w:rPr>
                <w:rFonts w:ascii="Calibri" w:eastAsia="Calibri" w:hAnsi="Calibri" w:cs="Calibri"/>
                <w:spacing w:val="-1"/>
                <w:sz w:val="20"/>
                <w:szCs w:val="20"/>
              </w:rPr>
              <w:t xml:space="preserve"> </w:t>
            </w:r>
            <w:r w:rsidRPr="00EB77FB">
              <w:rPr>
                <w:rFonts w:ascii="Calibri" w:eastAsia="Calibri" w:hAnsi="Calibri" w:cs="Calibri"/>
                <w:sz w:val="20"/>
                <w:szCs w:val="20"/>
              </w:rPr>
              <w:t>per</w:t>
            </w:r>
            <w:r w:rsidRPr="00EB77FB">
              <w:rPr>
                <w:rFonts w:ascii="Calibri" w:eastAsia="Calibri" w:hAnsi="Calibri" w:cs="Calibri"/>
                <w:spacing w:val="-4"/>
                <w:sz w:val="20"/>
                <w:szCs w:val="20"/>
              </w:rPr>
              <w:t xml:space="preserve"> week</w:t>
            </w:r>
          </w:p>
          <w:p w14:paraId="62C48F0A" w14:textId="77777777" w:rsidR="00FD2C49" w:rsidRDefault="00FD2C49" w:rsidP="00316A5A">
            <w:pPr>
              <w:widowControl w:val="0"/>
              <w:autoSpaceDE w:val="0"/>
              <w:autoSpaceDN w:val="0"/>
              <w:spacing w:before="1" w:after="0" w:line="240" w:lineRule="auto"/>
              <w:ind w:right="112"/>
              <w:contextualSpacing w:val="0"/>
              <w:rPr>
                <w:rFonts w:ascii="Calibri" w:eastAsia="Calibri" w:hAnsi="Calibri" w:cs="Calibri"/>
                <w:sz w:val="20"/>
                <w:szCs w:val="20"/>
              </w:rPr>
            </w:pPr>
            <w:r w:rsidRPr="00EB77FB">
              <w:rPr>
                <w:rFonts w:ascii="Calibri" w:eastAsia="Calibri" w:hAnsi="Calibri" w:cs="Calibri"/>
                <w:sz w:val="20"/>
                <w:szCs w:val="20"/>
              </w:rPr>
              <w:t>The post holder will have a flexible and adaptable approach to working patterns, which may</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include</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working</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non-standard</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hours</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cover</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activities</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including</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Open</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Days,</w:t>
            </w:r>
            <w:r w:rsidRPr="00EB77FB">
              <w:rPr>
                <w:rFonts w:ascii="Calibri" w:eastAsia="Calibri" w:hAnsi="Calibri" w:cs="Calibri"/>
                <w:spacing w:val="-7"/>
                <w:sz w:val="20"/>
                <w:szCs w:val="20"/>
              </w:rPr>
              <w:t xml:space="preserve"> </w:t>
            </w:r>
            <w:r w:rsidRPr="00EB77FB">
              <w:rPr>
                <w:rFonts w:ascii="Calibri" w:eastAsia="Calibri" w:hAnsi="Calibri" w:cs="Calibri"/>
                <w:sz w:val="20"/>
                <w:szCs w:val="20"/>
              </w:rPr>
              <w:t>Student Arrivals and other key University events.</w:t>
            </w:r>
          </w:p>
          <w:p w14:paraId="12989589" w14:textId="77777777" w:rsidR="00316A5A" w:rsidRPr="00EB77FB" w:rsidRDefault="00316A5A" w:rsidP="00316A5A">
            <w:pPr>
              <w:widowControl w:val="0"/>
              <w:autoSpaceDE w:val="0"/>
              <w:autoSpaceDN w:val="0"/>
              <w:spacing w:before="1" w:after="0" w:line="240" w:lineRule="auto"/>
              <w:ind w:right="112"/>
              <w:contextualSpacing w:val="0"/>
              <w:rPr>
                <w:rFonts w:ascii="Calibri" w:eastAsia="Calibri" w:hAnsi="Calibri" w:cs="Calibri"/>
                <w:sz w:val="20"/>
                <w:szCs w:val="20"/>
              </w:rPr>
            </w:pPr>
          </w:p>
          <w:p w14:paraId="6CA53AEE" w14:textId="77777777" w:rsidR="00C60654" w:rsidRDefault="00FD2C49" w:rsidP="00FD2C49">
            <w:pPr>
              <w:pStyle w:val="BodyTextIndent"/>
              <w:ind w:left="0" w:firstLine="0"/>
              <w:rPr>
                <w:rFonts w:ascii="Calibri" w:eastAsia="Calibri" w:hAnsi="Calibri" w:cs="Calibri"/>
                <w:spacing w:val="-2"/>
                <w:lang w:val="en-US" w:eastAsia="en-US"/>
              </w:rPr>
            </w:pPr>
            <w:r w:rsidRPr="00EB77FB">
              <w:rPr>
                <w:rFonts w:ascii="Calibri" w:eastAsia="Calibri" w:hAnsi="Calibri" w:cs="Calibri"/>
                <w:lang w:val="en-US" w:eastAsia="en-US"/>
              </w:rPr>
              <w:t>The</w:t>
            </w:r>
            <w:r w:rsidRPr="00EB77FB">
              <w:rPr>
                <w:rFonts w:ascii="Calibri" w:eastAsia="Calibri" w:hAnsi="Calibri" w:cs="Calibri"/>
                <w:spacing w:val="21"/>
                <w:lang w:val="en-US" w:eastAsia="en-US"/>
              </w:rPr>
              <w:t xml:space="preserve"> </w:t>
            </w:r>
            <w:r w:rsidRPr="00EB77FB">
              <w:rPr>
                <w:rFonts w:ascii="Calibri" w:eastAsia="Calibri" w:hAnsi="Calibri" w:cs="Calibri"/>
                <w:lang w:val="en-US" w:eastAsia="en-US"/>
              </w:rPr>
              <w:t>team</w:t>
            </w:r>
            <w:r w:rsidRPr="00EB77FB">
              <w:rPr>
                <w:rFonts w:ascii="Calibri" w:eastAsia="Calibri" w:hAnsi="Calibri" w:cs="Calibri"/>
                <w:spacing w:val="21"/>
                <w:lang w:val="en-US" w:eastAsia="en-US"/>
              </w:rPr>
              <w:t xml:space="preserve"> </w:t>
            </w:r>
            <w:r w:rsidRPr="00EB77FB">
              <w:rPr>
                <w:rFonts w:ascii="Calibri" w:eastAsia="Calibri" w:hAnsi="Calibri" w:cs="Calibri"/>
                <w:lang w:val="en-US" w:eastAsia="en-US"/>
              </w:rPr>
              <w:t>currently</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covers</w:t>
            </w:r>
            <w:r w:rsidRPr="00EB77FB">
              <w:rPr>
                <w:rFonts w:ascii="Calibri" w:eastAsia="Calibri" w:hAnsi="Calibri" w:cs="Calibri"/>
                <w:spacing w:val="21"/>
                <w:lang w:val="en-US" w:eastAsia="en-US"/>
              </w:rPr>
              <w:t xml:space="preserve"> </w:t>
            </w:r>
            <w:r w:rsidRPr="00EB77FB">
              <w:rPr>
                <w:rFonts w:ascii="Calibri" w:eastAsia="Calibri" w:hAnsi="Calibri" w:cs="Calibri"/>
                <w:lang w:val="en-US" w:eastAsia="en-US"/>
              </w:rPr>
              <w:t>the</w:t>
            </w:r>
            <w:r w:rsidRPr="00EB77FB">
              <w:rPr>
                <w:rFonts w:ascii="Calibri" w:eastAsia="Calibri" w:hAnsi="Calibri" w:cs="Calibri"/>
                <w:spacing w:val="21"/>
                <w:lang w:val="en-US" w:eastAsia="en-US"/>
              </w:rPr>
              <w:t xml:space="preserve"> </w:t>
            </w:r>
            <w:r w:rsidRPr="00EB77FB">
              <w:rPr>
                <w:rFonts w:ascii="Calibri" w:eastAsia="Calibri" w:hAnsi="Calibri" w:cs="Calibri"/>
                <w:lang w:val="en-US" w:eastAsia="en-US"/>
              </w:rPr>
              <w:t>hours of</w:t>
            </w:r>
            <w:r w:rsidRPr="00EB77FB">
              <w:rPr>
                <w:rFonts w:ascii="Calibri" w:eastAsia="Calibri" w:hAnsi="Calibri" w:cs="Calibri"/>
                <w:spacing w:val="20"/>
                <w:lang w:val="en-US" w:eastAsia="en-US"/>
              </w:rPr>
              <w:t xml:space="preserve"> </w:t>
            </w:r>
            <w:r w:rsidRPr="00EB77FB">
              <w:rPr>
                <w:rFonts w:ascii="Calibri" w:eastAsia="Calibri" w:hAnsi="Calibri" w:cs="Calibri"/>
                <w:lang w:val="en-US" w:eastAsia="en-US"/>
              </w:rPr>
              <w:t>8am</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to</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5pm</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Monday-Friday on</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a</w:t>
            </w:r>
            <w:r w:rsidRPr="00EB77FB">
              <w:rPr>
                <w:rFonts w:ascii="Calibri" w:eastAsia="Calibri" w:hAnsi="Calibri" w:cs="Calibri"/>
                <w:spacing w:val="20"/>
                <w:lang w:val="en-US" w:eastAsia="en-US"/>
              </w:rPr>
              <w:t xml:space="preserve"> </w:t>
            </w:r>
            <w:r w:rsidRPr="00EB77FB">
              <w:rPr>
                <w:rFonts w:ascii="Calibri" w:eastAsia="Calibri" w:hAnsi="Calibri" w:cs="Calibri"/>
                <w:lang w:val="en-US" w:eastAsia="en-US"/>
              </w:rPr>
              <w:t>Rota basis.</w:t>
            </w:r>
            <w:r w:rsidRPr="00EB77FB">
              <w:rPr>
                <w:rFonts w:ascii="Calibri" w:eastAsia="Calibri" w:hAnsi="Calibri" w:cs="Calibri"/>
                <w:spacing w:val="22"/>
                <w:lang w:val="en-US" w:eastAsia="en-US"/>
              </w:rPr>
              <w:t xml:space="preserve"> </w:t>
            </w:r>
            <w:r w:rsidRPr="00EB77FB">
              <w:rPr>
                <w:rFonts w:ascii="Calibri" w:eastAsia="Calibri" w:hAnsi="Calibri" w:cs="Calibri"/>
                <w:lang w:val="en-US" w:eastAsia="en-US"/>
              </w:rPr>
              <w:t>The successful</w:t>
            </w:r>
            <w:r w:rsidRPr="00EB77FB">
              <w:rPr>
                <w:rFonts w:ascii="Calibri" w:eastAsia="Calibri" w:hAnsi="Calibri" w:cs="Calibri"/>
                <w:spacing w:val="-9"/>
                <w:lang w:val="en-US" w:eastAsia="en-US"/>
              </w:rPr>
              <w:t xml:space="preserve"> </w:t>
            </w:r>
            <w:r w:rsidRPr="00EB77FB">
              <w:rPr>
                <w:rFonts w:ascii="Calibri" w:eastAsia="Calibri" w:hAnsi="Calibri" w:cs="Calibri"/>
                <w:lang w:val="en-US" w:eastAsia="en-US"/>
              </w:rPr>
              <w:t>applicant</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should</w:t>
            </w:r>
            <w:r w:rsidRPr="00EB77FB">
              <w:rPr>
                <w:rFonts w:ascii="Calibri" w:eastAsia="Calibri" w:hAnsi="Calibri" w:cs="Calibri"/>
                <w:spacing w:val="-9"/>
                <w:lang w:val="en-US" w:eastAsia="en-US"/>
              </w:rPr>
              <w:t xml:space="preserve"> </w:t>
            </w:r>
            <w:r w:rsidRPr="00EB77FB">
              <w:rPr>
                <w:rFonts w:ascii="Calibri" w:eastAsia="Calibri" w:hAnsi="Calibri" w:cs="Calibri"/>
                <w:lang w:val="en-US" w:eastAsia="en-US"/>
              </w:rPr>
              <w:t>be</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comfortable</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working</w:t>
            </w:r>
            <w:r w:rsidRPr="00EB77FB">
              <w:rPr>
                <w:rFonts w:ascii="Calibri" w:eastAsia="Calibri" w:hAnsi="Calibri" w:cs="Calibri"/>
                <w:spacing w:val="-9"/>
                <w:lang w:val="en-US" w:eastAsia="en-US"/>
              </w:rPr>
              <w:t xml:space="preserve"> </w:t>
            </w:r>
            <w:r w:rsidRPr="00EB77FB">
              <w:rPr>
                <w:rFonts w:ascii="Calibri" w:eastAsia="Calibri" w:hAnsi="Calibri" w:cs="Calibri"/>
                <w:lang w:val="en-US" w:eastAsia="en-US"/>
              </w:rPr>
              <w:t>a</w:t>
            </w:r>
            <w:r w:rsidRPr="00EB77FB">
              <w:rPr>
                <w:rFonts w:ascii="Calibri" w:eastAsia="Calibri" w:hAnsi="Calibri" w:cs="Calibri"/>
                <w:spacing w:val="-10"/>
                <w:lang w:val="en-US" w:eastAsia="en-US"/>
              </w:rPr>
              <w:t xml:space="preserve"> </w:t>
            </w:r>
            <w:r w:rsidRPr="00EB77FB">
              <w:rPr>
                <w:rFonts w:ascii="Calibri" w:eastAsia="Calibri" w:hAnsi="Calibri" w:cs="Calibri"/>
                <w:lang w:val="en-US" w:eastAsia="en-US"/>
              </w:rPr>
              <w:t>variety</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of</w:t>
            </w:r>
            <w:r w:rsidRPr="00EB77FB">
              <w:rPr>
                <w:rFonts w:ascii="Calibri" w:eastAsia="Calibri" w:hAnsi="Calibri" w:cs="Calibri"/>
                <w:spacing w:val="-10"/>
                <w:lang w:val="en-US" w:eastAsia="en-US"/>
              </w:rPr>
              <w:t xml:space="preserve"> </w:t>
            </w:r>
            <w:r w:rsidRPr="00EB77FB">
              <w:rPr>
                <w:rFonts w:ascii="Calibri" w:eastAsia="Calibri" w:hAnsi="Calibri" w:cs="Calibri"/>
                <w:lang w:val="en-US" w:eastAsia="en-US"/>
              </w:rPr>
              <w:t>shifts</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between</w:t>
            </w:r>
            <w:r w:rsidRPr="00EB77FB">
              <w:rPr>
                <w:rFonts w:ascii="Calibri" w:eastAsia="Calibri" w:hAnsi="Calibri" w:cs="Calibri"/>
                <w:spacing w:val="-8"/>
                <w:lang w:val="en-US" w:eastAsia="en-US"/>
              </w:rPr>
              <w:t xml:space="preserve"> </w:t>
            </w:r>
            <w:r w:rsidRPr="00EB77FB">
              <w:rPr>
                <w:rFonts w:ascii="Calibri" w:eastAsia="Calibri" w:hAnsi="Calibri" w:cs="Calibri"/>
                <w:lang w:val="en-US" w:eastAsia="en-US"/>
              </w:rPr>
              <w:t>these</w:t>
            </w:r>
            <w:r w:rsidRPr="00EB77FB">
              <w:rPr>
                <w:rFonts w:ascii="Calibri" w:eastAsia="Calibri" w:hAnsi="Calibri" w:cs="Calibri"/>
                <w:spacing w:val="-7"/>
                <w:lang w:val="en-US" w:eastAsia="en-US"/>
              </w:rPr>
              <w:t xml:space="preserve"> </w:t>
            </w:r>
            <w:r w:rsidRPr="00EB77FB">
              <w:rPr>
                <w:rFonts w:ascii="Calibri" w:eastAsia="Calibri" w:hAnsi="Calibri" w:cs="Calibri"/>
                <w:spacing w:val="-2"/>
                <w:lang w:val="en-US" w:eastAsia="en-US"/>
              </w:rPr>
              <w:t>hours.</w:t>
            </w:r>
          </w:p>
          <w:p w14:paraId="4DF934CC" w14:textId="02AD7533" w:rsidR="00316A5A" w:rsidRPr="00316A5A" w:rsidRDefault="00316A5A" w:rsidP="00FD2C49">
            <w:pPr>
              <w:pStyle w:val="BodyTextIndent"/>
              <w:ind w:left="0" w:firstLine="0"/>
              <w:rPr>
                <w:rFonts w:ascii="Calibri" w:eastAsia="Calibri" w:hAnsi="Calibri" w:cs="Calibri"/>
                <w:spacing w:val="-2"/>
                <w:lang w:val="en-US" w:eastAsia="en-US"/>
              </w:rPr>
            </w:pPr>
          </w:p>
        </w:tc>
      </w:tr>
      <w:tr w:rsidR="00FD2C49" w:rsidRPr="00EB77FB" w14:paraId="1DC13B3D" w14:textId="77777777" w:rsidTr="00624117">
        <w:tc>
          <w:tcPr>
            <w:tcW w:w="2552" w:type="dxa"/>
            <w:shd w:val="clear" w:color="auto" w:fill="242F60"/>
          </w:tcPr>
          <w:p w14:paraId="6E1D3578"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Number of positions:</w:t>
            </w:r>
          </w:p>
        </w:tc>
        <w:tc>
          <w:tcPr>
            <w:tcW w:w="8364" w:type="dxa"/>
          </w:tcPr>
          <w:p w14:paraId="71993633" w14:textId="77777777" w:rsidR="00FD2C49" w:rsidRPr="00EB77FB" w:rsidRDefault="00FD2C49" w:rsidP="00FD2C49">
            <w:pPr>
              <w:pStyle w:val="BodyTextIndent"/>
              <w:ind w:left="0" w:firstLine="0"/>
              <w:rPr>
                <w:rFonts w:ascii="Calibri" w:hAnsi="Calibri" w:cs="Calibri"/>
                <w:iCs/>
                <w:highlight w:val="yellow"/>
              </w:rPr>
            </w:pPr>
            <w:r w:rsidRPr="00EB77FB">
              <w:rPr>
                <w:rFonts w:ascii="Calibri" w:hAnsi="Calibri" w:cs="Calibri"/>
                <w:iCs/>
              </w:rPr>
              <w:t>1</w:t>
            </w:r>
          </w:p>
        </w:tc>
      </w:tr>
      <w:tr w:rsidR="00FD2C49" w:rsidRPr="00EB77FB" w14:paraId="4FADB6DE" w14:textId="77777777" w:rsidTr="00624117">
        <w:tc>
          <w:tcPr>
            <w:tcW w:w="2552" w:type="dxa"/>
            <w:shd w:val="clear" w:color="auto" w:fill="242F60"/>
          </w:tcPr>
          <w:p w14:paraId="190A5E9E"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Contract:</w:t>
            </w:r>
          </w:p>
        </w:tc>
        <w:tc>
          <w:tcPr>
            <w:tcW w:w="8364" w:type="dxa"/>
          </w:tcPr>
          <w:p w14:paraId="3DDC8381" w14:textId="0C9CF109" w:rsidR="00FD2C49" w:rsidRPr="00EB77FB" w:rsidRDefault="00FD2C49" w:rsidP="00FD2C49">
            <w:pPr>
              <w:pStyle w:val="BodyTextIndent"/>
              <w:ind w:left="0" w:firstLine="0"/>
              <w:rPr>
                <w:rFonts w:ascii="Calibri" w:hAnsi="Calibri" w:cs="Calibri"/>
              </w:rPr>
            </w:pPr>
            <w:r w:rsidRPr="00EB77FB">
              <w:rPr>
                <w:rFonts w:ascii="Calibri" w:eastAsia="Calibri" w:hAnsi="Calibri" w:cs="Calibri"/>
                <w:lang w:val="en-US" w:eastAsia="en-US"/>
              </w:rPr>
              <w:t>This</w:t>
            </w:r>
            <w:r w:rsidRPr="00EB77FB">
              <w:rPr>
                <w:rFonts w:ascii="Calibri" w:eastAsia="Calibri" w:hAnsi="Calibri" w:cs="Calibri"/>
                <w:spacing w:val="-3"/>
                <w:lang w:val="en-US" w:eastAsia="en-US"/>
              </w:rPr>
              <w:t xml:space="preserve"> </w:t>
            </w:r>
            <w:r w:rsidRPr="00EB77FB">
              <w:rPr>
                <w:rFonts w:ascii="Calibri" w:eastAsia="Calibri" w:hAnsi="Calibri" w:cs="Calibri"/>
                <w:lang w:val="en-US" w:eastAsia="en-US"/>
              </w:rPr>
              <w:t>is</w:t>
            </w:r>
            <w:r w:rsidRPr="00EB77FB">
              <w:rPr>
                <w:rFonts w:ascii="Calibri" w:eastAsia="Calibri" w:hAnsi="Calibri" w:cs="Calibri"/>
                <w:spacing w:val="-3"/>
                <w:lang w:val="en-US" w:eastAsia="en-US"/>
              </w:rPr>
              <w:t xml:space="preserve"> </w:t>
            </w:r>
            <w:r w:rsidRPr="00EB77FB">
              <w:rPr>
                <w:rFonts w:ascii="Calibri" w:eastAsia="Calibri" w:hAnsi="Calibri" w:cs="Calibri"/>
                <w:lang w:val="en-US" w:eastAsia="en-US"/>
              </w:rPr>
              <w:t>a</w:t>
            </w:r>
            <w:r w:rsidRPr="00EB77FB">
              <w:rPr>
                <w:rFonts w:ascii="Calibri" w:eastAsia="Calibri" w:hAnsi="Calibri" w:cs="Calibri"/>
                <w:spacing w:val="-3"/>
                <w:lang w:val="en-US" w:eastAsia="en-US"/>
              </w:rPr>
              <w:t xml:space="preserve"> </w:t>
            </w:r>
            <w:r w:rsidRPr="00EB77FB">
              <w:rPr>
                <w:rFonts w:ascii="Calibri" w:eastAsia="Calibri" w:hAnsi="Calibri" w:cs="Calibri"/>
                <w:lang w:val="en-US" w:eastAsia="en-US"/>
              </w:rPr>
              <w:t>permanent</w:t>
            </w:r>
            <w:r w:rsidRPr="00EB77FB">
              <w:rPr>
                <w:rFonts w:ascii="Calibri" w:eastAsia="Calibri" w:hAnsi="Calibri" w:cs="Calibri"/>
                <w:spacing w:val="-2"/>
                <w:lang w:val="en-US" w:eastAsia="en-US"/>
              </w:rPr>
              <w:t xml:space="preserve"> position</w:t>
            </w:r>
          </w:p>
        </w:tc>
      </w:tr>
      <w:tr w:rsidR="00FD2C49" w:rsidRPr="00EB77FB" w14:paraId="7D5CAFF7" w14:textId="77777777" w:rsidTr="00624117">
        <w:tc>
          <w:tcPr>
            <w:tcW w:w="2552" w:type="dxa"/>
            <w:shd w:val="clear" w:color="auto" w:fill="242F60"/>
          </w:tcPr>
          <w:p w14:paraId="564D35AB" w14:textId="77777777" w:rsidR="00FD2C49" w:rsidRPr="00EB77FB" w:rsidRDefault="00FD2C49" w:rsidP="00FD2C49">
            <w:pPr>
              <w:pStyle w:val="BodyTextIndent"/>
              <w:ind w:left="0" w:firstLine="0"/>
              <w:rPr>
                <w:rFonts w:ascii="Calibri" w:hAnsi="Calibri" w:cs="Calibri"/>
                <w:b/>
                <w:color w:val="FFFFFF" w:themeColor="background1"/>
              </w:rPr>
            </w:pPr>
            <w:r w:rsidRPr="00EB77FB">
              <w:rPr>
                <w:rFonts w:ascii="Calibri" w:hAnsi="Calibri" w:cs="Calibri"/>
                <w:b/>
                <w:color w:val="FFFFFF" w:themeColor="background1"/>
              </w:rPr>
              <w:t>Location:</w:t>
            </w:r>
          </w:p>
        </w:tc>
        <w:tc>
          <w:tcPr>
            <w:tcW w:w="8364" w:type="dxa"/>
          </w:tcPr>
          <w:p w14:paraId="38BFD79E" w14:textId="77777777" w:rsidR="00FD2C49" w:rsidRPr="00EB77FB" w:rsidRDefault="00FD2C49" w:rsidP="00FD2C49">
            <w:pPr>
              <w:pStyle w:val="BodyTextIndent"/>
              <w:ind w:left="0" w:firstLine="0"/>
              <w:rPr>
                <w:rFonts w:ascii="Calibri" w:eastAsia="Calibri" w:hAnsi="Calibri" w:cs="Calibri"/>
                <w:lang w:val="en-US" w:eastAsia="en-US"/>
              </w:rPr>
            </w:pPr>
            <w:r w:rsidRPr="00EB77FB">
              <w:rPr>
                <w:rFonts w:ascii="Calibri" w:eastAsia="Calibri" w:hAnsi="Calibri" w:cs="Calibri"/>
                <w:lang w:val="en-US" w:eastAsia="en-US"/>
              </w:rPr>
              <w:t>This</w:t>
            </w:r>
            <w:r w:rsidRPr="00EB77FB">
              <w:rPr>
                <w:rFonts w:ascii="Calibri" w:eastAsia="Calibri" w:hAnsi="Calibri" w:cs="Calibri"/>
                <w:spacing w:val="-5"/>
                <w:lang w:val="en-US" w:eastAsia="en-US"/>
              </w:rPr>
              <w:t xml:space="preserve"> </w:t>
            </w:r>
            <w:r w:rsidRPr="00EB77FB">
              <w:rPr>
                <w:rFonts w:ascii="Calibri" w:eastAsia="Calibri" w:hAnsi="Calibri" w:cs="Calibri"/>
                <w:lang w:val="en-US" w:eastAsia="en-US"/>
              </w:rPr>
              <w:t>position</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will</w:t>
            </w:r>
            <w:r w:rsidRPr="00EB77FB">
              <w:rPr>
                <w:rFonts w:ascii="Calibri" w:eastAsia="Calibri" w:hAnsi="Calibri" w:cs="Calibri"/>
                <w:spacing w:val="-5"/>
                <w:lang w:val="en-US" w:eastAsia="en-US"/>
              </w:rPr>
              <w:t xml:space="preserve"> </w:t>
            </w:r>
            <w:r w:rsidRPr="00EB77FB">
              <w:rPr>
                <w:rFonts w:ascii="Calibri" w:eastAsia="Calibri" w:hAnsi="Calibri" w:cs="Calibri"/>
                <w:lang w:val="en-US" w:eastAsia="en-US"/>
              </w:rPr>
              <w:t>be</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a</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dual</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campus</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role</w:t>
            </w:r>
            <w:r w:rsidRPr="00EB77FB">
              <w:rPr>
                <w:rFonts w:ascii="Calibri" w:eastAsia="Calibri" w:hAnsi="Calibri" w:cs="Calibri"/>
                <w:spacing w:val="-5"/>
                <w:lang w:val="en-US" w:eastAsia="en-US"/>
              </w:rPr>
              <w:t xml:space="preserve"> </w:t>
            </w:r>
            <w:r w:rsidRPr="00EB77FB">
              <w:rPr>
                <w:rFonts w:ascii="Calibri" w:eastAsia="Calibri" w:hAnsi="Calibri" w:cs="Calibri"/>
                <w:lang w:val="en-US" w:eastAsia="en-US"/>
              </w:rPr>
              <w:t>across</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our</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Singleton</w:t>
            </w:r>
            <w:r w:rsidRPr="00EB77FB">
              <w:rPr>
                <w:rFonts w:ascii="Calibri" w:eastAsia="Calibri" w:hAnsi="Calibri" w:cs="Calibri"/>
                <w:spacing w:val="-7"/>
                <w:lang w:val="en-US" w:eastAsia="en-US"/>
              </w:rPr>
              <w:t xml:space="preserve"> </w:t>
            </w:r>
            <w:r w:rsidRPr="00EB77FB">
              <w:rPr>
                <w:rFonts w:ascii="Calibri" w:eastAsia="Calibri" w:hAnsi="Calibri" w:cs="Calibri"/>
                <w:lang w:val="en-US" w:eastAsia="en-US"/>
              </w:rPr>
              <w:t>Park</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and</w:t>
            </w:r>
            <w:r w:rsidRPr="00EB77FB">
              <w:rPr>
                <w:rFonts w:ascii="Calibri" w:eastAsia="Calibri" w:hAnsi="Calibri" w:cs="Calibri"/>
                <w:spacing w:val="-5"/>
                <w:lang w:val="en-US" w:eastAsia="en-US"/>
              </w:rPr>
              <w:t xml:space="preserve"> </w:t>
            </w:r>
            <w:r w:rsidRPr="00EB77FB">
              <w:rPr>
                <w:rFonts w:ascii="Calibri" w:eastAsia="Calibri" w:hAnsi="Calibri" w:cs="Calibri"/>
                <w:lang w:val="en-US" w:eastAsia="en-US"/>
              </w:rPr>
              <w:t>Bay</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Campus</w:t>
            </w:r>
            <w:r w:rsidRPr="00EB77FB">
              <w:rPr>
                <w:rFonts w:ascii="Calibri" w:eastAsia="Calibri" w:hAnsi="Calibri" w:cs="Calibri"/>
                <w:spacing w:val="-4"/>
                <w:lang w:val="en-US" w:eastAsia="en-US"/>
              </w:rPr>
              <w:t xml:space="preserve"> </w:t>
            </w:r>
            <w:r w:rsidRPr="00EB77FB">
              <w:rPr>
                <w:rFonts w:ascii="Calibri" w:eastAsia="Calibri" w:hAnsi="Calibri" w:cs="Calibri"/>
                <w:lang w:val="en-US" w:eastAsia="en-US"/>
              </w:rPr>
              <w:t xml:space="preserve">locations, that will require </w:t>
            </w:r>
            <w:proofErr w:type="gramStart"/>
            <w:r w:rsidRPr="00EB77FB">
              <w:rPr>
                <w:rFonts w:ascii="Calibri" w:eastAsia="Calibri" w:hAnsi="Calibri" w:cs="Calibri"/>
                <w:lang w:val="en-US" w:eastAsia="en-US"/>
              </w:rPr>
              <w:t>the</w:t>
            </w:r>
            <w:proofErr w:type="gramEnd"/>
            <w:r w:rsidRPr="00EB77FB">
              <w:rPr>
                <w:rFonts w:ascii="Calibri" w:eastAsia="Calibri" w:hAnsi="Calibri" w:cs="Calibri"/>
                <w:lang w:val="en-US" w:eastAsia="en-US"/>
              </w:rPr>
              <w:t xml:space="preserve"> successful candidate to work in an agile manner.</w:t>
            </w:r>
          </w:p>
          <w:p w14:paraId="6B10C4D9" w14:textId="4D2E0144" w:rsidR="00FD2C49" w:rsidRPr="00EB77FB" w:rsidRDefault="00FD2C49" w:rsidP="00FD2C49">
            <w:pPr>
              <w:pStyle w:val="BodyTextIndent"/>
              <w:ind w:left="0" w:firstLine="0"/>
              <w:rPr>
                <w:rFonts w:ascii="Calibri" w:hAnsi="Calibri" w:cs="Calibri"/>
              </w:rPr>
            </w:pPr>
          </w:p>
        </w:tc>
      </w:tr>
    </w:tbl>
    <w:p w14:paraId="67D78FBD" w14:textId="77777777" w:rsidR="00624117" w:rsidRPr="00EB77FB" w:rsidRDefault="00624117" w:rsidP="00624117">
      <w:pPr>
        <w:rPr>
          <w:rFonts w:ascii="Calibri" w:hAnsi="Calibri" w:cs="Calibr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FD2C49" w:rsidRPr="00EB77FB" w14:paraId="2722D47B" w14:textId="77777777" w:rsidTr="00624117">
        <w:tc>
          <w:tcPr>
            <w:tcW w:w="1560" w:type="dxa"/>
            <w:shd w:val="clear" w:color="auto" w:fill="242F60"/>
            <w:vAlign w:val="center"/>
          </w:tcPr>
          <w:p w14:paraId="53B22CFC" w14:textId="77777777" w:rsidR="00FD2C49" w:rsidRPr="00EB77FB" w:rsidRDefault="00FD2C49" w:rsidP="00FD2C49">
            <w:pPr>
              <w:rPr>
                <w:rFonts w:ascii="Calibri" w:hAnsi="Calibri" w:cs="Calibri"/>
                <w:b/>
                <w:color w:val="FFFFFF" w:themeColor="background1"/>
                <w:sz w:val="20"/>
                <w:szCs w:val="20"/>
              </w:rPr>
            </w:pPr>
            <w:r w:rsidRPr="00EB77FB">
              <w:rPr>
                <w:rFonts w:ascii="Calibri" w:hAnsi="Calibri" w:cs="Calibri"/>
                <w:b/>
                <w:color w:val="FFFFFF" w:themeColor="background1"/>
                <w:sz w:val="20"/>
                <w:szCs w:val="20"/>
              </w:rPr>
              <w:t>Main Purpose of Post</w:t>
            </w:r>
          </w:p>
          <w:p w14:paraId="7574ABE4" w14:textId="77777777" w:rsidR="00FD2C49" w:rsidRPr="00EB77FB" w:rsidRDefault="00FD2C49" w:rsidP="00FD2C49">
            <w:pPr>
              <w:rPr>
                <w:rFonts w:ascii="Calibri" w:hAnsi="Calibri" w:cs="Calibri"/>
                <w:b/>
                <w:color w:val="FFFFFF" w:themeColor="background1"/>
                <w:sz w:val="20"/>
                <w:szCs w:val="20"/>
              </w:rPr>
            </w:pPr>
          </w:p>
        </w:tc>
        <w:tc>
          <w:tcPr>
            <w:tcW w:w="9356" w:type="dxa"/>
          </w:tcPr>
          <w:p w14:paraId="52F0BCEB" w14:textId="162AAE56"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The IT Service Desk Analyst reports directly to the 1</w:t>
            </w:r>
            <w:r w:rsidRPr="00651D6E">
              <w:rPr>
                <w:rFonts w:ascii="Calibri" w:hAnsi="Calibri" w:cs="Calibri"/>
                <w:sz w:val="20"/>
                <w:szCs w:val="20"/>
                <w:vertAlign w:val="superscript"/>
              </w:rPr>
              <w:t>st</w:t>
            </w:r>
            <w:r w:rsidR="00651D6E">
              <w:rPr>
                <w:rFonts w:ascii="Calibri" w:hAnsi="Calibri" w:cs="Calibri"/>
                <w:sz w:val="20"/>
                <w:szCs w:val="20"/>
              </w:rPr>
              <w:t xml:space="preserve"> </w:t>
            </w:r>
            <w:r w:rsidR="00C976A8">
              <w:rPr>
                <w:rFonts w:ascii="Calibri" w:hAnsi="Calibri" w:cs="Calibri"/>
                <w:sz w:val="20"/>
                <w:szCs w:val="20"/>
              </w:rPr>
              <w:t xml:space="preserve">Line </w:t>
            </w:r>
            <w:r w:rsidR="00C976A8" w:rsidRPr="00EB77FB">
              <w:rPr>
                <w:rFonts w:ascii="Calibri" w:hAnsi="Calibri" w:cs="Calibri"/>
                <w:sz w:val="20"/>
                <w:szCs w:val="20"/>
              </w:rPr>
              <w:t>Deputy</w:t>
            </w:r>
            <w:r w:rsidRPr="00EB77FB">
              <w:rPr>
                <w:rFonts w:ascii="Calibri" w:hAnsi="Calibri" w:cs="Calibri"/>
                <w:sz w:val="20"/>
                <w:szCs w:val="20"/>
              </w:rPr>
              <w:t xml:space="preserve"> Team Lead and is responsible for owning incidents and requests while driving continual service improvement.</w:t>
            </w:r>
          </w:p>
          <w:p w14:paraId="788C5F88"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Providing 1st line support through capturing accurate information from customers to enable the resulting incidents or services requests to be progressed to resolution</w:t>
            </w:r>
          </w:p>
          <w:p w14:paraId="3C39CE48"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Use the Incident Management and Request Fulfilment processes, in line with IT Service Desk objectives, to resolve as many Incidents and Requests as possible at first point of contact (using all appropriate data sources such as historical incidents or requests, knowledge bases, experience and knowledge within the IT Service Desk team)</w:t>
            </w:r>
          </w:p>
          <w:p w14:paraId="10AB6CF6"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Escalate appropriately any such Incidents or Requests that cannot be resolved at first point of contact</w:t>
            </w:r>
          </w:p>
          <w:p w14:paraId="1B7FD3D0"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Liaise with customers to ensure that Incidents and Requests resolved elsewhere in IT Services, are completed to the customer’s satisfaction.</w:t>
            </w:r>
          </w:p>
          <w:p w14:paraId="11EDA01E"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Contribute to creation, review and maintenance of knowledge bases, to assist with ongoing incident or request resolution</w:t>
            </w:r>
          </w:p>
          <w:p w14:paraId="6424524C"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Carry out processes and procedures across the campus sites to help ensure the availability of IT, AV and conferencing equipment and services (e.g., open access PC labs, teaching rooms, meeting rooms, printing facilities, etc)</w:t>
            </w:r>
          </w:p>
          <w:p w14:paraId="60761EAD" w14:textId="77777777" w:rsidR="00FD2C49" w:rsidRPr="00EB77FB" w:rsidRDefault="00FD2C49" w:rsidP="00FD2C49">
            <w:pPr>
              <w:pStyle w:val="ListParagraph"/>
              <w:widowControl w:val="0"/>
              <w:numPr>
                <w:ilvl w:val="0"/>
                <w:numId w:val="9"/>
              </w:numPr>
              <w:autoSpaceDE w:val="0"/>
              <w:autoSpaceDN w:val="0"/>
              <w:spacing w:before="0" w:after="0" w:line="240" w:lineRule="auto"/>
              <w:contextualSpacing w:val="0"/>
              <w:rPr>
                <w:rFonts w:ascii="Calibri" w:hAnsi="Calibri" w:cs="Calibri"/>
                <w:sz w:val="20"/>
                <w:szCs w:val="20"/>
              </w:rPr>
            </w:pPr>
            <w:r w:rsidRPr="00EB77FB">
              <w:rPr>
                <w:rFonts w:ascii="Calibri" w:hAnsi="Calibri" w:cs="Calibri"/>
                <w:sz w:val="20"/>
                <w:szCs w:val="20"/>
              </w:rPr>
              <w:t>Ensure compliance with legal and regulatory requirements in respect of equality and diversity, data protection, copyright and licensing, security, financial and other University policies, and procedures as appropriate.</w:t>
            </w:r>
          </w:p>
          <w:p w14:paraId="2E83B05C" w14:textId="77777777" w:rsidR="00FD2C49" w:rsidRPr="00EB77FB" w:rsidRDefault="00FD2C49" w:rsidP="00FD2C49">
            <w:pPr>
              <w:pStyle w:val="TableParagraph"/>
              <w:numPr>
                <w:ilvl w:val="0"/>
                <w:numId w:val="9"/>
              </w:numPr>
              <w:tabs>
                <w:tab w:val="left" w:pos="827"/>
              </w:tabs>
              <w:spacing w:line="252" w:lineRule="auto"/>
              <w:ind w:right="106"/>
              <w:rPr>
                <w:sz w:val="20"/>
                <w:szCs w:val="20"/>
              </w:rPr>
            </w:pPr>
            <w:r w:rsidRPr="00EB77FB">
              <w:rPr>
                <w:sz w:val="20"/>
                <w:szCs w:val="20"/>
              </w:rPr>
              <w:t>Ensure</w:t>
            </w:r>
            <w:r w:rsidRPr="00EB77FB">
              <w:rPr>
                <w:spacing w:val="-3"/>
                <w:sz w:val="20"/>
                <w:szCs w:val="20"/>
              </w:rPr>
              <w:t xml:space="preserve"> </w:t>
            </w:r>
            <w:r w:rsidRPr="00EB77FB">
              <w:rPr>
                <w:sz w:val="20"/>
                <w:szCs w:val="20"/>
              </w:rPr>
              <w:t>compliance</w:t>
            </w:r>
            <w:r w:rsidRPr="00EB77FB">
              <w:rPr>
                <w:spacing w:val="-3"/>
                <w:sz w:val="20"/>
                <w:szCs w:val="20"/>
              </w:rPr>
              <w:t xml:space="preserve"> </w:t>
            </w:r>
            <w:r w:rsidRPr="00EB77FB">
              <w:rPr>
                <w:sz w:val="20"/>
                <w:szCs w:val="20"/>
              </w:rPr>
              <w:t>with</w:t>
            </w:r>
            <w:r w:rsidRPr="00EB77FB">
              <w:rPr>
                <w:spacing w:val="-3"/>
                <w:sz w:val="20"/>
                <w:szCs w:val="20"/>
              </w:rPr>
              <w:t xml:space="preserve"> </w:t>
            </w:r>
            <w:r w:rsidRPr="00EB77FB">
              <w:rPr>
                <w:sz w:val="20"/>
                <w:szCs w:val="20"/>
              </w:rPr>
              <w:t>legal</w:t>
            </w:r>
            <w:r w:rsidRPr="00EB77FB">
              <w:rPr>
                <w:spacing w:val="-3"/>
                <w:sz w:val="20"/>
                <w:szCs w:val="20"/>
              </w:rPr>
              <w:t xml:space="preserve"> </w:t>
            </w:r>
            <w:r w:rsidRPr="00EB77FB">
              <w:rPr>
                <w:sz w:val="20"/>
                <w:szCs w:val="20"/>
              </w:rPr>
              <w:t>and</w:t>
            </w:r>
            <w:r w:rsidRPr="00EB77FB">
              <w:rPr>
                <w:spacing w:val="-4"/>
                <w:sz w:val="20"/>
                <w:szCs w:val="20"/>
              </w:rPr>
              <w:t xml:space="preserve"> </w:t>
            </w:r>
            <w:r w:rsidRPr="00EB77FB">
              <w:rPr>
                <w:sz w:val="20"/>
                <w:szCs w:val="20"/>
              </w:rPr>
              <w:t>regulatory</w:t>
            </w:r>
            <w:r w:rsidRPr="00EB77FB">
              <w:rPr>
                <w:spacing w:val="-2"/>
                <w:sz w:val="20"/>
                <w:szCs w:val="20"/>
              </w:rPr>
              <w:t xml:space="preserve"> </w:t>
            </w:r>
            <w:r w:rsidRPr="00EB77FB">
              <w:rPr>
                <w:sz w:val="20"/>
                <w:szCs w:val="20"/>
              </w:rPr>
              <w:t>requirements</w:t>
            </w:r>
            <w:r w:rsidRPr="00EB77FB">
              <w:rPr>
                <w:spacing w:val="-3"/>
                <w:sz w:val="20"/>
                <w:szCs w:val="20"/>
              </w:rPr>
              <w:t xml:space="preserve"> </w:t>
            </w:r>
            <w:r w:rsidRPr="00EB77FB">
              <w:rPr>
                <w:sz w:val="20"/>
                <w:szCs w:val="20"/>
              </w:rPr>
              <w:t>in</w:t>
            </w:r>
            <w:r w:rsidRPr="00EB77FB">
              <w:rPr>
                <w:spacing w:val="-5"/>
                <w:sz w:val="20"/>
                <w:szCs w:val="20"/>
              </w:rPr>
              <w:t xml:space="preserve"> </w:t>
            </w:r>
            <w:r w:rsidRPr="00EB77FB">
              <w:rPr>
                <w:sz w:val="20"/>
                <w:szCs w:val="20"/>
              </w:rPr>
              <w:t>respect</w:t>
            </w:r>
            <w:r w:rsidRPr="00EB77FB">
              <w:rPr>
                <w:spacing w:val="-5"/>
                <w:sz w:val="20"/>
                <w:szCs w:val="20"/>
              </w:rPr>
              <w:t xml:space="preserve"> </w:t>
            </w:r>
            <w:r w:rsidRPr="00EB77FB">
              <w:rPr>
                <w:sz w:val="20"/>
                <w:szCs w:val="20"/>
              </w:rPr>
              <w:t>of</w:t>
            </w:r>
            <w:r w:rsidRPr="00EB77FB">
              <w:rPr>
                <w:spacing w:val="-6"/>
                <w:sz w:val="20"/>
                <w:szCs w:val="20"/>
              </w:rPr>
              <w:t xml:space="preserve"> </w:t>
            </w:r>
            <w:r w:rsidRPr="00EB77FB">
              <w:rPr>
                <w:sz w:val="20"/>
                <w:szCs w:val="20"/>
              </w:rPr>
              <w:t>equality</w:t>
            </w:r>
            <w:r w:rsidRPr="00EB77FB">
              <w:rPr>
                <w:spacing w:val="-6"/>
                <w:sz w:val="20"/>
                <w:szCs w:val="20"/>
              </w:rPr>
              <w:t xml:space="preserve"> </w:t>
            </w:r>
            <w:r w:rsidRPr="00EB77FB">
              <w:rPr>
                <w:sz w:val="20"/>
                <w:szCs w:val="20"/>
              </w:rPr>
              <w:t>and</w:t>
            </w:r>
            <w:r w:rsidRPr="00EB77FB">
              <w:rPr>
                <w:spacing w:val="-4"/>
                <w:sz w:val="20"/>
                <w:szCs w:val="20"/>
              </w:rPr>
              <w:t xml:space="preserve"> </w:t>
            </w:r>
            <w:r w:rsidRPr="00EB77FB">
              <w:rPr>
                <w:sz w:val="20"/>
                <w:szCs w:val="20"/>
              </w:rPr>
              <w:t>diversity, data protection, copyright and licensing, security, financial and other University policies, and procedures as appropriate.</w:t>
            </w:r>
          </w:p>
          <w:p w14:paraId="1C2653F6" w14:textId="10D0FBEB" w:rsidR="00FD2C49" w:rsidRPr="00EB77FB" w:rsidRDefault="00FD2C49" w:rsidP="00FD2C49">
            <w:pPr>
              <w:pStyle w:val="TableParagraph"/>
              <w:numPr>
                <w:ilvl w:val="0"/>
                <w:numId w:val="9"/>
              </w:numPr>
              <w:tabs>
                <w:tab w:val="left" w:pos="827"/>
              </w:tabs>
              <w:spacing w:line="252" w:lineRule="auto"/>
              <w:ind w:right="106"/>
              <w:rPr>
                <w:sz w:val="20"/>
                <w:szCs w:val="20"/>
              </w:rPr>
            </w:pPr>
            <w:r w:rsidRPr="00EB77FB">
              <w:rPr>
                <w:sz w:val="20"/>
                <w:szCs w:val="20"/>
              </w:rPr>
              <w:t>Continually seek and act on feedback to learn and develop as a professional, taking responsibility</w:t>
            </w:r>
            <w:r w:rsidRPr="00EB77FB">
              <w:rPr>
                <w:spacing w:val="-2"/>
                <w:sz w:val="20"/>
                <w:szCs w:val="20"/>
              </w:rPr>
              <w:t xml:space="preserve"> </w:t>
            </w:r>
            <w:r w:rsidRPr="00EB77FB">
              <w:rPr>
                <w:sz w:val="20"/>
                <w:szCs w:val="20"/>
              </w:rPr>
              <w:t>for</w:t>
            </w:r>
            <w:r w:rsidRPr="00EB77FB">
              <w:rPr>
                <w:spacing w:val="-2"/>
                <w:sz w:val="20"/>
                <w:szCs w:val="20"/>
              </w:rPr>
              <w:t xml:space="preserve"> </w:t>
            </w:r>
            <w:r w:rsidRPr="00EB77FB">
              <w:rPr>
                <w:sz w:val="20"/>
                <w:szCs w:val="20"/>
              </w:rPr>
              <w:t>own</w:t>
            </w:r>
            <w:r w:rsidRPr="00EB77FB">
              <w:rPr>
                <w:spacing w:val="-2"/>
                <w:sz w:val="20"/>
                <w:szCs w:val="20"/>
              </w:rPr>
              <w:t xml:space="preserve"> </w:t>
            </w:r>
            <w:r w:rsidRPr="00EB77FB">
              <w:rPr>
                <w:sz w:val="20"/>
                <w:szCs w:val="20"/>
              </w:rPr>
              <w:t>CPD</w:t>
            </w:r>
            <w:r w:rsidRPr="00EB77FB">
              <w:rPr>
                <w:spacing w:val="-6"/>
                <w:sz w:val="20"/>
                <w:szCs w:val="20"/>
              </w:rPr>
              <w:t xml:space="preserve"> </w:t>
            </w:r>
            <w:r w:rsidRPr="00EB77FB">
              <w:rPr>
                <w:sz w:val="20"/>
                <w:szCs w:val="20"/>
              </w:rPr>
              <w:t>and</w:t>
            </w:r>
            <w:r w:rsidRPr="00EB77FB">
              <w:rPr>
                <w:spacing w:val="-3"/>
                <w:sz w:val="20"/>
                <w:szCs w:val="20"/>
              </w:rPr>
              <w:t xml:space="preserve"> </w:t>
            </w:r>
            <w:r w:rsidRPr="00EB77FB">
              <w:rPr>
                <w:sz w:val="20"/>
                <w:szCs w:val="20"/>
              </w:rPr>
              <w:t>act</w:t>
            </w:r>
            <w:r w:rsidRPr="00EB77FB">
              <w:rPr>
                <w:spacing w:val="-2"/>
                <w:sz w:val="20"/>
                <w:szCs w:val="20"/>
              </w:rPr>
              <w:t xml:space="preserve"> </w:t>
            </w:r>
            <w:r w:rsidRPr="00EB77FB">
              <w:rPr>
                <w:sz w:val="20"/>
                <w:szCs w:val="20"/>
              </w:rPr>
              <w:t>as</w:t>
            </w:r>
            <w:r w:rsidRPr="00EB77FB">
              <w:rPr>
                <w:spacing w:val="-4"/>
                <w:sz w:val="20"/>
                <w:szCs w:val="20"/>
              </w:rPr>
              <w:t xml:space="preserve"> </w:t>
            </w:r>
            <w:r w:rsidRPr="00EB77FB">
              <w:rPr>
                <w:sz w:val="20"/>
                <w:szCs w:val="20"/>
              </w:rPr>
              <w:t>a</w:t>
            </w:r>
            <w:r w:rsidRPr="00EB77FB">
              <w:rPr>
                <w:spacing w:val="-2"/>
                <w:sz w:val="20"/>
                <w:szCs w:val="20"/>
              </w:rPr>
              <w:t xml:space="preserve"> </w:t>
            </w:r>
            <w:r w:rsidRPr="00EB77FB">
              <w:rPr>
                <w:sz w:val="20"/>
                <w:szCs w:val="20"/>
              </w:rPr>
              <w:t>role</w:t>
            </w:r>
            <w:r w:rsidRPr="00EB77FB">
              <w:rPr>
                <w:spacing w:val="-4"/>
                <w:sz w:val="20"/>
                <w:szCs w:val="20"/>
              </w:rPr>
              <w:t xml:space="preserve"> </w:t>
            </w:r>
            <w:r w:rsidRPr="00EB77FB">
              <w:rPr>
                <w:sz w:val="20"/>
                <w:szCs w:val="20"/>
              </w:rPr>
              <w:t>model</w:t>
            </w:r>
            <w:r w:rsidRPr="00EB77FB">
              <w:rPr>
                <w:spacing w:val="-2"/>
                <w:sz w:val="20"/>
                <w:szCs w:val="20"/>
              </w:rPr>
              <w:t xml:space="preserve"> </w:t>
            </w:r>
            <w:r w:rsidRPr="00EB77FB">
              <w:rPr>
                <w:sz w:val="20"/>
                <w:szCs w:val="20"/>
              </w:rPr>
              <w:t>for</w:t>
            </w:r>
            <w:r w:rsidRPr="00EB77FB">
              <w:rPr>
                <w:spacing w:val="-4"/>
                <w:sz w:val="20"/>
                <w:szCs w:val="20"/>
              </w:rPr>
              <w:t xml:space="preserve"> </w:t>
            </w:r>
            <w:r w:rsidRPr="00EB77FB">
              <w:rPr>
                <w:sz w:val="20"/>
                <w:szCs w:val="20"/>
              </w:rPr>
              <w:t>colleagues.</w:t>
            </w:r>
            <w:r w:rsidRPr="00EB77FB">
              <w:rPr>
                <w:spacing w:val="-2"/>
                <w:sz w:val="20"/>
                <w:szCs w:val="20"/>
              </w:rPr>
              <w:t xml:space="preserve"> </w:t>
            </w:r>
            <w:r w:rsidRPr="00EB77FB">
              <w:rPr>
                <w:sz w:val="20"/>
                <w:szCs w:val="20"/>
              </w:rPr>
              <w:t>Looking</w:t>
            </w:r>
            <w:r w:rsidRPr="00EB77FB">
              <w:rPr>
                <w:spacing w:val="-3"/>
                <w:sz w:val="20"/>
                <w:szCs w:val="20"/>
              </w:rPr>
              <w:t xml:space="preserve"> </w:t>
            </w:r>
            <w:r w:rsidRPr="00EB77FB">
              <w:rPr>
                <w:sz w:val="20"/>
                <w:szCs w:val="20"/>
              </w:rPr>
              <w:t>for</w:t>
            </w:r>
            <w:r w:rsidRPr="00EB77FB">
              <w:rPr>
                <w:spacing w:val="-5"/>
                <w:sz w:val="20"/>
                <w:szCs w:val="20"/>
              </w:rPr>
              <w:t xml:space="preserve"> </w:t>
            </w:r>
            <w:r w:rsidRPr="00EB77FB">
              <w:rPr>
                <w:sz w:val="20"/>
                <w:szCs w:val="20"/>
              </w:rPr>
              <w:t>opportunities</w:t>
            </w:r>
            <w:r w:rsidRPr="00EB77FB">
              <w:rPr>
                <w:spacing w:val="-5"/>
                <w:sz w:val="20"/>
                <w:szCs w:val="20"/>
              </w:rPr>
              <w:t xml:space="preserve"> </w:t>
            </w:r>
            <w:r w:rsidRPr="00EB77FB">
              <w:rPr>
                <w:sz w:val="20"/>
                <w:szCs w:val="20"/>
              </w:rPr>
              <w:t>to constantly improve people and process, all IT staff are expected to develop for personal and professional growth or where it may be operationally required</w:t>
            </w:r>
          </w:p>
          <w:p w14:paraId="3CEE904E" w14:textId="2A6B2574" w:rsidR="00FD2C49" w:rsidRPr="00EB77FB" w:rsidRDefault="00FD2C49" w:rsidP="00FD2C49">
            <w:pPr>
              <w:rPr>
                <w:rFonts w:ascii="Calibri" w:hAnsi="Calibri" w:cs="Calibri"/>
                <w:sz w:val="20"/>
                <w:szCs w:val="20"/>
              </w:rPr>
            </w:pPr>
          </w:p>
        </w:tc>
      </w:tr>
      <w:tr w:rsidR="00FD2C49" w:rsidRPr="00EB77FB" w14:paraId="4C82FD12" w14:textId="77777777" w:rsidTr="00624117">
        <w:tc>
          <w:tcPr>
            <w:tcW w:w="1560" w:type="dxa"/>
            <w:shd w:val="clear" w:color="auto" w:fill="242F60"/>
            <w:vAlign w:val="center"/>
          </w:tcPr>
          <w:p w14:paraId="7E3E4BD8" w14:textId="77777777" w:rsidR="00FD2C49" w:rsidRPr="00EB77FB" w:rsidRDefault="00FD2C49" w:rsidP="00FD2C49">
            <w:pPr>
              <w:rPr>
                <w:rFonts w:ascii="Calibri" w:hAnsi="Calibri" w:cs="Calibri"/>
                <w:b/>
                <w:color w:val="FFFFFF" w:themeColor="background1"/>
                <w:sz w:val="20"/>
                <w:szCs w:val="20"/>
              </w:rPr>
            </w:pPr>
            <w:r w:rsidRPr="00EB77FB">
              <w:rPr>
                <w:rFonts w:ascii="Calibri" w:hAnsi="Calibri" w:cs="Calibri"/>
                <w:b/>
                <w:color w:val="FFFFFF" w:themeColor="background1"/>
                <w:sz w:val="20"/>
                <w:szCs w:val="20"/>
              </w:rPr>
              <w:t>General Duties</w:t>
            </w:r>
          </w:p>
        </w:tc>
        <w:tc>
          <w:tcPr>
            <w:tcW w:w="9356" w:type="dxa"/>
          </w:tcPr>
          <w:p w14:paraId="36F0A384" w14:textId="04CA5E1C" w:rsidR="00FD2C49" w:rsidRPr="00EB77FB" w:rsidRDefault="00FD2C49" w:rsidP="00EB77FB">
            <w:pPr>
              <w:pStyle w:val="ListParagraph"/>
              <w:numPr>
                <w:ilvl w:val="0"/>
                <w:numId w:val="11"/>
              </w:numPr>
              <w:spacing w:before="0" w:after="0" w:line="240" w:lineRule="auto"/>
              <w:jc w:val="both"/>
              <w:rPr>
                <w:rFonts w:ascii="Calibri" w:eastAsiaTheme="minorHAnsi" w:hAnsi="Calibri" w:cs="Calibri"/>
                <w:sz w:val="20"/>
                <w:szCs w:val="20"/>
              </w:rPr>
            </w:pPr>
            <w:r w:rsidRPr="00EB77FB">
              <w:rPr>
                <w:rFonts w:ascii="Calibri" w:eastAsiaTheme="minorHAnsi" w:hAnsi="Calibri" w:cs="Calibri"/>
                <w:sz w:val="20"/>
                <w:szCs w:val="20"/>
              </w:rPr>
              <w:t>To fully engage with the University’s Performance Enabling and Welsh language policies</w:t>
            </w:r>
          </w:p>
          <w:p w14:paraId="4BF7B8BC" w14:textId="77777777" w:rsidR="00FD2C49" w:rsidRPr="00EB77FB" w:rsidRDefault="00FD2C49" w:rsidP="00FD2C49">
            <w:pPr>
              <w:spacing w:before="0" w:after="0" w:line="240" w:lineRule="auto"/>
              <w:jc w:val="both"/>
              <w:rPr>
                <w:rFonts w:ascii="Calibri" w:eastAsiaTheme="minorHAnsi" w:hAnsi="Calibri" w:cs="Calibri"/>
                <w:sz w:val="20"/>
                <w:szCs w:val="20"/>
              </w:rPr>
            </w:pPr>
          </w:p>
          <w:p w14:paraId="48BDD725" w14:textId="6024630E" w:rsidR="00FD2C49" w:rsidRPr="00EB77FB" w:rsidRDefault="00FD2C49" w:rsidP="00EB77FB">
            <w:pPr>
              <w:pStyle w:val="ListParagraph"/>
              <w:numPr>
                <w:ilvl w:val="0"/>
                <w:numId w:val="11"/>
              </w:numPr>
              <w:spacing w:before="0" w:after="0" w:line="240" w:lineRule="auto"/>
              <w:jc w:val="both"/>
              <w:rPr>
                <w:rFonts w:ascii="Calibri" w:eastAsiaTheme="minorHAnsi" w:hAnsi="Calibri" w:cs="Calibri"/>
                <w:sz w:val="20"/>
                <w:szCs w:val="20"/>
              </w:rPr>
            </w:pPr>
            <w:r w:rsidRPr="00EB77FB">
              <w:rPr>
                <w:rFonts w:ascii="Calibri" w:eastAsiaTheme="minorHAnsi" w:hAnsi="Calibri" w:cs="Calibri"/>
                <w:sz w:val="20"/>
                <w:szCs w:val="20"/>
              </w:rPr>
              <w:lastRenderedPageBreak/>
              <w:t>To promote equality and diversity in working practices and to maintain positive working relationships.</w:t>
            </w:r>
          </w:p>
          <w:p w14:paraId="4E80140C" w14:textId="77777777" w:rsidR="00EB77FB" w:rsidRPr="00EB77FB" w:rsidRDefault="00EB77FB" w:rsidP="00FD2C49">
            <w:pPr>
              <w:spacing w:before="0" w:after="0" w:line="240" w:lineRule="auto"/>
              <w:jc w:val="both"/>
              <w:rPr>
                <w:rFonts w:ascii="Calibri" w:eastAsiaTheme="minorHAnsi" w:hAnsi="Calibri" w:cs="Calibri"/>
                <w:sz w:val="20"/>
                <w:szCs w:val="20"/>
              </w:rPr>
            </w:pPr>
          </w:p>
          <w:p w14:paraId="35F37844" w14:textId="1C447FA4" w:rsidR="00FD2C49" w:rsidRPr="00EB77FB" w:rsidRDefault="00FD2C49" w:rsidP="00EB77FB">
            <w:pPr>
              <w:pStyle w:val="ListParagraph"/>
              <w:numPr>
                <w:ilvl w:val="0"/>
                <w:numId w:val="11"/>
              </w:numPr>
              <w:spacing w:before="0" w:after="0" w:line="240" w:lineRule="auto"/>
              <w:jc w:val="both"/>
              <w:rPr>
                <w:rFonts w:ascii="Calibri" w:eastAsiaTheme="minorHAnsi" w:hAnsi="Calibri" w:cs="Calibri"/>
                <w:sz w:val="20"/>
                <w:szCs w:val="20"/>
              </w:rPr>
            </w:pPr>
            <w:r w:rsidRPr="00EB77FB">
              <w:rPr>
                <w:rFonts w:ascii="Calibri" w:eastAsiaTheme="minorHAnsi" w:hAnsi="Calibri" w:cs="Calibri"/>
                <w:sz w:val="20"/>
                <w:szCs w:val="20"/>
              </w:rPr>
              <w:t xml:space="preserve">To lead on the continual improvement of health and safety performance through a good understanding of the risk profile and the development of a positive health and safety culture. </w:t>
            </w:r>
          </w:p>
          <w:p w14:paraId="585989AA" w14:textId="1C113B13" w:rsidR="00FD2C49" w:rsidRPr="00EB77FB" w:rsidRDefault="00FD2C49" w:rsidP="00EB77FB">
            <w:pPr>
              <w:pStyle w:val="ListParagraph"/>
              <w:numPr>
                <w:ilvl w:val="0"/>
                <w:numId w:val="11"/>
              </w:numPr>
              <w:spacing w:before="0" w:after="0" w:line="240" w:lineRule="auto"/>
              <w:jc w:val="both"/>
              <w:rPr>
                <w:rFonts w:ascii="Calibri" w:eastAsiaTheme="minorHAnsi" w:hAnsi="Calibri" w:cs="Calibri"/>
                <w:sz w:val="20"/>
                <w:szCs w:val="20"/>
              </w:rPr>
            </w:pPr>
            <w:r w:rsidRPr="00EB77FB">
              <w:rPr>
                <w:rFonts w:ascii="Calibri" w:eastAsiaTheme="minorHAnsi" w:hAnsi="Calibri" w:cs="Calibri"/>
                <w:sz w:val="20"/>
                <w:szCs w:val="20"/>
              </w:rPr>
              <w:t>Any other duties as agreed by the Faculty / Directorate / Service Area.</w:t>
            </w:r>
          </w:p>
          <w:p w14:paraId="12E78735" w14:textId="7DB55B45" w:rsidR="00FD2C49" w:rsidRPr="00EB77FB" w:rsidRDefault="00FD2C49" w:rsidP="00EB77FB">
            <w:pPr>
              <w:pStyle w:val="ListParagraph"/>
              <w:numPr>
                <w:ilvl w:val="0"/>
                <w:numId w:val="11"/>
              </w:numPr>
              <w:spacing w:before="0" w:after="0" w:line="240" w:lineRule="auto"/>
              <w:jc w:val="both"/>
              <w:rPr>
                <w:rFonts w:ascii="Calibri" w:hAnsi="Calibri" w:cs="Calibri"/>
                <w:sz w:val="20"/>
                <w:szCs w:val="20"/>
              </w:rPr>
            </w:pPr>
            <w:r w:rsidRPr="00EB77FB">
              <w:rPr>
                <w:rFonts w:ascii="Calibri" w:hAnsi="Calibri" w:cs="Calibri"/>
                <w:color w:val="000000"/>
                <w:sz w:val="20"/>
                <w:szCs w:val="20"/>
              </w:rPr>
              <w:t xml:space="preserve">To ensure that risk management is an integral part of your </w:t>
            </w:r>
            <w:r w:rsidR="00EB77FB" w:rsidRPr="00EB77FB">
              <w:rPr>
                <w:rFonts w:ascii="Calibri" w:hAnsi="Calibri" w:cs="Calibri"/>
                <w:color w:val="000000"/>
                <w:sz w:val="20"/>
                <w:szCs w:val="20"/>
              </w:rPr>
              <w:t>day-to-day</w:t>
            </w:r>
            <w:r w:rsidRPr="00EB77FB">
              <w:rPr>
                <w:rFonts w:ascii="Calibri" w:hAnsi="Calibri" w:cs="Calibri"/>
                <w:color w:val="000000"/>
                <w:sz w:val="20"/>
                <w:szCs w:val="20"/>
              </w:rPr>
              <w:t xml:space="preserve"> activities to ensure working practices are compliant with the University's Risk Management Policy. </w:t>
            </w:r>
          </w:p>
          <w:p w14:paraId="5A99774F" w14:textId="52A9261B" w:rsidR="00EB77FB" w:rsidRPr="00EB77FB" w:rsidRDefault="00EB77FB" w:rsidP="00EB77FB">
            <w:pPr>
              <w:pStyle w:val="ListParagraph"/>
              <w:spacing w:before="0" w:after="0" w:line="240" w:lineRule="auto"/>
              <w:jc w:val="both"/>
              <w:rPr>
                <w:rFonts w:ascii="Calibri" w:hAnsi="Calibri" w:cs="Calibri"/>
                <w:sz w:val="20"/>
                <w:szCs w:val="20"/>
              </w:rPr>
            </w:pPr>
          </w:p>
        </w:tc>
      </w:tr>
      <w:tr w:rsidR="00FD2C49" w:rsidRPr="00EB77FB" w14:paraId="610162E7" w14:textId="77777777" w:rsidTr="00624117">
        <w:tc>
          <w:tcPr>
            <w:tcW w:w="1560" w:type="dxa"/>
            <w:shd w:val="clear" w:color="auto" w:fill="242F60"/>
            <w:vAlign w:val="center"/>
          </w:tcPr>
          <w:p w14:paraId="5833808B" w14:textId="77777777" w:rsidR="00FD2C49" w:rsidRPr="00EB77FB" w:rsidRDefault="00FD2C49" w:rsidP="00FD2C49">
            <w:pPr>
              <w:rPr>
                <w:rFonts w:ascii="Calibri" w:hAnsi="Calibri" w:cs="Calibri"/>
                <w:b/>
                <w:color w:val="FFFFFF" w:themeColor="background1"/>
                <w:sz w:val="20"/>
                <w:szCs w:val="20"/>
              </w:rPr>
            </w:pPr>
            <w:r w:rsidRPr="00EB77FB">
              <w:rPr>
                <w:rFonts w:ascii="Calibri" w:hAnsi="Calibri" w:cs="Calibri"/>
                <w:b/>
                <w:color w:val="FFFFFF" w:themeColor="background1"/>
                <w:sz w:val="20"/>
                <w:szCs w:val="20"/>
              </w:rPr>
              <w:lastRenderedPageBreak/>
              <w:t>Professional Services Values</w:t>
            </w:r>
          </w:p>
        </w:tc>
        <w:tc>
          <w:tcPr>
            <w:tcW w:w="9356" w:type="dxa"/>
          </w:tcPr>
          <w:p w14:paraId="4AD728A4" w14:textId="77777777" w:rsidR="00FD2C49" w:rsidRPr="00EB77FB" w:rsidRDefault="00FD2C49" w:rsidP="00FD2C49">
            <w:pPr>
              <w:spacing w:before="100" w:beforeAutospacing="1" w:after="100" w:afterAutospacing="1"/>
              <w:rPr>
                <w:rFonts w:ascii="Calibri" w:hAnsi="Calibri" w:cs="Calibri"/>
                <w:sz w:val="20"/>
                <w:szCs w:val="20"/>
              </w:rPr>
            </w:pPr>
            <w:r w:rsidRPr="00EB77FB">
              <w:rPr>
                <w:rFonts w:ascii="Calibri" w:hAnsi="Calibri" w:cs="Calibri"/>
                <w:sz w:val="20"/>
                <w:szCs w:val="20"/>
              </w:rPr>
              <w:t>All Professional Services areas at Swansea University operate to a defined set of Core Values - </w:t>
            </w:r>
            <w:hyperlink r:id="rId11" w:history="1">
              <w:r w:rsidRPr="00EB77FB">
                <w:rPr>
                  <w:rStyle w:val="Hyperlink"/>
                  <w:rFonts w:ascii="Calibri" w:hAnsi="Calibri" w:cs="Calibri"/>
                  <w:sz w:val="20"/>
                  <w:szCs w:val="20"/>
                </w:rPr>
                <w:t>Professional Services Values</w:t>
              </w:r>
            </w:hyperlink>
            <w:r w:rsidRPr="00EB77FB">
              <w:rPr>
                <w:rFonts w:ascii="Calibri" w:hAnsi="Calibri" w:cs="Calibri"/>
                <w:sz w:val="20"/>
                <w:szCs w:val="20"/>
              </w:rPr>
              <w:t xml:space="preserve"> and it is an expectation that everyone </w:t>
            </w:r>
            <w:proofErr w:type="gramStart"/>
            <w:r w:rsidRPr="00EB77FB">
              <w:rPr>
                <w:rFonts w:ascii="Calibri" w:hAnsi="Calibri" w:cs="Calibri"/>
                <w:sz w:val="20"/>
                <w:szCs w:val="20"/>
              </w:rPr>
              <w:t>is able to</w:t>
            </w:r>
            <w:proofErr w:type="gramEnd"/>
            <w:r w:rsidRPr="00EB77FB">
              <w:rPr>
                <w:rFonts w:ascii="Calibri" w:hAnsi="Calibri" w:cs="Calibri"/>
                <w:sz w:val="20"/>
                <w:szCs w:val="20"/>
              </w:rPr>
              <w:t xml:space="preserve"> demonstrate a commitment to these values from the point of application through to the </w:t>
            </w:r>
            <w:proofErr w:type="gramStart"/>
            <w:r w:rsidRPr="00EB77FB">
              <w:rPr>
                <w:rFonts w:ascii="Calibri" w:hAnsi="Calibri" w:cs="Calibri"/>
                <w:sz w:val="20"/>
                <w:szCs w:val="20"/>
              </w:rPr>
              <w:t>day to day</w:t>
            </w:r>
            <w:proofErr w:type="gramEnd"/>
            <w:r w:rsidRPr="00EB77FB">
              <w:rPr>
                <w:rFonts w:ascii="Calibri" w:hAnsi="Calibri" w:cs="Calibri"/>
                <w:sz w:val="20"/>
                <w:szCs w:val="20"/>
              </w:rPr>
              <w:t xml:space="preserve"> delivery of their roles. Commitment to our values at Swansea University supports us in promoting equality and valuing diversity to utilise all the talent that we have. </w:t>
            </w:r>
          </w:p>
          <w:p w14:paraId="3B3EF4BE" w14:textId="77777777" w:rsidR="00FD2C49" w:rsidRPr="00EB77FB" w:rsidRDefault="00FD2C49" w:rsidP="00FD2C49">
            <w:pPr>
              <w:spacing w:before="100" w:beforeAutospacing="1"/>
              <w:rPr>
                <w:rFonts w:ascii="Calibri" w:hAnsi="Calibri" w:cs="Calibri"/>
                <w:sz w:val="20"/>
                <w:szCs w:val="20"/>
              </w:rPr>
            </w:pPr>
            <w:r w:rsidRPr="00EB77FB">
              <w:rPr>
                <w:rFonts w:ascii="Calibri" w:hAnsi="Calibri" w:cs="Calibri"/>
                <w:b/>
                <w:bCs/>
                <w:sz w:val="20"/>
                <w:szCs w:val="20"/>
              </w:rPr>
              <w:t>We are Professional</w:t>
            </w:r>
            <w:r w:rsidRPr="00EB77FB">
              <w:rPr>
                <w:rFonts w:ascii="Calibri" w:hAnsi="Calibri" w:cs="Calibri"/>
                <w:sz w:val="20"/>
                <w:szCs w:val="20"/>
              </w:rPr>
              <w:br/>
              <w:t>We take pride in applying our knowledge, skills, creativity, integrity and judgement to deliver innovative, effective, efficient services and solutions of excellent quality.</w:t>
            </w:r>
          </w:p>
          <w:p w14:paraId="793FFCB4" w14:textId="77777777" w:rsidR="00FD2C49" w:rsidRPr="00EB77FB" w:rsidRDefault="00FD2C49" w:rsidP="00FD2C49">
            <w:pPr>
              <w:spacing w:after="100" w:afterAutospacing="1"/>
              <w:rPr>
                <w:rFonts w:ascii="Calibri" w:hAnsi="Calibri" w:cs="Calibri"/>
                <w:sz w:val="20"/>
                <w:szCs w:val="20"/>
              </w:rPr>
            </w:pPr>
            <w:r w:rsidRPr="00EB77FB">
              <w:rPr>
                <w:rFonts w:ascii="Calibri" w:hAnsi="Calibri" w:cs="Calibri"/>
                <w:b/>
                <w:bCs/>
                <w:sz w:val="20"/>
                <w:szCs w:val="20"/>
              </w:rPr>
              <w:br/>
              <w:t>We Work Together</w:t>
            </w:r>
            <w:r w:rsidRPr="00EB77FB">
              <w:rPr>
                <w:rFonts w:ascii="Calibri" w:hAnsi="Calibri" w:cs="Calibri"/>
                <w:sz w:val="20"/>
                <w:szCs w:val="20"/>
              </w:rPr>
              <w:t xml:space="preserve">         </w:t>
            </w:r>
            <w:r w:rsidRPr="00EB77FB">
              <w:rPr>
                <w:rFonts w:ascii="Calibri" w:hAnsi="Calibri" w:cs="Calibr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FD2C49" w:rsidRPr="00EB77FB" w:rsidRDefault="00FD2C49" w:rsidP="00FD2C49">
            <w:pPr>
              <w:spacing w:before="100" w:beforeAutospacing="1" w:after="100" w:afterAutospacing="1"/>
              <w:rPr>
                <w:rFonts w:ascii="Calibri" w:hAnsi="Calibri" w:cs="Calibri"/>
                <w:sz w:val="20"/>
                <w:szCs w:val="20"/>
              </w:rPr>
            </w:pPr>
            <w:r w:rsidRPr="00EB77FB">
              <w:rPr>
                <w:rFonts w:ascii="Calibri" w:hAnsi="Calibri" w:cs="Calibri"/>
                <w:b/>
                <w:bCs/>
                <w:sz w:val="20"/>
                <w:szCs w:val="20"/>
              </w:rPr>
              <w:t>We Care</w:t>
            </w:r>
            <w:r w:rsidRPr="00EB77FB">
              <w:rPr>
                <w:rFonts w:ascii="Calibri" w:hAnsi="Calibri" w:cs="Calibr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FD2C49" w:rsidRPr="00EB77FB" w:rsidRDefault="00FD2C49" w:rsidP="00FD2C49">
            <w:pPr>
              <w:spacing w:before="100" w:beforeAutospacing="1"/>
              <w:rPr>
                <w:rFonts w:ascii="Calibri" w:hAnsi="Calibri" w:cs="Calibri"/>
                <w:sz w:val="20"/>
                <w:szCs w:val="20"/>
                <w:lang w:val="en-IE"/>
              </w:rPr>
            </w:pPr>
            <w:r w:rsidRPr="00EB77FB">
              <w:rPr>
                <w:rFonts w:ascii="Calibri" w:hAnsi="Calibri" w:cs="Calibri"/>
                <w:sz w:val="20"/>
                <w:szCs w:val="20"/>
              </w:rPr>
              <w:t>Commitment to our values at Swansea University supports us in promoting equality and valuing diversity to utilise all the talent that we have.</w:t>
            </w:r>
          </w:p>
          <w:p w14:paraId="02B125BD" w14:textId="77777777" w:rsidR="00FD2C49" w:rsidRPr="00EB77FB" w:rsidRDefault="00FD2C49" w:rsidP="00FD2C49">
            <w:pPr>
              <w:rPr>
                <w:rFonts w:ascii="Calibri" w:eastAsia="Times New Roman" w:hAnsi="Calibri" w:cs="Calibri"/>
                <w:sz w:val="20"/>
                <w:szCs w:val="20"/>
                <w:lang w:val="en-US"/>
              </w:rPr>
            </w:pPr>
          </w:p>
        </w:tc>
      </w:tr>
      <w:tr w:rsidR="00FD2C49" w:rsidRPr="00EB77FB" w14:paraId="76FFF523" w14:textId="77777777" w:rsidTr="00624117">
        <w:tc>
          <w:tcPr>
            <w:tcW w:w="1560" w:type="dxa"/>
            <w:shd w:val="clear" w:color="auto" w:fill="242F60"/>
            <w:vAlign w:val="center"/>
          </w:tcPr>
          <w:p w14:paraId="0D3C2E4F" w14:textId="77777777" w:rsidR="00FD2C49" w:rsidRPr="00EB77FB" w:rsidRDefault="00FD2C49" w:rsidP="00FD2C49">
            <w:pPr>
              <w:spacing w:before="240" w:after="240"/>
              <w:rPr>
                <w:rFonts w:ascii="Calibri" w:hAnsi="Calibri" w:cs="Calibri"/>
                <w:b/>
                <w:color w:val="FFFFFF" w:themeColor="background1"/>
                <w:sz w:val="20"/>
                <w:szCs w:val="20"/>
              </w:rPr>
            </w:pPr>
            <w:r w:rsidRPr="00EB77FB">
              <w:rPr>
                <w:rFonts w:ascii="Calibri" w:hAnsi="Calibri" w:cs="Calibri"/>
                <w:sz w:val="20"/>
                <w:szCs w:val="20"/>
              </w:rPr>
              <w:br w:type="page"/>
            </w:r>
            <w:r w:rsidRPr="00EB77FB">
              <w:rPr>
                <w:rFonts w:ascii="Calibri" w:hAnsi="Calibri" w:cs="Calibri"/>
                <w:b/>
                <w:color w:val="FFFFFF" w:themeColor="background1"/>
                <w:sz w:val="20"/>
                <w:szCs w:val="20"/>
              </w:rPr>
              <w:t>Person Specification</w:t>
            </w:r>
          </w:p>
          <w:p w14:paraId="58C956E1" w14:textId="77777777" w:rsidR="00FD2C49" w:rsidRPr="00EB77FB" w:rsidRDefault="00FD2C49" w:rsidP="00FD2C49">
            <w:pPr>
              <w:rPr>
                <w:rFonts w:ascii="Calibri" w:hAnsi="Calibri" w:cs="Calibri"/>
                <w:color w:val="FFFFFF" w:themeColor="background1"/>
                <w:sz w:val="20"/>
                <w:szCs w:val="20"/>
              </w:rPr>
            </w:pPr>
          </w:p>
        </w:tc>
        <w:tc>
          <w:tcPr>
            <w:tcW w:w="9356" w:type="dxa"/>
          </w:tcPr>
          <w:p w14:paraId="3F16C8D6" w14:textId="77777777" w:rsidR="00FD2C49" w:rsidRPr="00EB77FB" w:rsidRDefault="00FD2C49" w:rsidP="00FD2C49">
            <w:pPr>
              <w:spacing w:before="100" w:beforeAutospacing="1"/>
              <w:rPr>
                <w:rFonts w:ascii="Calibri" w:hAnsi="Calibri" w:cs="Calibri"/>
                <w:b/>
                <w:sz w:val="20"/>
                <w:szCs w:val="20"/>
                <w:u w:val="single"/>
              </w:rPr>
            </w:pPr>
            <w:r w:rsidRPr="00EB77FB">
              <w:rPr>
                <w:rFonts w:ascii="Calibri" w:hAnsi="Calibri" w:cs="Calibri"/>
                <w:b/>
                <w:sz w:val="20"/>
                <w:szCs w:val="20"/>
                <w:u w:val="single"/>
              </w:rPr>
              <w:t>Essential Criteria:</w:t>
            </w:r>
          </w:p>
          <w:p w14:paraId="68237E13" w14:textId="77777777" w:rsidR="00FD2C49" w:rsidRPr="00EB77FB" w:rsidRDefault="00FD2C49" w:rsidP="00FD2C49">
            <w:pPr>
              <w:spacing w:before="100" w:beforeAutospacing="1"/>
              <w:rPr>
                <w:rFonts w:ascii="Calibri" w:hAnsi="Calibri" w:cs="Calibri"/>
                <w:b/>
                <w:sz w:val="20"/>
                <w:szCs w:val="20"/>
              </w:rPr>
            </w:pPr>
            <w:r w:rsidRPr="00EB77FB">
              <w:rPr>
                <w:rFonts w:ascii="Calibri" w:hAnsi="Calibri" w:cs="Calibri"/>
                <w:b/>
                <w:sz w:val="20"/>
                <w:szCs w:val="20"/>
              </w:rPr>
              <w:t>Values:</w:t>
            </w:r>
          </w:p>
          <w:p w14:paraId="34A891EB" w14:textId="77777777" w:rsidR="00FD2C49" w:rsidRPr="00EB77FB" w:rsidRDefault="00FD2C49" w:rsidP="00FD2C49">
            <w:pPr>
              <w:pStyle w:val="ListParagraph"/>
              <w:numPr>
                <w:ilvl w:val="0"/>
                <w:numId w:val="6"/>
              </w:numPr>
              <w:spacing w:before="0" w:after="240" w:line="240" w:lineRule="auto"/>
              <w:rPr>
                <w:rFonts w:ascii="Calibri" w:hAnsi="Calibri" w:cs="Calibri"/>
                <w:bCs/>
                <w:sz w:val="20"/>
                <w:szCs w:val="20"/>
              </w:rPr>
            </w:pPr>
            <w:r w:rsidRPr="00EB77FB">
              <w:rPr>
                <w:rFonts w:ascii="Calibri" w:hAnsi="Calibri" w:cs="Calibri"/>
                <w:bCs/>
                <w:sz w:val="20"/>
                <w:szCs w:val="20"/>
              </w:rPr>
              <w:t>Demonstrable evidence of taking pride in delivering professional services and solutions</w:t>
            </w:r>
          </w:p>
          <w:p w14:paraId="41F2B73E" w14:textId="77777777" w:rsidR="00FD2C49" w:rsidRPr="00EB77FB" w:rsidRDefault="00FD2C49" w:rsidP="00FD2C49">
            <w:pPr>
              <w:pStyle w:val="ListParagraph"/>
              <w:numPr>
                <w:ilvl w:val="0"/>
                <w:numId w:val="6"/>
              </w:numPr>
              <w:spacing w:before="0" w:after="240" w:line="240" w:lineRule="auto"/>
              <w:rPr>
                <w:rFonts w:ascii="Calibri" w:hAnsi="Calibri" w:cs="Calibri"/>
                <w:bCs/>
                <w:sz w:val="20"/>
                <w:szCs w:val="20"/>
              </w:rPr>
            </w:pPr>
            <w:r w:rsidRPr="00EB77FB">
              <w:rPr>
                <w:rFonts w:ascii="Calibri" w:hAnsi="Calibri" w:cs="Calibri"/>
                <w:bCs/>
                <w:sz w:val="20"/>
                <w:szCs w:val="20"/>
              </w:rPr>
              <w:t>Ability to work together in an environment of equality, trust and respect to deliver services that strive to exceed the needs and expectations of customers.</w:t>
            </w:r>
          </w:p>
          <w:p w14:paraId="176C9B52" w14:textId="77777777" w:rsidR="00FD2C49" w:rsidRPr="00EB77FB" w:rsidRDefault="00FD2C49" w:rsidP="00FD2C49">
            <w:pPr>
              <w:pStyle w:val="ListParagraph"/>
              <w:numPr>
                <w:ilvl w:val="0"/>
                <w:numId w:val="6"/>
              </w:numPr>
              <w:spacing w:before="0" w:after="240" w:line="240" w:lineRule="auto"/>
              <w:rPr>
                <w:rFonts w:ascii="Calibri" w:hAnsi="Calibri" w:cs="Calibri"/>
                <w:sz w:val="20"/>
                <w:szCs w:val="20"/>
              </w:rPr>
            </w:pPr>
            <w:r w:rsidRPr="00EB77FB">
              <w:rPr>
                <w:rFonts w:ascii="Calibri" w:hAnsi="Calibri" w:cs="Calibri"/>
                <w:bCs/>
                <w:sz w:val="20"/>
                <w:szCs w:val="20"/>
              </w:rPr>
              <w:t xml:space="preserve">Demonstrable evidence of providing a caring approach to </w:t>
            </w:r>
            <w:proofErr w:type="gramStart"/>
            <w:r w:rsidRPr="00EB77FB">
              <w:rPr>
                <w:rFonts w:ascii="Calibri" w:hAnsi="Calibri" w:cs="Calibri"/>
                <w:bCs/>
                <w:sz w:val="20"/>
                <w:szCs w:val="20"/>
              </w:rPr>
              <w:t>all of</w:t>
            </w:r>
            <w:proofErr w:type="gramEnd"/>
            <w:r w:rsidRPr="00EB77FB">
              <w:rPr>
                <w:rFonts w:ascii="Calibri" w:hAnsi="Calibri" w:cs="Calibri"/>
                <w:bCs/>
                <w:sz w:val="20"/>
                <w:szCs w:val="20"/>
              </w:rPr>
              <w:t xml:space="preserve"> your customers ensuring a personalised and positive experience </w:t>
            </w:r>
          </w:p>
          <w:p w14:paraId="3C8F4B71" w14:textId="01827C62" w:rsidR="00FD2C49" w:rsidRPr="00EB77FB" w:rsidRDefault="00FD2C49" w:rsidP="00FD2C49">
            <w:pPr>
              <w:spacing w:before="100" w:beforeAutospacing="1"/>
              <w:rPr>
                <w:rFonts w:ascii="Calibri" w:hAnsi="Calibri" w:cs="Calibri"/>
                <w:b/>
                <w:sz w:val="20"/>
                <w:szCs w:val="20"/>
              </w:rPr>
            </w:pPr>
            <w:r w:rsidRPr="00EB77FB">
              <w:rPr>
                <w:rFonts w:ascii="Calibri" w:hAnsi="Calibri" w:cs="Calibri"/>
                <w:b/>
                <w:sz w:val="20"/>
                <w:szCs w:val="20"/>
              </w:rPr>
              <w:t>Qualification:</w:t>
            </w:r>
            <w:r w:rsidR="00EB77FB" w:rsidRPr="00EB77FB">
              <w:rPr>
                <w:rFonts w:ascii="Calibri" w:hAnsi="Calibri" w:cs="Calibri"/>
                <w:sz w:val="20"/>
                <w:szCs w:val="20"/>
              </w:rPr>
              <w:t xml:space="preserve"> </w:t>
            </w:r>
            <w:r w:rsidR="00EB77FB" w:rsidRPr="00EB77FB">
              <w:rPr>
                <w:rFonts w:ascii="Calibri" w:hAnsi="Calibri" w:cs="Calibri"/>
                <w:b/>
                <w:sz w:val="20"/>
                <w:szCs w:val="20"/>
              </w:rPr>
              <w:t>•</w:t>
            </w:r>
            <w:r w:rsidR="00EB77FB" w:rsidRPr="00EB77FB">
              <w:rPr>
                <w:rFonts w:ascii="Calibri" w:hAnsi="Calibri" w:cs="Calibri"/>
                <w:b/>
                <w:sz w:val="20"/>
                <w:szCs w:val="20"/>
              </w:rPr>
              <w:tab/>
              <w:t>GCSE Math’s and English to Grade C or above (or equivalent)</w:t>
            </w:r>
          </w:p>
          <w:p w14:paraId="648372F2" w14:textId="77777777" w:rsidR="00EB77FB" w:rsidRPr="00EB77FB" w:rsidRDefault="00FD2C49" w:rsidP="00EB77FB">
            <w:pPr>
              <w:spacing w:before="100" w:beforeAutospacing="1"/>
              <w:rPr>
                <w:rFonts w:ascii="Calibri" w:hAnsi="Calibri" w:cs="Calibri"/>
                <w:b/>
                <w:sz w:val="20"/>
                <w:szCs w:val="20"/>
                <w:lang w:val="en-US"/>
              </w:rPr>
            </w:pPr>
            <w:r w:rsidRPr="00EB77FB">
              <w:rPr>
                <w:rFonts w:ascii="Calibri" w:hAnsi="Calibri" w:cs="Calibri"/>
                <w:b/>
                <w:sz w:val="20"/>
                <w:szCs w:val="20"/>
              </w:rPr>
              <w:t>Experience:</w:t>
            </w:r>
          </w:p>
          <w:p w14:paraId="690837DA" w14:textId="5F9BDDE4" w:rsidR="00EB77FB" w:rsidRPr="00EB77FB" w:rsidRDefault="00EB77FB" w:rsidP="00EB77FB">
            <w:pPr>
              <w:numPr>
                <w:ilvl w:val="1"/>
                <w:numId w:val="12"/>
              </w:numPr>
              <w:spacing w:before="100" w:beforeAutospacing="1"/>
              <w:rPr>
                <w:rFonts w:ascii="Calibri" w:hAnsi="Calibri" w:cs="Calibri"/>
                <w:bCs/>
                <w:sz w:val="20"/>
                <w:szCs w:val="20"/>
                <w:lang w:val="en-US"/>
              </w:rPr>
            </w:pPr>
            <w:r w:rsidRPr="00EB77FB">
              <w:rPr>
                <w:rFonts w:ascii="Calibri" w:eastAsia="Calibri" w:hAnsi="Calibri" w:cs="Calibri"/>
                <w:sz w:val="20"/>
                <w:szCs w:val="20"/>
              </w:rPr>
              <w:t xml:space="preserve"> </w:t>
            </w:r>
            <w:r w:rsidRPr="00EB77FB">
              <w:rPr>
                <w:rFonts w:ascii="Calibri" w:hAnsi="Calibri" w:cs="Calibri"/>
                <w:bCs/>
                <w:sz w:val="20"/>
                <w:szCs w:val="20"/>
                <w:lang w:val="en-US"/>
              </w:rPr>
              <w:t>Experience of providing excellent customer support, ideally as part of an IT Service Desk or as an IT or AV analyst or similar role</w:t>
            </w:r>
          </w:p>
          <w:p w14:paraId="604DFFCC" w14:textId="7B539DEE" w:rsidR="00FD2C49" w:rsidRPr="00EB77FB" w:rsidRDefault="00EB77FB" w:rsidP="00EB77FB">
            <w:pPr>
              <w:pStyle w:val="BulletList"/>
              <w:rPr>
                <w:rFonts w:ascii="Calibri" w:hAnsi="Calibri" w:cs="Calibri"/>
                <w:sz w:val="20"/>
                <w:szCs w:val="20"/>
              </w:rPr>
            </w:pPr>
            <w:r w:rsidRPr="00EB77FB">
              <w:rPr>
                <w:rFonts w:ascii="Calibri" w:hAnsi="Calibri" w:cs="Calibri"/>
                <w:sz w:val="20"/>
                <w:szCs w:val="20"/>
              </w:rPr>
              <w:t>Experience of working with colleagues to successfully resolve customer enquiries and deliver team objectives</w:t>
            </w:r>
          </w:p>
          <w:p w14:paraId="2B5B1578" w14:textId="77777777" w:rsidR="00FD2C49" w:rsidRPr="00EB77FB" w:rsidRDefault="00FD2C49" w:rsidP="00FD2C49">
            <w:pPr>
              <w:spacing w:before="100" w:beforeAutospacing="1"/>
              <w:rPr>
                <w:rFonts w:ascii="Calibri" w:hAnsi="Calibri" w:cs="Calibri"/>
                <w:b/>
                <w:sz w:val="20"/>
                <w:szCs w:val="20"/>
              </w:rPr>
            </w:pPr>
            <w:r w:rsidRPr="00EB77FB">
              <w:rPr>
                <w:rFonts w:ascii="Calibri" w:hAnsi="Calibri" w:cs="Calibri"/>
                <w:b/>
                <w:sz w:val="20"/>
                <w:szCs w:val="20"/>
              </w:rPr>
              <w:t>Knowledge and Skills:</w:t>
            </w:r>
          </w:p>
          <w:p w14:paraId="44C3B55C" w14:textId="77777777" w:rsidR="00EB77FB" w:rsidRPr="00EB77FB" w:rsidRDefault="00EB77FB" w:rsidP="00EB77FB">
            <w:pPr>
              <w:widowControl w:val="0"/>
              <w:numPr>
                <w:ilvl w:val="1"/>
                <w:numId w:val="12"/>
              </w:numPr>
              <w:tabs>
                <w:tab w:val="left" w:pos="827"/>
              </w:tabs>
              <w:autoSpaceDE w:val="0"/>
              <w:autoSpaceDN w:val="0"/>
              <w:spacing w:before="24" w:after="0" w:line="252" w:lineRule="auto"/>
              <w:ind w:right="641"/>
              <w:contextualSpacing w:val="0"/>
              <w:rPr>
                <w:rFonts w:ascii="Calibri" w:eastAsia="Calibri" w:hAnsi="Calibri" w:cs="Calibri"/>
                <w:sz w:val="20"/>
                <w:szCs w:val="20"/>
              </w:rPr>
            </w:pPr>
            <w:r w:rsidRPr="00EB77FB">
              <w:rPr>
                <w:rFonts w:ascii="Calibri" w:eastAsia="Calibri" w:hAnsi="Calibri" w:cs="Calibri"/>
                <w:sz w:val="20"/>
                <w:szCs w:val="20"/>
              </w:rPr>
              <w:t>A</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wide</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current</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knowledge</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of</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a</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broad</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range</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of</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applications,</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platforms</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IT</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 xml:space="preserve">AV </w:t>
            </w:r>
            <w:r w:rsidRPr="00EB77FB">
              <w:rPr>
                <w:rFonts w:ascii="Calibri" w:eastAsia="Calibri" w:hAnsi="Calibri" w:cs="Calibri"/>
                <w:spacing w:val="-2"/>
                <w:sz w:val="20"/>
                <w:szCs w:val="20"/>
              </w:rPr>
              <w:t>equipment.</w:t>
            </w:r>
          </w:p>
          <w:p w14:paraId="2311604B" w14:textId="77777777" w:rsidR="00EB77FB" w:rsidRPr="00EB77FB" w:rsidRDefault="00EB77FB" w:rsidP="00EB77FB">
            <w:pPr>
              <w:widowControl w:val="0"/>
              <w:numPr>
                <w:ilvl w:val="1"/>
                <w:numId w:val="12"/>
              </w:numPr>
              <w:tabs>
                <w:tab w:val="left" w:pos="827"/>
              </w:tabs>
              <w:autoSpaceDE w:val="0"/>
              <w:autoSpaceDN w:val="0"/>
              <w:spacing w:before="27" w:after="0" w:line="240" w:lineRule="auto"/>
              <w:contextualSpacing w:val="0"/>
              <w:rPr>
                <w:rFonts w:ascii="Calibri" w:eastAsia="Calibri" w:hAnsi="Calibri" w:cs="Calibri"/>
                <w:sz w:val="20"/>
                <w:szCs w:val="20"/>
              </w:rPr>
            </w:pPr>
            <w:r w:rsidRPr="00EB77FB">
              <w:rPr>
                <w:rFonts w:ascii="Calibri" w:eastAsia="Calibri" w:hAnsi="Calibri" w:cs="Calibri"/>
                <w:sz w:val="20"/>
                <w:szCs w:val="20"/>
              </w:rPr>
              <w:t>Evidence</w:t>
            </w:r>
            <w:r w:rsidRPr="00EB77FB">
              <w:rPr>
                <w:rFonts w:ascii="Calibri" w:eastAsia="Calibri" w:hAnsi="Calibri" w:cs="Calibri"/>
                <w:spacing w:val="-9"/>
                <w:sz w:val="20"/>
                <w:szCs w:val="20"/>
              </w:rPr>
              <w:t xml:space="preserve"> </w:t>
            </w:r>
            <w:r w:rsidRPr="00EB77FB">
              <w:rPr>
                <w:rFonts w:ascii="Calibri" w:eastAsia="Calibri" w:hAnsi="Calibri" w:cs="Calibri"/>
                <w:sz w:val="20"/>
                <w:szCs w:val="20"/>
              </w:rPr>
              <w:t>of</w:t>
            </w:r>
            <w:r w:rsidRPr="00EB77FB">
              <w:rPr>
                <w:rFonts w:ascii="Calibri" w:eastAsia="Calibri" w:hAnsi="Calibri" w:cs="Calibri"/>
                <w:spacing w:val="-7"/>
                <w:sz w:val="20"/>
                <w:szCs w:val="20"/>
              </w:rPr>
              <w:t xml:space="preserve"> </w:t>
            </w:r>
            <w:r w:rsidRPr="00EB77FB">
              <w:rPr>
                <w:rFonts w:ascii="Calibri" w:eastAsia="Calibri" w:hAnsi="Calibri" w:cs="Calibri"/>
                <w:sz w:val="20"/>
                <w:szCs w:val="20"/>
              </w:rPr>
              <w:t>horizon</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scanning,</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identify</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industry</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trends</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2"/>
                <w:sz w:val="20"/>
                <w:szCs w:val="20"/>
              </w:rPr>
              <w:t xml:space="preserve"> innovation.</w:t>
            </w:r>
          </w:p>
          <w:p w14:paraId="6CA7D6DD" w14:textId="77777777" w:rsidR="00EB77FB" w:rsidRPr="00EB77FB" w:rsidRDefault="00EB77FB" w:rsidP="00EB77FB">
            <w:pPr>
              <w:widowControl w:val="0"/>
              <w:numPr>
                <w:ilvl w:val="1"/>
                <w:numId w:val="12"/>
              </w:numPr>
              <w:tabs>
                <w:tab w:val="left" w:pos="827"/>
              </w:tabs>
              <w:autoSpaceDE w:val="0"/>
              <w:autoSpaceDN w:val="0"/>
              <w:spacing w:before="19" w:after="0" w:line="240" w:lineRule="auto"/>
              <w:contextualSpacing w:val="0"/>
              <w:rPr>
                <w:rFonts w:ascii="Calibri" w:eastAsia="Calibri" w:hAnsi="Calibri" w:cs="Calibri"/>
                <w:sz w:val="20"/>
                <w:szCs w:val="20"/>
              </w:rPr>
            </w:pPr>
            <w:r w:rsidRPr="00EB77FB">
              <w:rPr>
                <w:rFonts w:ascii="Calibri" w:eastAsia="Calibri" w:hAnsi="Calibri" w:cs="Calibri"/>
                <w:sz w:val="20"/>
                <w:szCs w:val="20"/>
              </w:rPr>
              <w:t>Excellent</w:t>
            </w:r>
            <w:r w:rsidRPr="00EB77FB">
              <w:rPr>
                <w:rFonts w:ascii="Calibri" w:eastAsia="Calibri" w:hAnsi="Calibri" w:cs="Calibri"/>
                <w:spacing w:val="-8"/>
                <w:sz w:val="20"/>
                <w:szCs w:val="20"/>
              </w:rPr>
              <w:t xml:space="preserve"> </w:t>
            </w:r>
            <w:r w:rsidRPr="00EB77FB">
              <w:rPr>
                <w:rFonts w:ascii="Calibri" w:eastAsia="Calibri" w:hAnsi="Calibri" w:cs="Calibri"/>
                <w:sz w:val="20"/>
                <w:szCs w:val="20"/>
              </w:rPr>
              <w:t>verbal</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8"/>
                <w:sz w:val="20"/>
                <w:szCs w:val="20"/>
              </w:rPr>
              <w:t xml:space="preserve"> </w:t>
            </w:r>
            <w:r w:rsidRPr="00EB77FB">
              <w:rPr>
                <w:rFonts w:ascii="Calibri" w:eastAsia="Calibri" w:hAnsi="Calibri" w:cs="Calibri"/>
                <w:sz w:val="20"/>
                <w:szCs w:val="20"/>
              </w:rPr>
              <w:t>written</w:t>
            </w:r>
            <w:r w:rsidRPr="00EB77FB">
              <w:rPr>
                <w:rFonts w:ascii="Calibri" w:eastAsia="Calibri" w:hAnsi="Calibri" w:cs="Calibri"/>
                <w:spacing w:val="-7"/>
                <w:sz w:val="20"/>
                <w:szCs w:val="20"/>
              </w:rPr>
              <w:t xml:space="preserve"> </w:t>
            </w:r>
            <w:r w:rsidRPr="00EB77FB">
              <w:rPr>
                <w:rFonts w:ascii="Calibri" w:eastAsia="Calibri" w:hAnsi="Calibri" w:cs="Calibri"/>
                <w:sz w:val="20"/>
                <w:szCs w:val="20"/>
              </w:rPr>
              <w:t>communication</w:t>
            </w:r>
            <w:r w:rsidRPr="00EB77FB">
              <w:rPr>
                <w:rFonts w:ascii="Calibri" w:eastAsia="Calibri" w:hAnsi="Calibri" w:cs="Calibri"/>
                <w:spacing w:val="-9"/>
                <w:sz w:val="20"/>
                <w:szCs w:val="20"/>
              </w:rPr>
              <w:t xml:space="preserve"> </w:t>
            </w:r>
            <w:r w:rsidRPr="00EB77FB">
              <w:rPr>
                <w:rFonts w:ascii="Calibri" w:eastAsia="Calibri" w:hAnsi="Calibri" w:cs="Calibri"/>
                <w:spacing w:val="-2"/>
                <w:sz w:val="20"/>
                <w:szCs w:val="20"/>
              </w:rPr>
              <w:t>skills</w:t>
            </w:r>
          </w:p>
          <w:p w14:paraId="7DEAD045" w14:textId="77777777" w:rsidR="00EB77FB" w:rsidRPr="00EB77FB" w:rsidRDefault="00EB77FB" w:rsidP="00EB77FB">
            <w:pPr>
              <w:widowControl w:val="0"/>
              <w:numPr>
                <w:ilvl w:val="1"/>
                <w:numId w:val="12"/>
              </w:numPr>
              <w:tabs>
                <w:tab w:val="left" w:pos="827"/>
              </w:tabs>
              <w:autoSpaceDE w:val="0"/>
              <w:autoSpaceDN w:val="0"/>
              <w:spacing w:before="22" w:after="0" w:line="252" w:lineRule="auto"/>
              <w:ind w:right="557"/>
              <w:contextualSpacing w:val="0"/>
              <w:rPr>
                <w:rFonts w:ascii="Calibri" w:eastAsia="Calibri" w:hAnsi="Calibri" w:cs="Calibri"/>
                <w:sz w:val="20"/>
                <w:szCs w:val="20"/>
              </w:rPr>
            </w:pPr>
            <w:r w:rsidRPr="00EB77FB">
              <w:rPr>
                <w:rFonts w:ascii="Calibri" w:eastAsia="Calibri" w:hAnsi="Calibri" w:cs="Calibri"/>
                <w:sz w:val="20"/>
                <w:szCs w:val="20"/>
              </w:rPr>
              <w:lastRenderedPageBreak/>
              <w:t>Ability</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2"/>
                <w:sz w:val="20"/>
                <w:szCs w:val="20"/>
              </w:rPr>
              <w:t xml:space="preserve"> </w:t>
            </w:r>
            <w:r w:rsidRPr="00EB77FB">
              <w:rPr>
                <w:rFonts w:ascii="Calibri" w:eastAsia="Calibri" w:hAnsi="Calibri" w:cs="Calibri"/>
                <w:sz w:val="20"/>
                <w:szCs w:val="20"/>
              </w:rPr>
              <w:t>accurately</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capture,</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diagnose</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resolve</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IT</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or</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AV</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related</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issues,</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using</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standard repeatable processes.</w:t>
            </w:r>
          </w:p>
          <w:p w14:paraId="3444EE2A" w14:textId="77777777" w:rsidR="00EB77FB" w:rsidRPr="00EB77FB" w:rsidRDefault="00EB77FB" w:rsidP="00EB77FB">
            <w:pPr>
              <w:widowControl w:val="0"/>
              <w:numPr>
                <w:ilvl w:val="1"/>
                <w:numId w:val="12"/>
              </w:numPr>
              <w:tabs>
                <w:tab w:val="left" w:pos="827"/>
              </w:tabs>
              <w:autoSpaceDE w:val="0"/>
              <w:autoSpaceDN w:val="0"/>
              <w:spacing w:before="24" w:after="0" w:line="240" w:lineRule="auto"/>
              <w:contextualSpacing w:val="0"/>
              <w:rPr>
                <w:rFonts w:ascii="Calibri" w:eastAsia="Calibri" w:hAnsi="Calibri" w:cs="Calibri"/>
                <w:sz w:val="20"/>
                <w:szCs w:val="20"/>
              </w:rPr>
            </w:pPr>
            <w:r w:rsidRPr="00EB77FB">
              <w:rPr>
                <w:rFonts w:ascii="Calibri" w:eastAsia="Calibri" w:hAnsi="Calibri" w:cs="Calibri"/>
                <w:sz w:val="20"/>
                <w:szCs w:val="20"/>
              </w:rPr>
              <w:t>Demonstrable</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ability</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work</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accurately</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and</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confidently</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with</w:t>
            </w:r>
            <w:r w:rsidRPr="00EB77FB">
              <w:rPr>
                <w:rFonts w:ascii="Calibri" w:eastAsia="Calibri" w:hAnsi="Calibri" w:cs="Calibri"/>
                <w:spacing w:val="-4"/>
                <w:sz w:val="20"/>
                <w:szCs w:val="20"/>
              </w:rPr>
              <w:t xml:space="preserve"> </w:t>
            </w:r>
            <w:r w:rsidRPr="00EB77FB">
              <w:rPr>
                <w:rFonts w:ascii="Calibri" w:eastAsia="Calibri" w:hAnsi="Calibri" w:cs="Calibri"/>
                <w:spacing w:val="-2"/>
                <w:sz w:val="20"/>
                <w:szCs w:val="20"/>
              </w:rPr>
              <w:t>technology.</w:t>
            </w:r>
          </w:p>
          <w:p w14:paraId="537187EA" w14:textId="77777777" w:rsidR="00EB77FB" w:rsidRPr="00EB77FB" w:rsidRDefault="00EB77FB" w:rsidP="00EB77FB">
            <w:pPr>
              <w:widowControl w:val="0"/>
              <w:numPr>
                <w:ilvl w:val="1"/>
                <w:numId w:val="12"/>
              </w:numPr>
              <w:tabs>
                <w:tab w:val="left" w:pos="827"/>
              </w:tabs>
              <w:autoSpaceDE w:val="0"/>
              <w:autoSpaceDN w:val="0"/>
              <w:spacing w:before="20" w:after="0" w:line="252" w:lineRule="auto"/>
              <w:ind w:right="514"/>
              <w:contextualSpacing w:val="0"/>
              <w:rPr>
                <w:rFonts w:ascii="Calibri" w:eastAsia="Calibri" w:hAnsi="Calibri" w:cs="Calibri"/>
                <w:sz w:val="20"/>
                <w:szCs w:val="20"/>
              </w:rPr>
            </w:pPr>
            <w:r w:rsidRPr="00EB77FB">
              <w:rPr>
                <w:rFonts w:ascii="Calibri" w:eastAsia="Calibri" w:hAnsi="Calibri" w:cs="Calibri"/>
                <w:sz w:val="20"/>
                <w:szCs w:val="20"/>
              </w:rPr>
              <w:t>Demonstrable</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ability</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multi-task,</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working</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across</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contact</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channels,</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delivering</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support</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in multiple locations to customers with diverse needs.</w:t>
            </w:r>
          </w:p>
          <w:p w14:paraId="457800DC" w14:textId="77777777" w:rsidR="00EB77FB" w:rsidRPr="00EB77FB" w:rsidRDefault="00EB77FB" w:rsidP="00EB77FB">
            <w:pPr>
              <w:widowControl w:val="0"/>
              <w:numPr>
                <w:ilvl w:val="1"/>
                <w:numId w:val="12"/>
              </w:numPr>
              <w:tabs>
                <w:tab w:val="left" w:pos="827"/>
              </w:tabs>
              <w:autoSpaceDE w:val="0"/>
              <w:autoSpaceDN w:val="0"/>
              <w:spacing w:before="26" w:after="0" w:line="240" w:lineRule="auto"/>
              <w:contextualSpacing w:val="0"/>
              <w:rPr>
                <w:rFonts w:ascii="Calibri" w:eastAsia="Calibri" w:hAnsi="Calibri" w:cs="Calibri"/>
                <w:sz w:val="20"/>
                <w:szCs w:val="20"/>
              </w:rPr>
            </w:pPr>
            <w:r w:rsidRPr="00EB77FB">
              <w:rPr>
                <w:rFonts w:ascii="Calibri" w:eastAsia="Calibri" w:hAnsi="Calibri" w:cs="Calibri"/>
                <w:sz w:val="20"/>
                <w:szCs w:val="20"/>
              </w:rPr>
              <w:t>Ability</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to</w:t>
            </w:r>
            <w:r w:rsidRPr="00EB77FB">
              <w:rPr>
                <w:rFonts w:ascii="Calibri" w:eastAsia="Calibri" w:hAnsi="Calibri" w:cs="Calibri"/>
                <w:spacing w:val="-3"/>
                <w:sz w:val="20"/>
                <w:szCs w:val="20"/>
              </w:rPr>
              <w:t xml:space="preserve"> </w:t>
            </w:r>
            <w:r w:rsidRPr="00EB77FB">
              <w:rPr>
                <w:rFonts w:ascii="Calibri" w:eastAsia="Calibri" w:hAnsi="Calibri" w:cs="Calibri"/>
                <w:sz w:val="20"/>
                <w:szCs w:val="20"/>
              </w:rPr>
              <w:t>engage</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with</w:t>
            </w:r>
            <w:r w:rsidRPr="00EB77FB">
              <w:rPr>
                <w:rFonts w:ascii="Calibri" w:eastAsia="Calibri" w:hAnsi="Calibri" w:cs="Calibri"/>
                <w:spacing w:val="-5"/>
                <w:sz w:val="20"/>
                <w:szCs w:val="20"/>
              </w:rPr>
              <w:t xml:space="preserve"> </w:t>
            </w:r>
            <w:r w:rsidRPr="00EB77FB">
              <w:rPr>
                <w:rFonts w:ascii="Calibri" w:eastAsia="Calibri" w:hAnsi="Calibri" w:cs="Calibri"/>
                <w:sz w:val="20"/>
                <w:szCs w:val="20"/>
              </w:rPr>
              <w:t>delivery</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of</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continual</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improvement</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across</w:t>
            </w:r>
            <w:r w:rsidRPr="00EB77FB">
              <w:rPr>
                <w:rFonts w:ascii="Calibri" w:eastAsia="Calibri" w:hAnsi="Calibri" w:cs="Calibri"/>
                <w:spacing w:val="-4"/>
                <w:sz w:val="20"/>
                <w:szCs w:val="20"/>
              </w:rPr>
              <w:t xml:space="preserve"> </w:t>
            </w:r>
            <w:r w:rsidRPr="00EB77FB">
              <w:rPr>
                <w:rFonts w:ascii="Calibri" w:eastAsia="Calibri" w:hAnsi="Calibri" w:cs="Calibri"/>
                <w:sz w:val="20"/>
                <w:szCs w:val="20"/>
              </w:rPr>
              <w:t>Service</w:t>
            </w:r>
            <w:r w:rsidRPr="00EB77FB">
              <w:rPr>
                <w:rFonts w:ascii="Calibri" w:eastAsia="Calibri" w:hAnsi="Calibri" w:cs="Calibri"/>
                <w:spacing w:val="-6"/>
                <w:sz w:val="20"/>
                <w:szCs w:val="20"/>
              </w:rPr>
              <w:t xml:space="preserve"> </w:t>
            </w:r>
            <w:r w:rsidRPr="00EB77FB">
              <w:rPr>
                <w:rFonts w:ascii="Calibri" w:eastAsia="Calibri" w:hAnsi="Calibri" w:cs="Calibri"/>
                <w:sz w:val="20"/>
                <w:szCs w:val="20"/>
              </w:rPr>
              <w:t>Desk</w:t>
            </w:r>
            <w:r w:rsidRPr="00EB77FB">
              <w:rPr>
                <w:rFonts w:ascii="Calibri" w:eastAsia="Calibri" w:hAnsi="Calibri" w:cs="Calibri"/>
                <w:spacing w:val="-4"/>
                <w:sz w:val="20"/>
                <w:szCs w:val="20"/>
              </w:rPr>
              <w:t xml:space="preserve"> </w:t>
            </w:r>
            <w:r w:rsidRPr="00EB77FB">
              <w:rPr>
                <w:rFonts w:ascii="Calibri" w:eastAsia="Calibri" w:hAnsi="Calibri" w:cs="Calibri"/>
                <w:spacing w:val="-2"/>
                <w:sz w:val="20"/>
                <w:szCs w:val="20"/>
              </w:rPr>
              <w:t>processes.</w:t>
            </w:r>
          </w:p>
          <w:p w14:paraId="0FAEE11D" w14:textId="77777777" w:rsidR="00EB77FB" w:rsidRPr="00EB77FB" w:rsidRDefault="00EB77FB" w:rsidP="00FD2C49">
            <w:pPr>
              <w:spacing w:before="100" w:beforeAutospacing="1"/>
              <w:rPr>
                <w:rFonts w:ascii="Calibri" w:hAnsi="Calibri" w:cs="Calibri"/>
                <w:b/>
                <w:sz w:val="20"/>
                <w:szCs w:val="20"/>
              </w:rPr>
            </w:pPr>
          </w:p>
          <w:p w14:paraId="6A9A8988" w14:textId="77777777" w:rsidR="00FD2C49" w:rsidRPr="00EB77FB" w:rsidRDefault="00FD2C49" w:rsidP="00FD2C49">
            <w:pPr>
              <w:spacing w:before="100" w:beforeAutospacing="1"/>
              <w:rPr>
                <w:rFonts w:ascii="Calibri" w:hAnsi="Calibri" w:cs="Calibri"/>
                <w:b/>
                <w:sz w:val="20"/>
                <w:szCs w:val="20"/>
              </w:rPr>
            </w:pPr>
          </w:p>
          <w:p w14:paraId="749A2307" w14:textId="0C386580" w:rsidR="00FD2C49" w:rsidRPr="00EB77FB" w:rsidRDefault="00FD2C49" w:rsidP="00FD2C49">
            <w:pPr>
              <w:spacing w:before="100" w:beforeAutospacing="1"/>
              <w:rPr>
                <w:rFonts w:ascii="Calibri" w:hAnsi="Calibri" w:cs="Calibri"/>
                <w:b/>
                <w:sz w:val="20"/>
                <w:szCs w:val="20"/>
                <w:u w:val="single"/>
              </w:rPr>
            </w:pPr>
            <w:r w:rsidRPr="00EB77FB">
              <w:rPr>
                <w:rFonts w:ascii="Calibri" w:hAnsi="Calibri" w:cs="Calibri"/>
                <w:b/>
                <w:sz w:val="20"/>
                <w:szCs w:val="20"/>
                <w:u w:val="single"/>
              </w:rPr>
              <w:t>Desirable Criteria:</w:t>
            </w:r>
          </w:p>
          <w:p w14:paraId="39038229" w14:textId="77777777" w:rsidR="00EB77FB" w:rsidRPr="00EB77FB" w:rsidRDefault="00EB77FB" w:rsidP="00EB77FB">
            <w:pPr>
              <w:pStyle w:val="TableParagraph"/>
              <w:numPr>
                <w:ilvl w:val="0"/>
                <w:numId w:val="13"/>
              </w:numPr>
              <w:tabs>
                <w:tab w:val="left" w:pos="825"/>
              </w:tabs>
              <w:ind w:left="825"/>
              <w:rPr>
                <w:sz w:val="20"/>
                <w:szCs w:val="20"/>
              </w:rPr>
            </w:pPr>
            <w:r w:rsidRPr="00EB77FB">
              <w:rPr>
                <w:sz w:val="20"/>
                <w:szCs w:val="20"/>
              </w:rPr>
              <w:t>Previous</w:t>
            </w:r>
            <w:r w:rsidRPr="00EB77FB">
              <w:rPr>
                <w:spacing w:val="-8"/>
                <w:sz w:val="20"/>
                <w:szCs w:val="20"/>
              </w:rPr>
              <w:t xml:space="preserve"> </w:t>
            </w:r>
            <w:r w:rsidRPr="00EB77FB">
              <w:rPr>
                <w:sz w:val="20"/>
                <w:szCs w:val="20"/>
              </w:rPr>
              <w:t>experience</w:t>
            </w:r>
            <w:r w:rsidRPr="00EB77FB">
              <w:rPr>
                <w:spacing w:val="-5"/>
                <w:sz w:val="20"/>
                <w:szCs w:val="20"/>
              </w:rPr>
              <w:t xml:space="preserve"> </w:t>
            </w:r>
            <w:r w:rsidRPr="00EB77FB">
              <w:rPr>
                <w:sz w:val="20"/>
                <w:szCs w:val="20"/>
              </w:rPr>
              <w:t>of</w:t>
            </w:r>
            <w:r w:rsidRPr="00EB77FB">
              <w:rPr>
                <w:spacing w:val="-6"/>
                <w:sz w:val="20"/>
                <w:szCs w:val="20"/>
              </w:rPr>
              <w:t xml:space="preserve"> </w:t>
            </w:r>
            <w:r w:rsidRPr="00EB77FB">
              <w:rPr>
                <w:sz w:val="20"/>
                <w:szCs w:val="20"/>
              </w:rPr>
              <w:t>working</w:t>
            </w:r>
            <w:r w:rsidRPr="00EB77FB">
              <w:rPr>
                <w:spacing w:val="-3"/>
                <w:sz w:val="20"/>
                <w:szCs w:val="20"/>
              </w:rPr>
              <w:t xml:space="preserve"> </w:t>
            </w:r>
            <w:r w:rsidRPr="00EB77FB">
              <w:rPr>
                <w:sz w:val="20"/>
                <w:szCs w:val="20"/>
              </w:rPr>
              <w:t>in</w:t>
            </w:r>
            <w:r w:rsidRPr="00EB77FB">
              <w:rPr>
                <w:spacing w:val="-3"/>
                <w:sz w:val="20"/>
                <w:szCs w:val="20"/>
              </w:rPr>
              <w:t xml:space="preserve"> </w:t>
            </w:r>
            <w:r w:rsidRPr="00EB77FB">
              <w:rPr>
                <w:sz w:val="20"/>
                <w:szCs w:val="20"/>
              </w:rPr>
              <w:t>an</w:t>
            </w:r>
            <w:r w:rsidRPr="00EB77FB">
              <w:rPr>
                <w:spacing w:val="-4"/>
                <w:sz w:val="20"/>
                <w:szCs w:val="20"/>
              </w:rPr>
              <w:t xml:space="preserve"> </w:t>
            </w:r>
            <w:r w:rsidRPr="00EB77FB">
              <w:rPr>
                <w:sz w:val="20"/>
                <w:szCs w:val="20"/>
              </w:rPr>
              <w:t>IT</w:t>
            </w:r>
            <w:r w:rsidRPr="00EB77FB">
              <w:rPr>
                <w:spacing w:val="-3"/>
                <w:sz w:val="20"/>
                <w:szCs w:val="20"/>
              </w:rPr>
              <w:t xml:space="preserve"> </w:t>
            </w:r>
            <w:r w:rsidRPr="00EB77FB">
              <w:rPr>
                <w:sz w:val="20"/>
                <w:szCs w:val="20"/>
              </w:rPr>
              <w:t>Service</w:t>
            </w:r>
            <w:r w:rsidRPr="00EB77FB">
              <w:rPr>
                <w:spacing w:val="-3"/>
                <w:sz w:val="20"/>
                <w:szCs w:val="20"/>
              </w:rPr>
              <w:t xml:space="preserve"> </w:t>
            </w:r>
            <w:r w:rsidRPr="00EB77FB">
              <w:rPr>
                <w:sz w:val="20"/>
                <w:szCs w:val="20"/>
              </w:rPr>
              <w:t>Desk</w:t>
            </w:r>
            <w:r w:rsidRPr="00EB77FB">
              <w:rPr>
                <w:spacing w:val="-4"/>
                <w:sz w:val="20"/>
                <w:szCs w:val="20"/>
              </w:rPr>
              <w:t xml:space="preserve"> </w:t>
            </w:r>
            <w:r w:rsidRPr="00EB77FB">
              <w:rPr>
                <w:spacing w:val="-2"/>
                <w:sz w:val="20"/>
                <w:szCs w:val="20"/>
              </w:rPr>
              <w:t>environment.</w:t>
            </w:r>
          </w:p>
          <w:p w14:paraId="56A51F68" w14:textId="77777777" w:rsidR="00EB77FB" w:rsidRPr="00EB77FB" w:rsidRDefault="00EB77FB" w:rsidP="00EB77FB">
            <w:pPr>
              <w:pStyle w:val="TableParagraph"/>
              <w:numPr>
                <w:ilvl w:val="0"/>
                <w:numId w:val="13"/>
              </w:numPr>
              <w:tabs>
                <w:tab w:val="left" w:pos="825"/>
              </w:tabs>
              <w:spacing w:before="20"/>
              <w:ind w:left="825"/>
              <w:rPr>
                <w:sz w:val="20"/>
                <w:szCs w:val="20"/>
              </w:rPr>
            </w:pPr>
            <w:r w:rsidRPr="00EB77FB">
              <w:rPr>
                <w:sz w:val="20"/>
                <w:szCs w:val="20"/>
              </w:rPr>
              <w:t>Ability</w:t>
            </w:r>
            <w:r w:rsidRPr="00EB77FB">
              <w:rPr>
                <w:spacing w:val="-5"/>
                <w:sz w:val="20"/>
                <w:szCs w:val="20"/>
              </w:rPr>
              <w:t xml:space="preserve"> </w:t>
            </w:r>
            <w:r w:rsidRPr="00EB77FB">
              <w:rPr>
                <w:sz w:val="20"/>
                <w:szCs w:val="20"/>
              </w:rPr>
              <w:t>to</w:t>
            </w:r>
            <w:r w:rsidRPr="00EB77FB">
              <w:rPr>
                <w:spacing w:val="-3"/>
                <w:sz w:val="20"/>
                <w:szCs w:val="20"/>
              </w:rPr>
              <w:t xml:space="preserve"> </w:t>
            </w:r>
            <w:r w:rsidRPr="00EB77FB">
              <w:rPr>
                <w:sz w:val="20"/>
                <w:szCs w:val="20"/>
              </w:rPr>
              <w:t>communicate</w:t>
            </w:r>
            <w:r w:rsidRPr="00EB77FB">
              <w:rPr>
                <w:spacing w:val="-4"/>
                <w:sz w:val="20"/>
                <w:szCs w:val="20"/>
              </w:rPr>
              <w:t xml:space="preserve"> </w:t>
            </w:r>
            <w:r w:rsidRPr="00EB77FB">
              <w:rPr>
                <w:sz w:val="20"/>
                <w:szCs w:val="20"/>
              </w:rPr>
              <w:t>in</w:t>
            </w:r>
            <w:r w:rsidRPr="00EB77FB">
              <w:rPr>
                <w:spacing w:val="-6"/>
                <w:sz w:val="20"/>
                <w:szCs w:val="20"/>
              </w:rPr>
              <w:t xml:space="preserve"> </w:t>
            </w:r>
            <w:r w:rsidRPr="00EB77FB">
              <w:rPr>
                <w:spacing w:val="-2"/>
                <w:sz w:val="20"/>
                <w:szCs w:val="20"/>
              </w:rPr>
              <w:t>Welsh</w:t>
            </w:r>
          </w:p>
          <w:p w14:paraId="17B2C1AF" w14:textId="77777777" w:rsidR="00EB77FB" w:rsidRPr="00EB77FB" w:rsidRDefault="00EB77FB" w:rsidP="00EB77FB">
            <w:pPr>
              <w:pStyle w:val="TableParagraph"/>
              <w:numPr>
                <w:ilvl w:val="0"/>
                <w:numId w:val="13"/>
              </w:numPr>
              <w:tabs>
                <w:tab w:val="left" w:pos="825"/>
              </w:tabs>
              <w:spacing w:before="19"/>
              <w:ind w:left="825"/>
              <w:rPr>
                <w:sz w:val="20"/>
                <w:szCs w:val="20"/>
              </w:rPr>
            </w:pPr>
            <w:r w:rsidRPr="00EB77FB">
              <w:rPr>
                <w:sz w:val="20"/>
                <w:szCs w:val="20"/>
              </w:rPr>
              <w:t>Direct</w:t>
            </w:r>
            <w:r w:rsidRPr="00EB77FB">
              <w:rPr>
                <w:spacing w:val="-5"/>
                <w:sz w:val="20"/>
                <w:szCs w:val="20"/>
              </w:rPr>
              <w:t xml:space="preserve"> </w:t>
            </w:r>
            <w:r w:rsidRPr="00EB77FB">
              <w:rPr>
                <w:sz w:val="20"/>
                <w:szCs w:val="20"/>
              </w:rPr>
              <w:t>University</w:t>
            </w:r>
            <w:r w:rsidRPr="00EB77FB">
              <w:rPr>
                <w:spacing w:val="-3"/>
                <w:sz w:val="20"/>
                <w:szCs w:val="20"/>
              </w:rPr>
              <w:t xml:space="preserve"> </w:t>
            </w:r>
            <w:r w:rsidRPr="00EB77FB">
              <w:rPr>
                <w:sz w:val="20"/>
                <w:szCs w:val="20"/>
              </w:rPr>
              <w:t>IT</w:t>
            </w:r>
            <w:r w:rsidRPr="00EB77FB">
              <w:rPr>
                <w:spacing w:val="-5"/>
                <w:sz w:val="20"/>
                <w:szCs w:val="20"/>
              </w:rPr>
              <w:t xml:space="preserve"> </w:t>
            </w:r>
            <w:r w:rsidRPr="00EB77FB">
              <w:rPr>
                <w:sz w:val="20"/>
                <w:szCs w:val="20"/>
              </w:rPr>
              <w:t>or</w:t>
            </w:r>
            <w:r w:rsidRPr="00EB77FB">
              <w:rPr>
                <w:spacing w:val="-2"/>
                <w:sz w:val="20"/>
                <w:szCs w:val="20"/>
              </w:rPr>
              <w:t xml:space="preserve"> </w:t>
            </w:r>
            <w:r w:rsidRPr="00EB77FB">
              <w:rPr>
                <w:sz w:val="20"/>
                <w:szCs w:val="20"/>
              </w:rPr>
              <w:t>AV</w:t>
            </w:r>
            <w:r w:rsidRPr="00EB77FB">
              <w:rPr>
                <w:spacing w:val="-7"/>
                <w:sz w:val="20"/>
                <w:szCs w:val="20"/>
              </w:rPr>
              <w:t xml:space="preserve"> </w:t>
            </w:r>
            <w:r w:rsidRPr="00EB77FB">
              <w:rPr>
                <w:sz w:val="20"/>
                <w:szCs w:val="20"/>
              </w:rPr>
              <w:t>experience</w:t>
            </w:r>
            <w:r w:rsidRPr="00EB77FB">
              <w:rPr>
                <w:spacing w:val="-4"/>
                <w:sz w:val="20"/>
                <w:szCs w:val="20"/>
              </w:rPr>
              <w:t xml:space="preserve"> </w:t>
            </w:r>
            <w:r w:rsidRPr="00EB77FB">
              <w:rPr>
                <w:sz w:val="20"/>
                <w:szCs w:val="20"/>
              </w:rPr>
              <w:t>and</w:t>
            </w:r>
            <w:r w:rsidRPr="00EB77FB">
              <w:rPr>
                <w:spacing w:val="-5"/>
                <w:sz w:val="20"/>
                <w:szCs w:val="20"/>
              </w:rPr>
              <w:t xml:space="preserve"> </w:t>
            </w:r>
            <w:r w:rsidRPr="00EB77FB">
              <w:rPr>
                <w:sz w:val="20"/>
                <w:szCs w:val="20"/>
              </w:rPr>
              <w:t>/</w:t>
            </w:r>
            <w:r w:rsidRPr="00EB77FB">
              <w:rPr>
                <w:spacing w:val="-4"/>
                <w:sz w:val="20"/>
                <w:szCs w:val="20"/>
              </w:rPr>
              <w:t xml:space="preserve"> </w:t>
            </w:r>
            <w:r w:rsidRPr="00EB77FB">
              <w:rPr>
                <w:sz w:val="20"/>
                <w:szCs w:val="20"/>
              </w:rPr>
              <w:t>or</w:t>
            </w:r>
            <w:r w:rsidRPr="00EB77FB">
              <w:rPr>
                <w:spacing w:val="-5"/>
                <w:sz w:val="20"/>
                <w:szCs w:val="20"/>
              </w:rPr>
              <w:t xml:space="preserve"> </w:t>
            </w:r>
            <w:r w:rsidRPr="00EB77FB">
              <w:rPr>
                <w:sz w:val="20"/>
                <w:szCs w:val="20"/>
              </w:rPr>
              <w:t>other</w:t>
            </w:r>
            <w:r w:rsidRPr="00EB77FB">
              <w:rPr>
                <w:spacing w:val="-3"/>
                <w:sz w:val="20"/>
                <w:szCs w:val="20"/>
              </w:rPr>
              <w:t xml:space="preserve"> </w:t>
            </w:r>
            <w:r w:rsidRPr="00EB77FB">
              <w:rPr>
                <w:sz w:val="20"/>
                <w:szCs w:val="20"/>
              </w:rPr>
              <w:t>public</w:t>
            </w:r>
            <w:r w:rsidRPr="00EB77FB">
              <w:rPr>
                <w:spacing w:val="-3"/>
                <w:sz w:val="20"/>
                <w:szCs w:val="20"/>
              </w:rPr>
              <w:t xml:space="preserve"> </w:t>
            </w:r>
            <w:r w:rsidRPr="00EB77FB">
              <w:rPr>
                <w:sz w:val="20"/>
                <w:szCs w:val="20"/>
              </w:rPr>
              <w:t>sector</w:t>
            </w:r>
            <w:r w:rsidRPr="00EB77FB">
              <w:rPr>
                <w:spacing w:val="-4"/>
                <w:sz w:val="20"/>
                <w:szCs w:val="20"/>
              </w:rPr>
              <w:t xml:space="preserve"> </w:t>
            </w:r>
            <w:r w:rsidRPr="00EB77FB">
              <w:rPr>
                <w:spacing w:val="-2"/>
                <w:sz w:val="20"/>
                <w:szCs w:val="20"/>
              </w:rPr>
              <w:t>experience</w:t>
            </w:r>
          </w:p>
          <w:p w14:paraId="3FBD1570" w14:textId="77777777" w:rsidR="00EB77FB" w:rsidRPr="00EB77FB" w:rsidRDefault="00EB77FB" w:rsidP="00EB77FB">
            <w:pPr>
              <w:pStyle w:val="TableParagraph"/>
              <w:numPr>
                <w:ilvl w:val="0"/>
                <w:numId w:val="13"/>
              </w:numPr>
              <w:tabs>
                <w:tab w:val="left" w:pos="825"/>
              </w:tabs>
              <w:spacing w:before="44"/>
              <w:ind w:left="825"/>
              <w:rPr>
                <w:sz w:val="20"/>
                <w:szCs w:val="20"/>
              </w:rPr>
            </w:pPr>
            <w:r w:rsidRPr="00EB77FB">
              <w:rPr>
                <w:sz w:val="20"/>
                <w:szCs w:val="20"/>
              </w:rPr>
              <w:t>ITIL</w:t>
            </w:r>
            <w:r w:rsidRPr="00EB77FB">
              <w:rPr>
                <w:spacing w:val="-2"/>
                <w:sz w:val="20"/>
                <w:szCs w:val="20"/>
              </w:rPr>
              <w:t xml:space="preserve"> </w:t>
            </w:r>
            <w:r w:rsidRPr="00EB77FB">
              <w:rPr>
                <w:sz w:val="20"/>
                <w:szCs w:val="20"/>
              </w:rPr>
              <w:t>v4</w:t>
            </w:r>
            <w:r w:rsidRPr="00EB77FB">
              <w:rPr>
                <w:spacing w:val="-3"/>
                <w:sz w:val="20"/>
                <w:szCs w:val="20"/>
              </w:rPr>
              <w:t xml:space="preserve"> </w:t>
            </w:r>
            <w:r w:rsidRPr="00EB77FB">
              <w:rPr>
                <w:sz w:val="20"/>
                <w:szCs w:val="20"/>
              </w:rPr>
              <w:t>or</w:t>
            </w:r>
            <w:r w:rsidRPr="00EB77FB">
              <w:rPr>
                <w:spacing w:val="-3"/>
                <w:sz w:val="20"/>
                <w:szCs w:val="20"/>
              </w:rPr>
              <w:t xml:space="preserve"> </w:t>
            </w:r>
            <w:r w:rsidRPr="00EB77FB">
              <w:rPr>
                <w:sz w:val="20"/>
                <w:szCs w:val="20"/>
              </w:rPr>
              <w:t>v5</w:t>
            </w:r>
            <w:r w:rsidRPr="00EB77FB">
              <w:rPr>
                <w:spacing w:val="-2"/>
                <w:sz w:val="20"/>
                <w:szCs w:val="20"/>
              </w:rPr>
              <w:t xml:space="preserve"> Foundation</w:t>
            </w:r>
          </w:p>
          <w:p w14:paraId="53EC52BC" w14:textId="77777777" w:rsidR="00EB77FB" w:rsidRPr="00EB77FB" w:rsidRDefault="00EB77FB" w:rsidP="00EB77FB">
            <w:pPr>
              <w:pStyle w:val="TableParagraph"/>
              <w:numPr>
                <w:ilvl w:val="0"/>
                <w:numId w:val="13"/>
              </w:numPr>
              <w:tabs>
                <w:tab w:val="left" w:pos="825"/>
              </w:tabs>
              <w:spacing w:before="41"/>
              <w:ind w:left="825"/>
              <w:rPr>
                <w:sz w:val="20"/>
                <w:szCs w:val="20"/>
              </w:rPr>
            </w:pPr>
            <w:r w:rsidRPr="00EB77FB">
              <w:rPr>
                <w:sz w:val="20"/>
                <w:szCs w:val="20"/>
              </w:rPr>
              <w:t>Vendor</w:t>
            </w:r>
            <w:r w:rsidRPr="00EB77FB">
              <w:rPr>
                <w:spacing w:val="-5"/>
                <w:sz w:val="20"/>
                <w:szCs w:val="20"/>
              </w:rPr>
              <w:t xml:space="preserve"> </w:t>
            </w:r>
            <w:r w:rsidRPr="00EB77FB">
              <w:rPr>
                <w:sz w:val="20"/>
                <w:szCs w:val="20"/>
              </w:rPr>
              <w:t>Certification</w:t>
            </w:r>
            <w:r w:rsidRPr="00EB77FB">
              <w:rPr>
                <w:spacing w:val="-5"/>
                <w:sz w:val="20"/>
                <w:szCs w:val="20"/>
              </w:rPr>
              <w:t xml:space="preserve"> </w:t>
            </w:r>
            <w:r w:rsidRPr="00EB77FB">
              <w:rPr>
                <w:sz w:val="20"/>
                <w:szCs w:val="20"/>
              </w:rPr>
              <w:t>(Microsoft,</w:t>
            </w:r>
            <w:r w:rsidRPr="00EB77FB">
              <w:rPr>
                <w:spacing w:val="-6"/>
                <w:sz w:val="20"/>
                <w:szCs w:val="20"/>
              </w:rPr>
              <w:t xml:space="preserve"> </w:t>
            </w:r>
            <w:r w:rsidRPr="00EB77FB">
              <w:rPr>
                <w:sz w:val="20"/>
                <w:szCs w:val="20"/>
              </w:rPr>
              <w:t>Cisco,</w:t>
            </w:r>
            <w:r w:rsidRPr="00EB77FB">
              <w:rPr>
                <w:spacing w:val="-4"/>
                <w:sz w:val="20"/>
                <w:szCs w:val="20"/>
              </w:rPr>
              <w:t xml:space="preserve"> </w:t>
            </w:r>
            <w:r w:rsidRPr="00EB77FB">
              <w:rPr>
                <w:sz w:val="20"/>
                <w:szCs w:val="20"/>
              </w:rPr>
              <w:t>VMWare,</w:t>
            </w:r>
            <w:r w:rsidRPr="00EB77FB">
              <w:rPr>
                <w:spacing w:val="-5"/>
                <w:sz w:val="20"/>
                <w:szCs w:val="20"/>
              </w:rPr>
              <w:t xml:space="preserve"> </w:t>
            </w:r>
            <w:r w:rsidRPr="00EB77FB">
              <w:rPr>
                <w:sz w:val="20"/>
                <w:szCs w:val="20"/>
              </w:rPr>
              <w:t>AWS</w:t>
            </w:r>
            <w:r w:rsidRPr="00EB77FB">
              <w:rPr>
                <w:spacing w:val="-9"/>
                <w:sz w:val="20"/>
                <w:szCs w:val="20"/>
              </w:rPr>
              <w:t xml:space="preserve"> </w:t>
            </w:r>
            <w:r w:rsidRPr="00EB77FB">
              <w:rPr>
                <w:spacing w:val="-2"/>
                <w:sz w:val="20"/>
                <w:szCs w:val="20"/>
              </w:rPr>
              <w:t>etc.)</w:t>
            </w:r>
          </w:p>
          <w:p w14:paraId="2042570C" w14:textId="273E3D99" w:rsidR="00EB77FB" w:rsidRPr="00EB77FB" w:rsidRDefault="00EB77FB" w:rsidP="00EB77FB">
            <w:pPr>
              <w:pStyle w:val="BulletList"/>
              <w:numPr>
                <w:ilvl w:val="0"/>
                <w:numId w:val="13"/>
              </w:numPr>
              <w:rPr>
                <w:rFonts w:ascii="Calibri" w:hAnsi="Calibri" w:cs="Calibri"/>
                <w:sz w:val="20"/>
                <w:szCs w:val="20"/>
              </w:rPr>
            </w:pPr>
            <w:r w:rsidRPr="00EB77FB">
              <w:rPr>
                <w:rFonts w:ascii="Calibri" w:hAnsi="Calibri" w:cs="Calibri"/>
                <w:sz w:val="20"/>
                <w:szCs w:val="20"/>
              </w:rPr>
              <w:t>Evidence</w:t>
            </w:r>
            <w:r w:rsidRPr="00EB77FB">
              <w:rPr>
                <w:rFonts w:ascii="Calibri" w:hAnsi="Calibri" w:cs="Calibri"/>
                <w:spacing w:val="-5"/>
                <w:sz w:val="20"/>
                <w:szCs w:val="20"/>
              </w:rPr>
              <w:t xml:space="preserve"> </w:t>
            </w:r>
            <w:r w:rsidRPr="00EB77FB">
              <w:rPr>
                <w:rFonts w:ascii="Calibri" w:hAnsi="Calibri" w:cs="Calibri"/>
                <w:sz w:val="20"/>
                <w:szCs w:val="20"/>
              </w:rPr>
              <w:t>of</w:t>
            </w:r>
            <w:r w:rsidRPr="00EB77FB">
              <w:rPr>
                <w:rFonts w:ascii="Calibri" w:hAnsi="Calibri" w:cs="Calibri"/>
                <w:spacing w:val="-6"/>
                <w:sz w:val="20"/>
                <w:szCs w:val="20"/>
              </w:rPr>
              <w:t xml:space="preserve"> </w:t>
            </w:r>
            <w:r w:rsidRPr="00EB77FB">
              <w:rPr>
                <w:rFonts w:ascii="Calibri" w:hAnsi="Calibri" w:cs="Calibri"/>
                <w:sz w:val="20"/>
                <w:szCs w:val="20"/>
              </w:rPr>
              <w:t>continual</w:t>
            </w:r>
            <w:r w:rsidRPr="00EB77FB">
              <w:rPr>
                <w:rFonts w:ascii="Calibri" w:hAnsi="Calibri" w:cs="Calibri"/>
                <w:spacing w:val="-4"/>
                <w:sz w:val="20"/>
                <w:szCs w:val="20"/>
              </w:rPr>
              <w:t xml:space="preserve"> </w:t>
            </w:r>
            <w:r w:rsidRPr="00EB77FB">
              <w:rPr>
                <w:rFonts w:ascii="Calibri" w:hAnsi="Calibri" w:cs="Calibri"/>
                <w:sz w:val="20"/>
                <w:szCs w:val="20"/>
              </w:rPr>
              <w:t>professional</w:t>
            </w:r>
            <w:r w:rsidRPr="00EB77FB">
              <w:rPr>
                <w:rFonts w:ascii="Calibri" w:hAnsi="Calibri" w:cs="Calibri"/>
                <w:spacing w:val="-4"/>
                <w:sz w:val="20"/>
                <w:szCs w:val="20"/>
              </w:rPr>
              <w:t xml:space="preserve"> </w:t>
            </w:r>
            <w:r w:rsidRPr="00EB77FB">
              <w:rPr>
                <w:rFonts w:ascii="Calibri" w:hAnsi="Calibri" w:cs="Calibri"/>
                <w:sz w:val="20"/>
                <w:szCs w:val="20"/>
              </w:rPr>
              <w:t>development</w:t>
            </w:r>
            <w:r w:rsidRPr="00EB77FB">
              <w:rPr>
                <w:rFonts w:ascii="Calibri" w:hAnsi="Calibri" w:cs="Calibri"/>
                <w:spacing w:val="-4"/>
                <w:sz w:val="20"/>
                <w:szCs w:val="20"/>
              </w:rPr>
              <w:t xml:space="preserve"> </w:t>
            </w:r>
            <w:r w:rsidRPr="00EB77FB">
              <w:rPr>
                <w:rFonts w:ascii="Calibri" w:hAnsi="Calibri" w:cs="Calibri"/>
                <w:sz w:val="20"/>
                <w:szCs w:val="20"/>
              </w:rPr>
              <w:t>and</w:t>
            </w:r>
            <w:r w:rsidRPr="00EB77FB">
              <w:rPr>
                <w:rFonts w:ascii="Calibri" w:hAnsi="Calibri" w:cs="Calibri"/>
                <w:spacing w:val="-4"/>
                <w:sz w:val="20"/>
                <w:szCs w:val="20"/>
              </w:rPr>
              <w:t xml:space="preserve"> </w:t>
            </w:r>
            <w:r w:rsidRPr="00EB77FB">
              <w:rPr>
                <w:rFonts w:ascii="Calibri" w:hAnsi="Calibri" w:cs="Calibri"/>
                <w:sz w:val="20"/>
                <w:szCs w:val="20"/>
              </w:rPr>
              <w:t>deployment</w:t>
            </w:r>
            <w:r w:rsidRPr="00EB77FB">
              <w:rPr>
                <w:rFonts w:ascii="Calibri" w:hAnsi="Calibri" w:cs="Calibri"/>
                <w:spacing w:val="-5"/>
                <w:sz w:val="20"/>
                <w:szCs w:val="20"/>
              </w:rPr>
              <w:t xml:space="preserve"> </w:t>
            </w:r>
            <w:r w:rsidRPr="00EB77FB">
              <w:rPr>
                <w:rFonts w:ascii="Calibri" w:hAnsi="Calibri" w:cs="Calibri"/>
                <w:sz w:val="20"/>
                <w:szCs w:val="20"/>
              </w:rPr>
              <w:t>of</w:t>
            </w:r>
            <w:r w:rsidRPr="00EB77FB">
              <w:rPr>
                <w:rFonts w:ascii="Calibri" w:hAnsi="Calibri" w:cs="Calibri"/>
                <w:spacing w:val="-4"/>
                <w:sz w:val="20"/>
                <w:szCs w:val="20"/>
              </w:rPr>
              <w:t xml:space="preserve"> </w:t>
            </w:r>
            <w:r w:rsidRPr="00EB77FB">
              <w:rPr>
                <w:rFonts w:ascii="Calibri" w:hAnsi="Calibri" w:cs="Calibri"/>
                <w:sz w:val="20"/>
                <w:szCs w:val="20"/>
              </w:rPr>
              <w:t>relevant</w:t>
            </w:r>
            <w:r w:rsidRPr="00EB77FB">
              <w:rPr>
                <w:rFonts w:ascii="Calibri" w:hAnsi="Calibri" w:cs="Calibri"/>
                <w:spacing w:val="-5"/>
                <w:sz w:val="20"/>
                <w:szCs w:val="20"/>
              </w:rPr>
              <w:t xml:space="preserve"> </w:t>
            </w:r>
            <w:r w:rsidRPr="00EB77FB">
              <w:rPr>
                <w:rFonts w:ascii="Calibri" w:hAnsi="Calibri" w:cs="Calibri"/>
                <w:sz w:val="20"/>
                <w:szCs w:val="20"/>
              </w:rPr>
              <w:t xml:space="preserve">professional </w:t>
            </w:r>
            <w:r w:rsidRPr="00EB77FB">
              <w:rPr>
                <w:rFonts w:ascii="Calibri" w:hAnsi="Calibri" w:cs="Calibri"/>
                <w:spacing w:val="-2"/>
                <w:sz w:val="20"/>
                <w:szCs w:val="20"/>
              </w:rPr>
              <w:t>skills</w:t>
            </w:r>
          </w:p>
          <w:p w14:paraId="583EA9AB" w14:textId="77777777" w:rsidR="00FD2C49" w:rsidRPr="00EB77FB" w:rsidRDefault="00FD2C49" w:rsidP="00FD2C49">
            <w:pPr>
              <w:rPr>
                <w:rFonts w:ascii="Calibri" w:hAnsi="Calibri" w:cs="Calibri"/>
                <w:sz w:val="20"/>
                <w:szCs w:val="20"/>
              </w:rPr>
            </w:pPr>
          </w:p>
        </w:tc>
      </w:tr>
      <w:tr w:rsidR="00FD2C49" w:rsidRPr="00EB77FB" w14:paraId="5FB3A941" w14:textId="77777777" w:rsidTr="009305C0">
        <w:trPr>
          <w:trHeight w:val="1337"/>
        </w:trPr>
        <w:tc>
          <w:tcPr>
            <w:tcW w:w="1560" w:type="dxa"/>
            <w:shd w:val="clear" w:color="auto" w:fill="242F60"/>
            <w:vAlign w:val="center"/>
          </w:tcPr>
          <w:p w14:paraId="6B4528B3" w14:textId="77777777" w:rsidR="00FD2C49" w:rsidRPr="00EB77FB" w:rsidRDefault="00FD2C49" w:rsidP="00FD2C49">
            <w:pPr>
              <w:spacing w:before="0" w:after="0" w:line="240" w:lineRule="auto"/>
              <w:rPr>
                <w:rFonts w:ascii="Calibri" w:hAnsi="Calibri" w:cs="Calibri"/>
                <w:b/>
                <w:color w:val="FFFFFF" w:themeColor="background1"/>
                <w:sz w:val="20"/>
                <w:szCs w:val="20"/>
              </w:rPr>
            </w:pPr>
            <w:r w:rsidRPr="00EB77FB">
              <w:rPr>
                <w:rFonts w:ascii="Calibri" w:hAnsi="Calibri" w:cs="Calibri"/>
                <w:b/>
                <w:color w:val="FFFFFF" w:themeColor="background1"/>
                <w:sz w:val="20"/>
                <w:szCs w:val="20"/>
              </w:rPr>
              <w:lastRenderedPageBreak/>
              <w:t>Welsh Language Level</w:t>
            </w:r>
          </w:p>
        </w:tc>
        <w:tc>
          <w:tcPr>
            <w:tcW w:w="9356" w:type="dxa"/>
          </w:tcPr>
          <w:sdt>
            <w:sdtPr>
              <w:rPr>
                <w:rFonts w:ascii="Calibri" w:hAnsi="Calibri" w:cs="Calibri"/>
                <w:sz w:val="20"/>
                <w:szCs w:val="20"/>
              </w:rPr>
              <w:id w:val="-899205344"/>
              <w:placeholder>
                <w:docPart w:val="E4C41C72C4904235B12FB1380C6A66B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0FF3AC24" w:rsidR="00FD2C49" w:rsidRPr="00EB77FB" w:rsidRDefault="00EB77FB" w:rsidP="00FD2C49">
                <w:pPr>
                  <w:spacing w:before="0" w:after="0" w:line="240" w:lineRule="auto"/>
                  <w:rPr>
                    <w:rFonts w:ascii="Calibri" w:hAnsi="Calibri" w:cs="Calibri"/>
                    <w:sz w:val="20"/>
                    <w:szCs w:val="20"/>
                  </w:rPr>
                </w:pPr>
                <w:r w:rsidRPr="00EB77FB">
                  <w:rPr>
                    <w:rFonts w:ascii="Calibri" w:hAnsi="Calibri" w:cs="Calibr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FD2C49" w:rsidRPr="00EB77FB" w:rsidRDefault="00FD2C49" w:rsidP="00FD2C49">
            <w:pPr>
              <w:spacing w:before="0" w:after="0" w:line="240" w:lineRule="auto"/>
              <w:rPr>
                <w:rFonts w:ascii="Calibri" w:hAnsi="Calibri" w:cs="Calibri"/>
                <w:sz w:val="20"/>
                <w:szCs w:val="20"/>
              </w:rPr>
            </w:pPr>
          </w:p>
          <w:p w14:paraId="182BB461" w14:textId="77777777" w:rsidR="00FD2C49" w:rsidRPr="00EB77FB" w:rsidRDefault="00FD2C49" w:rsidP="00FD2C49">
            <w:pPr>
              <w:spacing w:before="0" w:after="0" w:line="240" w:lineRule="auto"/>
              <w:rPr>
                <w:rFonts w:ascii="Calibri" w:hAnsi="Calibri" w:cs="Calibri"/>
                <w:sz w:val="20"/>
                <w:szCs w:val="20"/>
              </w:rPr>
            </w:pPr>
            <w:r w:rsidRPr="00EB77FB">
              <w:rPr>
                <w:rFonts w:ascii="Calibri" w:hAnsi="Calibri" w:cs="Calibri"/>
                <w:sz w:val="20"/>
                <w:szCs w:val="20"/>
              </w:rPr>
              <w:t xml:space="preserve">For more information about the Welsh Language Levels please refer to the Welsh Language Skills Assessment web page, which is available </w:t>
            </w:r>
            <w:hyperlink r:id="rId12" w:history="1">
              <w:r w:rsidRPr="00EB77FB">
                <w:rPr>
                  <w:rStyle w:val="Hyperlink"/>
                  <w:rFonts w:ascii="Calibri" w:hAnsi="Calibri" w:cs="Calibri"/>
                  <w:sz w:val="20"/>
                  <w:szCs w:val="20"/>
                </w:rPr>
                <w:t>here</w:t>
              </w:r>
            </w:hyperlink>
            <w:r w:rsidRPr="00EB77FB">
              <w:rPr>
                <w:rFonts w:ascii="Calibri" w:hAnsi="Calibri" w:cs="Calibri"/>
                <w:sz w:val="20"/>
                <w:szCs w:val="20"/>
              </w:rPr>
              <w:t>.</w:t>
            </w:r>
          </w:p>
        </w:tc>
      </w:tr>
      <w:tr w:rsidR="00FD2C49" w:rsidRPr="00EB77FB" w14:paraId="182EC1C1" w14:textId="77777777" w:rsidTr="00624117">
        <w:trPr>
          <w:trHeight w:val="2356"/>
        </w:trPr>
        <w:tc>
          <w:tcPr>
            <w:tcW w:w="1560" w:type="dxa"/>
            <w:shd w:val="clear" w:color="auto" w:fill="242F60"/>
            <w:vAlign w:val="center"/>
          </w:tcPr>
          <w:p w14:paraId="546C2EC2" w14:textId="77777777" w:rsidR="00FD2C49" w:rsidRPr="00EB77FB" w:rsidRDefault="00FD2C49" w:rsidP="00FD2C49">
            <w:pPr>
              <w:spacing w:before="240" w:after="240"/>
              <w:rPr>
                <w:rFonts w:ascii="Calibri" w:hAnsi="Calibri" w:cs="Calibri"/>
                <w:b/>
                <w:sz w:val="20"/>
                <w:szCs w:val="20"/>
              </w:rPr>
            </w:pPr>
            <w:r w:rsidRPr="00EB77FB">
              <w:rPr>
                <w:rFonts w:ascii="Calibri" w:hAnsi="Calibri" w:cs="Calibri"/>
                <w:b/>
                <w:color w:val="FFFFFF" w:themeColor="background1"/>
                <w:sz w:val="20"/>
                <w:szCs w:val="20"/>
              </w:rPr>
              <w:t>Additional Information</w:t>
            </w:r>
          </w:p>
        </w:tc>
        <w:tc>
          <w:tcPr>
            <w:tcW w:w="9356" w:type="dxa"/>
          </w:tcPr>
          <w:p w14:paraId="554AA9CF" w14:textId="4598812A" w:rsidR="00FD2C49" w:rsidRDefault="00FD2C49" w:rsidP="00FD2C49">
            <w:pPr>
              <w:spacing w:before="100" w:beforeAutospacing="1" w:after="240"/>
              <w:rPr>
                <w:rFonts w:ascii="Calibri" w:eastAsia="Calibri" w:hAnsi="Calibri" w:cs="Calibri"/>
                <w:sz w:val="20"/>
                <w:szCs w:val="20"/>
                <w:lang w:val="en-US" w:eastAsia="en-US"/>
              </w:rPr>
            </w:pPr>
            <w:r w:rsidRPr="00EB77FB">
              <w:rPr>
                <w:rFonts w:ascii="Calibri" w:hAnsi="Calibri" w:cs="Calibri"/>
                <w:color w:val="000000"/>
                <w:sz w:val="20"/>
                <w:szCs w:val="20"/>
              </w:rPr>
              <w:t>Informal enquiries:</w:t>
            </w:r>
            <w:r w:rsidR="00EB77FB" w:rsidRPr="00EB77FB">
              <w:rPr>
                <w:rFonts w:ascii="Calibri" w:eastAsia="Calibri" w:hAnsi="Calibri" w:cs="Calibri"/>
                <w:sz w:val="20"/>
                <w:szCs w:val="20"/>
                <w:lang w:val="en-US" w:eastAsia="en-US"/>
              </w:rPr>
              <w:t xml:space="preserve"> Shareena Hamzah-Osbourne,</w:t>
            </w:r>
            <w:r w:rsidR="00EB77FB" w:rsidRPr="00EB77FB">
              <w:rPr>
                <w:rFonts w:ascii="Calibri" w:eastAsia="Calibri" w:hAnsi="Calibri" w:cs="Calibri"/>
                <w:spacing w:val="-4"/>
                <w:sz w:val="20"/>
                <w:szCs w:val="20"/>
                <w:lang w:val="en-US" w:eastAsia="en-US"/>
              </w:rPr>
              <w:t xml:space="preserve"> </w:t>
            </w:r>
            <w:r w:rsidR="00EB77FB" w:rsidRPr="00EB77FB">
              <w:rPr>
                <w:rFonts w:ascii="Calibri" w:eastAsia="Calibri" w:hAnsi="Calibri" w:cs="Calibri"/>
                <w:sz w:val="20"/>
                <w:szCs w:val="20"/>
                <w:lang w:val="en-US" w:eastAsia="en-US"/>
              </w:rPr>
              <w:t>1</w:t>
            </w:r>
            <w:r w:rsidR="00EB77FB" w:rsidRPr="00EB77FB">
              <w:rPr>
                <w:rFonts w:ascii="Calibri" w:eastAsia="Calibri" w:hAnsi="Calibri" w:cs="Calibri"/>
                <w:sz w:val="20"/>
                <w:szCs w:val="20"/>
                <w:vertAlign w:val="superscript"/>
                <w:lang w:val="en-US" w:eastAsia="en-US"/>
              </w:rPr>
              <w:t>st</w:t>
            </w:r>
            <w:r w:rsidR="00EB77FB" w:rsidRPr="00EB77FB">
              <w:rPr>
                <w:rFonts w:ascii="Calibri" w:eastAsia="Calibri" w:hAnsi="Calibri" w:cs="Calibri"/>
                <w:spacing w:val="-4"/>
                <w:sz w:val="20"/>
                <w:szCs w:val="20"/>
                <w:lang w:val="en-US" w:eastAsia="en-US"/>
              </w:rPr>
              <w:t xml:space="preserve"> </w:t>
            </w:r>
            <w:r w:rsidR="00EB77FB" w:rsidRPr="00EB77FB">
              <w:rPr>
                <w:rFonts w:ascii="Calibri" w:eastAsia="Calibri" w:hAnsi="Calibri" w:cs="Calibri"/>
                <w:sz w:val="20"/>
                <w:szCs w:val="20"/>
                <w:lang w:val="en-US" w:eastAsia="en-US"/>
              </w:rPr>
              <w:t>Line</w:t>
            </w:r>
            <w:r w:rsidR="00EB77FB" w:rsidRPr="00EB77FB">
              <w:rPr>
                <w:rFonts w:ascii="Calibri" w:eastAsia="Calibri" w:hAnsi="Calibri" w:cs="Calibri"/>
                <w:spacing w:val="-3"/>
                <w:sz w:val="20"/>
                <w:szCs w:val="20"/>
                <w:lang w:val="en-US" w:eastAsia="en-US"/>
              </w:rPr>
              <w:t xml:space="preserve"> </w:t>
            </w:r>
            <w:r w:rsidR="00EB77FB" w:rsidRPr="00EB77FB">
              <w:rPr>
                <w:rFonts w:ascii="Calibri" w:eastAsia="Calibri" w:hAnsi="Calibri" w:cs="Calibri"/>
                <w:sz w:val="20"/>
                <w:szCs w:val="20"/>
                <w:lang w:val="en-US" w:eastAsia="en-US"/>
              </w:rPr>
              <w:t>IT</w:t>
            </w:r>
            <w:r w:rsidR="00EB77FB" w:rsidRPr="00EB77FB">
              <w:rPr>
                <w:rFonts w:ascii="Calibri" w:eastAsia="Calibri" w:hAnsi="Calibri" w:cs="Calibri"/>
                <w:spacing w:val="-7"/>
                <w:sz w:val="20"/>
                <w:szCs w:val="20"/>
                <w:lang w:val="en-US" w:eastAsia="en-US"/>
              </w:rPr>
              <w:t xml:space="preserve"> </w:t>
            </w:r>
            <w:r w:rsidR="00EB77FB" w:rsidRPr="00EB77FB">
              <w:rPr>
                <w:rFonts w:ascii="Calibri" w:eastAsia="Calibri" w:hAnsi="Calibri" w:cs="Calibri"/>
                <w:sz w:val="20"/>
                <w:szCs w:val="20"/>
                <w:lang w:val="en-US" w:eastAsia="en-US"/>
              </w:rPr>
              <w:t>Service</w:t>
            </w:r>
            <w:r w:rsidR="00EB77FB" w:rsidRPr="00EB77FB">
              <w:rPr>
                <w:rFonts w:ascii="Calibri" w:eastAsia="Calibri" w:hAnsi="Calibri" w:cs="Calibri"/>
                <w:spacing w:val="-5"/>
                <w:sz w:val="20"/>
                <w:szCs w:val="20"/>
                <w:lang w:val="en-US" w:eastAsia="en-US"/>
              </w:rPr>
              <w:t xml:space="preserve"> </w:t>
            </w:r>
            <w:r w:rsidR="00EB77FB" w:rsidRPr="00EB77FB">
              <w:rPr>
                <w:rFonts w:ascii="Calibri" w:eastAsia="Calibri" w:hAnsi="Calibri" w:cs="Calibri"/>
                <w:sz w:val="20"/>
                <w:szCs w:val="20"/>
                <w:lang w:val="en-US" w:eastAsia="en-US"/>
              </w:rPr>
              <w:t>Desk Deputy</w:t>
            </w:r>
            <w:r w:rsidR="00EB77FB" w:rsidRPr="00EB77FB">
              <w:rPr>
                <w:rFonts w:ascii="Calibri" w:eastAsia="Calibri" w:hAnsi="Calibri" w:cs="Calibri"/>
                <w:spacing w:val="-3"/>
                <w:sz w:val="20"/>
                <w:szCs w:val="20"/>
                <w:lang w:val="en-US" w:eastAsia="en-US"/>
              </w:rPr>
              <w:t xml:space="preserve"> </w:t>
            </w:r>
            <w:r w:rsidR="00EB77FB" w:rsidRPr="00EB77FB">
              <w:rPr>
                <w:rFonts w:ascii="Calibri" w:eastAsia="Calibri" w:hAnsi="Calibri" w:cs="Calibri"/>
                <w:sz w:val="20"/>
                <w:szCs w:val="20"/>
                <w:lang w:val="en-US" w:eastAsia="en-US"/>
              </w:rPr>
              <w:t>Team</w:t>
            </w:r>
            <w:r w:rsidR="00EB77FB" w:rsidRPr="00EB77FB">
              <w:rPr>
                <w:rFonts w:ascii="Calibri" w:eastAsia="Calibri" w:hAnsi="Calibri" w:cs="Calibri"/>
                <w:spacing w:val="-3"/>
                <w:sz w:val="20"/>
                <w:szCs w:val="20"/>
                <w:lang w:val="en-US" w:eastAsia="en-US"/>
              </w:rPr>
              <w:t xml:space="preserve"> </w:t>
            </w:r>
            <w:r w:rsidR="00EB77FB" w:rsidRPr="00EB77FB">
              <w:rPr>
                <w:rFonts w:ascii="Calibri" w:eastAsia="Calibri" w:hAnsi="Calibri" w:cs="Calibri"/>
                <w:sz w:val="20"/>
                <w:szCs w:val="20"/>
                <w:lang w:val="en-US" w:eastAsia="en-US"/>
              </w:rPr>
              <w:t>Leader.</w:t>
            </w:r>
            <w:r w:rsidR="00EB77FB" w:rsidRPr="00EB77FB">
              <w:rPr>
                <w:rFonts w:ascii="Calibri" w:eastAsia="Calibri" w:hAnsi="Calibri" w:cs="Calibri"/>
                <w:spacing w:val="-2"/>
                <w:sz w:val="20"/>
                <w:szCs w:val="20"/>
                <w:lang w:val="en-US" w:eastAsia="en-US"/>
              </w:rPr>
              <w:t xml:space="preserve"> </w:t>
            </w:r>
            <w:hyperlink r:id="rId13" w:history="1">
              <w:r w:rsidR="00EB77FB" w:rsidRPr="00EB77FB">
                <w:rPr>
                  <w:rFonts w:ascii="Calibri" w:eastAsia="Calibri" w:hAnsi="Calibri" w:cs="Calibri"/>
                  <w:color w:val="0000FF"/>
                  <w:spacing w:val="-2"/>
                  <w:sz w:val="20"/>
                  <w:szCs w:val="20"/>
                  <w:u w:val="single"/>
                  <w:lang w:val="en-US" w:eastAsia="en-US"/>
                </w:rPr>
                <w:t>zarina.hamzah@swansea.ac.uk</w:t>
              </w:r>
            </w:hyperlink>
          </w:p>
          <w:p w14:paraId="4F60F244" w14:textId="77777777" w:rsidR="00EB77FB" w:rsidRPr="00EB77FB" w:rsidRDefault="00EB77FB" w:rsidP="00FD2C49">
            <w:pPr>
              <w:spacing w:before="100" w:beforeAutospacing="1" w:after="240"/>
              <w:rPr>
                <w:rFonts w:ascii="Calibri" w:hAnsi="Calibri" w:cs="Calibri"/>
                <w:color w:val="000000"/>
                <w:sz w:val="20"/>
                <w:szCs w:val="20"/>
              </w:rPr>
            </w:pPr>
          </w:p>
          <w:p w14:paraId="077B4529" w14:textId="4A858C00" w:rsidR="00EB77FB" w:rsidRPr="00EB77FB" w:rsidRDefault="00FD2C49" w:rsidP="00EB77FB">
            <w:pPr>
              <w:rPr>
                <w:rFonts w:ascii="Calibri" w:eastAsia="Aptos" w:hAnsi="Calibri" w:cs="Calibri"/>
                <w:sz w:val="20"/>
                <w:szCs w:val="20"/>
                <w14:ligatures w14:val="standardContextual"/>
              </w:rPr>
            </w:pPr>
            <w:r w:rsidRPr="00EB77FB">
              <w:rPr>
                <w:rFonts w:ascii="Calibri" w:hAnsi="Calibri" w:cs="Calibri"/>
                <w:color w:val="000000"/>
                <w:sz w:val="20"/>
                <w:szCs w:val="20"/>
              </w:rPr>
              <w:t>Shortlisting Date:</w:t>
            </w:r>
            <w:r w:rsidR="00EB77FB" w:rsidRPr="00EB77FB">
              <w:rPr>
                <w:rFonts w:ascii="Calibri" w:eastAsia="Aptos" w:hAnsi="Calibri" w:cs="Calibri"/>
                <w:color w:val="FF0000"/>
                <w:sz w:val="20"/>
                <w:szCs w:val="20"/>
                <w14:ligatures w14:val="standardContextual"/>
              </w:rPr>
              <w:t xml:space="preserve"> </w:t>
            </w:r>
            <w:r w:rsidR="00EB77FB" w:rsidRPr="00EB77FB">
              <w:rPr>
                <w:rFonts w:ascii="Calibri" w:eastAsia="Aptos" w:hAnsi="Calibri" w:cs="Calibri"/>
                <w:sz w:val="20"/>
                <w:szCs w:val="20"/>
                <w14:ligatures w14:val="standardContextual"/>
              </w:rPr>
              <w:t>6</w:t>
            </w:r>
            <w:r w:rsidR="00EB77FB" w:rsidRPr="00EB77FB">
              <w:rPr>
                <w:rFonts w:ascii="Calibri" w:eastAsia="Aptos" w:hAnsi="Calibri" w:cs="Calibri"/>
                <w:sz w:val="20"/>
                <w:szCs w:val="20"/>
                <w:vertAlign w:val="superscript"/>
                <w14:ligatures w14:val="standardContextual"/>
              </w:rPr>
              <w:t>th</w:t>
            </w:r>
            <w:r w:rsidR="00EB77FB" w:rsidRPr="00EB77FB">
              <w:rPr>
                <w:rFonts w:ascii="Calibri" w:eastAsia="Aptos" w:hAnsi="Calibri" w:cs="Calibri"/>
                <w:sz w:val="20"/>
                <w:szCs w:val="20"/>
                <w14:ligatures w14:val="standardContextual"/>
              </w:rPr>
              <w:t xml:space="preserve"> – 7</w:t>
            </w:r>
            <w:r w:rsidR="00EB77FB" w:rsidRPr="00EB77FB">
              <w:rPr>
                <w:rFonts w:ascii="Calibri" w:eastAsia="Aptos" w:hAnsi="Calibri" w:cs="Calibri"/>
                <w:sz w:val="20"/>
                <w:szCs w:val="20"/>
                <w:vertAlign w:val="superscript"/>
                <w14:ligatures w14:val="standardContextual"/>
              </w:rPr>
              <w:t>th</w:t>
            </w:r>
            <w:r w:rsidR="00EB77FB" w:rsidRPr="00EB77FB">
              <w:rPr>
                <w:rFonts w:ascii="Calibri" w:eastAsia="Aptos" w:hAnsi="Calibri" w:cs="Calibri"/>
                <w:sz w:val="20"/>
                <w:szCs w:val="20"/>
                <w14:ligatures w14:val="standardContextual"/>
              </w:rPr>
              <w:t xml:space="preserve"> July 2026</w:t>
            </w:r>
          </w:p>
          <w:p w14:paraId="1F18F6B6" w14:textId="77777777" w:rsidR="00EB77FB" w:rsidRPr="00EB77FB" w:rsidRDefault="00EB77FB" w:rsidP="00EB77FB">
            <w:pPr>
              <w:spacing w:before="0" w:after="0" w:line="240" w:lineRule="auto"/>
              <w:contextualSpacing w:val="0"/>
              <w:rPr>
                <w:rFonts w:ascii="Calibri" w:eastAsia="Aptos" w:hAnsi="Calibri" w:cs="Calibri"/>
                <w:sz w:val="20"/>
                <w:szCs w:val="20"/>
                <w14:ligatures w14:val="standardContextual"/>
              </w:rPr>
            </w:pPr>
            <w:r w:rsidRPr="00EB77FB">
              <w:rPr>
                <w:rFonts w:ascii="Calibri" w:eastAsia="Aptos" w:hAnsi="Calibri" w:cs="Calibri"/>
                <w:sz w:val="20"/>
                <w:szCs w:val="20"/>
                <w14:ligatures w14:val="standardContextual"/>
              </w:rPr>
              <w:t>Interview date: 9</w:t>
            </w:r>
            <w:r w:rsidRPr="00EB77FB">
              <w:rPr>
                <w:rFonts w:ascii="Calibri" w:eastAsia="Aptos" w:hAnsi="Calibri" w:cs="Calibri"/>
                <w:sz w:val="20"/>
                <w:szCs w:val="20"/>
                <w:vertAlign w:val="superscript"/>
                <w14:ligatures w14:val="standardContextual"/>
              </w:rPr>
              <w:t>th</w:t>
            </w:r>
            <w:r w:rsidRPr="00EB77FB">
              <w:rPr>
                <w:rFonts w:ascii="Calibri" w:eastAsia="Aptos" w:hAnsi="Calibri" w:cs="Calibri"/>
                <w:sz w:val="20"/>
                <w:szCs w:val="20"/>
                <w14:ligatures w14:val="standardContextual"/>
              </w:rPr>
              <w:t xml:space="preserve"> – 10</w:t>
            </w:r>
            <w:r w:rsidRPr="00EB77FB">
              <w:rPr>
                <w:rFonts w:ascii="Calibri" w:eastAsia="Aptos" w:hAnsi="Calibri" w:cs="Calibri"/>
                <w:sz w:val="20"/>
                <w:szCs w:val="20"/>
                <w:vertAlign w:val="superscript"/>
                <w14:ligatures w14:val="standardContextual"/>
              </w:rPr>
              <w:t>th</w:t>
            </w:r>
            <w:r w:rsidRPr="00EB77FB">
              <w:rPr>
                <w:rFonts w:ascii="Calibri" w:eastAsia="Aptos" w:hAnsi="Calibri" w:cs="Calibri"/>
                <w:sz w:val="20"/>
                <w:szCs w:val="20"/>
                <w14:ligatures w14:val="standardContextual"/>
              </w:rPr>
              <w:t xml:space="preserve"> July 2026</w:t>
            </w:r>
          </w:p>
          <w:p w14:paraId="2C61422B" w14:textId="1BBD5C2B" w:rsidR="00FD2C49" w:rsidRPr="00EB77FB" w:rsidRDefault="00FD2C49" w:rsidP="00FD2C49">
            <w:pPr>
              <w:spacing w:before="100" w:beforeAutospacing="1" w:after="240"/>
              <w:rPr>
                <w:rFonts w:ascii="Calibri" w:hAnsi="Calibri" w:cs="Calibri"/>
                <w:color w:val="000000"/>
                <w:sz w:val="20"/>
                <w:szCs w:val="20"/>
              </w:rPr>
            </w:pPr>
          </w:p>
          <w:p w14:paraId="2E040376" w14:textId="77777777" w:rsidR="00FD2C49" w:rsidRPr="00EB77FB" w:rsidRDefault="00FD2C49" w:rsidP="00FD2C49">
            <w:pPr>
              <w:rPr>
                <w:rFonts w:ascii="Calibri" w:hAnsi="Calibri" w:cs="Calibri"/>
                <w:color w:val="000000"/>
                <w:sz w:val="20"/>
                <w:szCs w:val="20"/>
              </w:rPr>
            </w:pPr>
          </w:p>
          <w:p w14:paraId="6B058AB9" w14:textId="2C9C6BBD" w:rsidR="00FD2C49" w:rsidRPr="00EB77FB" w:rsidRDefault="00FD2C49" w:rsidP="00FD2C49">
            <w:pPr>
              <w:rPr>
                <w:rFonts w:ascii="Calibri" w:hAnsi="Calibri" w:cs="Calibri"/>
                <w:b/>
                <w:sz w:val="20"/>
                <w:szCs w:val="20"/>
              </w:rPr>
            </w:pPr>
          </w:p>
          <w:p w14:paraId="4EA7D8A3" w14:textId="3FF595AB" w:rsidR="00FD2C49" w:rsidRPr="00EB77FB" w:rsidRDefault="00FD2C49" w:rsidP="00FD2C49">
            <w:pPr>
              <w:rPr>
                <w:rFonts w:ascii="Calibri" w:hAnsi="Calibri" w:cs="Calibr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92D51" w14:textId="77777777" w:rsidR="00314201" w:rsidRDefault="00314201" w:rsidP="00F71A8C">
      <w:r>
        <w:separator/>
      </w:r>
    </w:p>
  </w:endnote>
  <w:endnote w:type="continuationSeparator" w:id="0">
    <w:p w14:paraId="5AE1E0F7" w14:textId="77777777" w:rsidR="00314201" w:rsidRDefault="00314201"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36CF88-6F37-418D-B11D-319704F90EDC}"/>
    <w:embedBold r:id="rId2" w:fontKey="{A034727D-84BC-4065-91DE-2982E06DB9E0}"/>
    <w:embedItalic r:id="rId3" w:fontKey="{6FC331D2-E00A-4024-A054-1B9112C4D344}"/>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5A7CC" w14:textId="77777777" w:rsidR="00314201" w:rsidRDefault="00314201" w:rsidP="00F71A8C">
      <w:r>
        <w:separator/>
      </w:r>
    </w:p>
  </w:footnote>
  <w:footnote w:type="continuationSeparator" w:id="0">
    <w:p w14:paraId="6A524CAF" w14:textId="77777777" w:rsidR="00314201" w:rsidRDefault="00314201"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26B02"/>
    <w:multiLevelType w:val="hybridMultilevel"/>
    <w:tmpl w:val="F3186D02"/>
    <w:lvl w:ilvl="0" w:tplc="F3C0C810">
      <w:numFmt w:val="bullet"/>
      <w:lvlText w:val="•"/>
      <w:lvlJc w:val="left"/>
      <w:pPr>
        <w:ind w:left="827" w:hanging="358"/>
      </w:pPr>
      <w:rPr>
        <w:rFonts w:ascii="Arial" w:eastAsia="Arial" w:hAnsi="Arial" w:cs="Arial" w:hint="default"/>
        <w:b w:val="0"/>
        <w:bCs w:val="0"/>
        <w:i w:val="0"/>
        <w:iCs w:val="0"/>
        <w:spacing w:val="0"/>
        <w:w w:val="100"/>
        <w:sz w:val="22"/>
        <w:szCs w:val="22"/>
        <w:lang w:val="en-US" w:eastAsia="en-US" w:bidi="ar-SA"/>
      </w:rPr>
    </w:lvl>
    <w:lvl w:ilvl="1" w:tplc="9F446BEE">
      <w:numFmt w:val="bullet"/>
      <w:lvlText w:val="•"/>
      <w:lvlJc w:val="left"/>
      <w:pPr>
        <w:ind w:left="1672" w:hanging="358"/>
      </w:pPr>
      <w:rPr>
        <w:rFonts w:hint="default"/>
        <w:lang w:val="en-US" w:eastAsia="en-US" w:bidi="ar-SA"/>
      </w:rPr>
    </w:lvl>
    <w:lvl w:ilvl="2" w:tplc="FDDA517C">
      <w:numFmt w:val="bullet"/>
      <w:lvlText w:val="•"/>
      <w:lvlJc w:val="left"/>
      <w:pPr>
        <w:ind w:left="2525" w:hanging="358"/>
      </w:pPr>
      <w:rPr>
        <w:rFonts w:hint="default"/>
        <w:lang w:val="en-US" w:eastAsia="en-US" w:bidi="ar-SA"/>
      </w:rPr>
    </w:lvl>
    <w:lvl w:ilvl="3" w:tplc="6EB21CEC">
      <w:numFmt w:val="bullet"/>
      <w:lvlText w:val="•"/>
      <w:lvlJc w:val="left"/>
      <w:pPr>
        <w:ind w:left="3378" w:hanging="358"/>
      </w:pPr>
      <w:rPr>
        <w:rFonts w:hint="default"/>
        <w:lang w:val="en-US" w:eastAsia="en-US" w:bidi="ar-SA"/>
      </w:rPr>
    </w:lvl>
    <w:lvl w:ilvl="4" w:tplc="CDAA8FEE">
      <w:numFmt w:val="bullet"/>
      <w:lvlText w:val="•"/>
      <w:lvlJc w:val="left"/>
      <w:pPr>
        <w:ind w:left="4230" w:hanging="358"/>
      </w:pPr>
      <w:rPr>
        <w:rFonts w:hint="default"/>
        <w:lang w:val="en-US" w:eastAsia="en-US" w:bidi="ar-SA"/>
      </w:rPr>
    </w:lvl>
    <w:lvl w:ilvl="5" w:tplc="22C64784">
      <w:numFmt w:val="bullet"/>
      <w:lvlText w:val="•"/>
      <w:lvlJc w:val="left"/>
      <w:pPr>
        <w:ind w:left="5083" w:hanging="358"/>
      </w:pPr>
      <w:rPr>
        <w:rFonts w:hint="default"/>
        <w:lang w:val="en-US" w:eastAsia="en-US" w:bidi="ar-SA"/>
      </w:rPr>
    </w:lvl>
    <w:lvl w:ilvl="6" w:tplc="14D81776">
      <w:numFmt w:val="bullet"/>
      <w:lvlText w:val="•"/>
      <w:lvlJc w:val="left"/>
      <w:pPr>
        <w:ind w:left="5936" w:hanging="358"/>
      </w:pPr>
      <w:rPr>
        <w:rFonts w:hint="default"/>
        <w:lang w:val="en-US" w:eastAsia="en-US" w:bidi="ar-SA"/>
      </w:rPr>
    </w:lvl>
    <w:lvl w:ilvl="7" w:tplc="6B80A334">
      <w:numFmt w:val="bullet"/>
      <w:lvlText w:val="•"/>
      <w:lvlJc w:val="left"/>
      <w:pPr>
        <w:ind w:left="6788" w:hanging="358"/>
      </w:pPr>
      <w:rPr>
        <w:rFonts w:hint="default"/>
        <w:lang w:val="en-US" w:eastAsia="en-US" w:bidi="ar-SA"/>
      </w:rPr>
    </w:lvl>
    <w:lvl w:ilvl="8" w:tplc="954C11B8">
      <w:numFmt w:val="bullet"/>
      <w:lvlText w:val="•"/>
      <w:lvlJc w:val="left"/>
      <w:pPr>
        <w:ind w:left="7641" w:hanging="358"/>
      </w:pPr>
      <w:rPr>
        <w:rFonts w:hint="default"/>
        <w:lang w:val="en-US" w:eastAsia="en-US" w:bidi="ar-SA"/>
      </w:rPr>
    </w:lvl>
  </w:abstractNum>
  <w:abstractNum w:abstractNumId="1" w15:restartNumberingAfterBreak="0">
    <w:nsid w:val="334C3019"/>
    <w:multiLevelType w:val="hybridMultilevel"/>
    <w:tmpl w:val="CD1C1EC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664FBC"/>
    <w:multiLevelType w:val="hybridMultilevel"/>
    <w:tmpl w:val="13D06A30"/>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2896297"/>
    <w:multiLevelType w:val="hybridMultilevel"/>
    <w:tmpl w:val="170A317E"/>
    <w:lvl w:ilvl="0" w:tplc="1228C7E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B46FB36">
      <w:numFmt w:val="bullet"/>
      <w:lvlText w:val="•"/>
      <w:lvlJc w:val="left"/>
      <w:pPr>
        <w:ind w:left="827" w:hanging="360"/>
      </w:pPr>
      <w:rPr>
        <w:rFonts w:ascii="Arial" w:eastAsia="Arial" w:hAnsi="Arial" w:cs="Arial" w:hint="default"/>
        <w:b w:val="0"/>
        <w:bCs w:val="0"/>
        <w:i w:val="0"/>
        <w:iCs w:val="0"/>
        <w:spacing w:val="0"/>
        <w:w w:val="100"/>
        <w:sz w:val="22"/>
        <w:szCs w:val="22"/>
        <w:lang w:val="en-US" w:eastAsia="en-US" w:bidi="ar-SA"/>
      </w:rPr>
    </w:lvl>
    <w:lvl w:ilvl="2" w:tplc="F75E97AE">
      <w:numFmt w:val="bullet"/>
      <w:lvlText w:val="•"/>
      <w:lvlJc w:val="left"/>
      <w:pPr>
        <w:ind w:left="1767" w:hanging="360"/>
      </w:pPr>
      <w:rPr>
        <w:rFonts w:hint="default"/>
        <w:lang w:val="en-US" w:eastAsia="en-US" w:bidi="ar-SA"/>
      </w:rPr>
    </w:lvl>
    <w:lvl w:ilvl="3" w:tplc="816A3278">
      <w:numFmt w:val="bullet"/>
      <w:lvlText w:val="•"/>
      <w:lvlJc w:val="left"/>
      <w:pPr>
        <w:ind w:left="2714" w:hanging="360"/>
      </w:pPr>
      <w:rPr>
        <w:rFonts w:hint="default"/>
        <w:lang w:val="en-US" w:eastAsia="en-US" w:bidi="ar-SA"/>
      </w:rPr>
    </w:lvl>
    <w:lvl w:ilvl="4" w:tplc="99A4D8B6">
      <w:numFmt w:val="bullet"/>
      <w:lvlText w:val="•"/>
      <w:lvlJc w:val="left"/>
      <w:pPr>
        <w:ind w:left="3662" w:hanging="360"/>
      </w:pPr>
      <w:rPr>
        <w:rFonts w:hint="default"/>
        <w:lang w:val="en-US" w:eastAsia="en-US" w:bidi="ar-SA"/>
      </w:rPr>
    </w:lvl>
    <w:lvl w:ilvl="5" w:tplc="638429C8">
      <w:numFmt w:val="bullet"/>
      <w:lvlText w:val="•"/>
      <w:lvlJc w:val="left"/>
      <w:pPr>
        <w:ind w:left="4609" w:hanging="360"/>
      </w:pPr>
      <w:rPr>
        <w:rFonts w:hint="default"/>
        <w:lang w:val="en-US" w:eastAsia="en-US" w:bidi="ar-SA"/>
      </w:rPr>
    </w:lvl>
    <w:lvl w:ilvl="6" w:tplc="4572A96E">
      <w:numFmt w:val="bullet"/>
      <w:lvlText w:val="•"/>
      <w:lvlJc w:val="left"/>
      <w:pPr>
        <w:ind w:left="5557" w:hanging="360"/>
      </w:pPr>
      <w:rPr>
        <w:rFonts w:hint="default"/>
        <w:lang w:val="en-US" w:eastAsia="en-US" w:bidi="ar-SA"/>
      </w:rPr>
    </w:lvl>
    <w:lvl w:ilvl="7" w:tplc="8490F614">
      <w:numFmt w:val="bullet"/>
      <w:lvlText w:val="•"/>
      <w:lvlJc w:val="left"/>
      <w:pPr>
        <w:ind w:left="6504" w:hanging="360"/>
      </w:pPr>
      <w:rPr>
        <w:rFonts w:hint="default"/>
        <w:lang w:val="en-US" w:eastAsia="en-US" w:bidi="ar-SA"/>
      </w:rPr>
    </w:lvl>
    <w:lvl w:ilvl="8" w:tplc="017AE866">
      <w:numFmt w:val="bullet"/>
      <w:lvlText w:val="•"/>
      <w:lvlJc w:val="left"/>
      <w:pPr>
        <w:ind w:left="7452" w:hanging="360"/>
      </w:pPr>
      <w:rPr>
        <w:rFonts w:hint="default"/>
        <w:lang w:val="en-US" w:eastAsia="en-US" w:bidi="ar-SA"/>
      </w:r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B185799"/>
    <w:multiLevelType w:val="hybridMultilevel"/>
    <w:tmpl w:val="E084AEB4"/>
    <w:lvl w:ilvl="0" w:tplc="C3229348">
      <w:start w:val="1"/>
      <w:numFmt w:val="decimal"/>
      <w:lvlText w:val="%1."/>
      <w:lvlJc w:val="left"/>
      <w:pPr>
        <w:ind w:left="827" w:hanging="360"/>
      </w:pPr>
      <w:rPr>
        <w:rFonts w:asciiTheme="minorHAnsi" w:eastAsia="Times New Roman" w:hAnsiTheme="minorHAnsi" w:cstheme="minorHAnsi" w:hint="default"/>
        <w:b w:val="0"/>
        <w:bCs w:val="0"/>
        <w:i w:val="0"/>
        <w:iCs w:val="0"/>
        <w:spacing w:val="0"/>
        <w:w w:val="100"/>
        <w:sz w:val="20"/>
        <w:szCs w:val="20"/>
        <w:lang w:val="en-US" w:eastAsia="en-US" w:bidi="ar-SA"/>
      </w:rPr>
    </w:lvl>
    <w:lvl w:ilvl="1" w:tplc="64463452">
      <w:numFmt w:val="bullet"/>
      <w:lvlText w:val="•"/>
      <w:lvlJc w:val="left"/>
      <w:pPr>
        <w:ind w:left="1672" w:hanging="360"/>
      </w:pPr>
      <w:rPr>
        <w:rFonts w:hint="default"/>
        <w:lang w:val="en-US" w:eastAsia="en-US" w:bidi="ar-SA"/>
      </w:rPr>
    </w:lvl>
    <w:lvl w:ilvl="2" w:tplc="8D0C661A">
      <w:numFmt w:val="bullet"/>
      <w:lvlText w:val="•"/>
      <w:lvlJc w:val="left"/>
      <w:pPr>
        <w:ind w:left="2525" w:hanging="360"/>
      </w:pPr>
      <w:rPr>
        <w:rFonts w:hint="default"/>
        <w:lang w:val="en-US" w:eastAsia="en-US" w:bidi="ar-SA"/>
      </w:rPr>
    </w:lvl>
    <w:lvl w:ilvl="3" w:tplc="61F432A8">
      <w:numFmt w:val="bullet"/>
      <w:lvlText w:val="•"/>
      <w:lvlJc w:val="left"/>
      <w:pPr>
        <w:ind w:left="3378" w:hanging="360"/>
      </w:pPr>
      <w:rPr>
        <w:rFonts w:hint="default"/>
        <w:lang w:val="en-US" w:eastAsia="en-US" w:bidi="ar-SA"/>
      </w:rPr>
    </w:lvl>
    <w:lvl w:ilvl="4" w:tplc="A0068F96">
      <w:numFmt w:val="bullet"/>
      <w:lvlText w:val="•"/>
      <w:lvlJc w:val="left"/>
      <w:pPr>
        <w:ind w:left="4230" w:hanging="360"/>
      </w:pPr>
      <w:rPr>
        <w:rFonts w:hint="default"/>
        <w:lang w:val="en-US" w:eastAsia="en-US" w:bidi="ar-SA"/>
      </w:rPr>
    </w:lvl>
    <w:lvl w:ilvl="5" w:tplc="0F8CAF2E">
      <w:numFmt w:val="bullet"/>
      <w:lvlText w:val="•"/>
      <w:lvlJc w:val="left"/>
      <w:pPr>
        <w:ind w:left="5083" w:hanging="360"/>
      </w:pPr>
      <w:rPr>
        <w:rFonts w:hint="default"/>
        <w:lang w:val="en-US" w:eastAsia="en-US" w:bidi="ar-SA"/>
      </w:rPr>
    </w:lvl>
    <w:lvl w:ilvl="6" w:tplc="1BAE4744">
      <w:numFmt w:val="bullet"/>
      <w:lvlText w:val="•"/>
      <w:lvlJc w:val="left"/>
      <w:pPr>
        <w:ind w:left="5936" w:hanging="360"/>
      </w:pPr>
      <w:rPr>
        <w:rFonts w:hint="default"/>
        <w:lang w:val="en-US" w:eastAsia="en-US" w:bidi="ar-SA"/>
      </w:rPr>
    </w:lvl>
    <w:lvl w:ilvl="7" w:tplc="58E26C3C">
      <w:numFmt w:val="bullet"/>
      <w:lvlText w:val="•"/>
      <w:lvlJc w:val="left"/>
      <w:pPr>
        <w:ind w:left="6788" w:hanging="360"/>
      </w:pPr>
      <w:rPr>
        <w:rFonts w:hint="default"/>
        <w:lang w:val="en-US" w:eastAsia="en-US" w:bidi="ar-SA"/>
      </w:rPr>
    </w:lvl>
    <w:lvl w:ilvl="8" w:tplc="DB366412">
      <w:numFmt w:val="bullet"/>
      <w:lvlText w:val="•"/>
      <w:lvlJc w:val="left"/>
      <w:pPr>
        <w:ind w:left="7641" w:hanging="360"/>
      </w:pPr>
      <w:rPr>
        <w:rFonts w:hint="default"/>
        <w:lang w:val="en-US" w:eastAsia="en-US" w:bidi="ar-SA"/>
      </w:r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3"/>
  </w:num>
  <w:num w:numId="3" w16cid:durableId="1956596079">
    <w:abstractNumId w:val="7"/>
  </w:num>
  <w:num w:numId="4" w16cid:durableId="1744718292">
    <w:abstractNumId w:val="8"/>
  </w:num>
  <w:num w:numId="5" w16cid:durableId="497694402">
    <w:abstractNumId w:val="10"/>
  </w:num>
  <w:num w:numId="6" w16cid:durableId="2091464077">
    <w:abstractNumId w:val="4"/>
  </w:num>
  <w:num w:numId="7" w16cid:durableId="618679640">
    <w:abstractNumId w:val="5"/>
  </w:num>
  <w:num w:numId="8" w16cid:durableId="526990415">
    <w:abstractNumId w:val="6"/>
  </w:num>
  <w:num w:numId="9" w16cid:durableId="1449854719">
    <w:abstractNumId w:val="11"/>
  </w:num>
  <w:num w:numId="10" w16cid:durableId="607784256">
    <w:abstractNumId w:val="2"/>
  </w:num>
  <w:num w:numId="11" w16cid:durableId="1138108910">
    <w:abstractNumId w:val="1"/>
  </w:num>
  <w:num w:numId="12" w16cid:durableId="102111919">
    <w:abstractNumId w:val="9"/>
  </w:num>
  <w:num w:numId="13" w16cid:durableId="189222673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857"/>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4201"/>
    <w:rsid w:val="00316A5A"/>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1D6E"/>
    <w:rsid w:val="0065503D"/>
    <w:rsid w:val="006566EE"/>
    <w:rsid w:val="00662E0D"/>
    <w:rsid w:val="00665DD4"/>
    <w:rsid w:val="006660A6"/>
    <w:rsid w:val="00667042"/>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1D25"/>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1653"/>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6DC"/>
    <w:rsid w:val="00C4196B"/>
    <w:rsid w:val="00C54D91"/>
    <w:rsid w:val="00C60654"/>
    <w:rsid w:val="00C662E1"/>
    <w:rsid w:val="00C81340"/>
    <w:rsid w:val="00C85A09"/>
    <w:rsid w:val="00C92623"/>
    <w:rsid w:val="00C93F2E"/>
    <w:rsid w:val="00C960F5"/>
    <w:rsid w:val="00C976A8"/>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B77FB"/>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B5D57"/>
    <w:rsid w:val="00FC29D0"/>
    <w:rsid w:val="00FD2C49"/>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1"/>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FD2C49"/>
    <w:pPr>
      <w:widowControl w:val="0"/>
      <w:autoSpaceDE w:val="0"/>
      <w:autoSpaceDN w:val="0"/>
      <w:spacing w:before="0" w:after="0" w:line="240" w:lineRule="auto"/>
      <w:contextualSpacing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arina.hamzah@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C41C72C4904235B12FB1380C6A66B7"/>
        <w:category>
          <w:name w:val="General"/>
          <w:gallery w:val="placeholder"/>
        </w:category>
        <w:types>
          <w:type w:val="bbPlcHdr"/>
        </w:types>
        <w:behaviors>
          <w:behavior w:val="content"/>
        </w:behaviors>
        <w:guid w:val="{83EE4DA2-DC11-4F3D-AC0A-C9CAA526BA48}"/>
      </w:docPartPr>
      <w:docPartBody>
        <w:p w:rsidR="001B2402" w:rsidRDefault="000C6D17" w:rsidP="000C6D17">
          <w:pPr>
            <w:pStyle w:val="E4C41C72C4904235B12FB1380C6A66B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C6D17"/>
    <w:rsid w:val="001B2402"/>
    <w:rsid w:val="00564E04"/>
    <w:rsid w:val="00647076"/>
    <w:rsid w:val="00771D25"/>
    <w:rsid w:val="00841653"/>
    <w:rsid w:val="00893E34"/>
    <w:rsid w:val="008970B6"/>
    <w:rsid w:val="00A3075D"/>
    <w:rsid w:val="00C80416"/>
    <w:rsid w:val="00FB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6D17"/>
    <w:rPr>
      <w:color w:val="666666"/>
    </w:rPr>
  </w:style>
  <w:style w:type="paragraph" w:customStyle="1" w:styleId="E4C41C72C4904235B12FB1380C6A66B7">
    <w:name w:val="E4C41C72C4904235B12FB1380C6A66B7"/>
    <w:rsid w:val="000C6D1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2026-06-23T09:17:00Z</dcterms:created>
  <dcterms:modified xsi:type="dcterms:W3CDTF">2026-06-23T09:17:00Z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