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A024" w14:textId="4669AB0B" w:rsidR="00DC0319" w:rsidRPr="00D77F07" w:rsidRDefault="00311B83" w:rsidP="001823FD">
      <w:pPr>
        <w:pStyle w:val="BodyTextIndent"/>
        <w:spacing w:line="276" w:lineRule="auto"/>
        <w:jc w:val="center"/>
        <w:rPr>
          <w:rFonts w:ascii="Arial" w:hAnsi="Arial" w:cs="Arial"/>
          <w:b/>
          <w:bCs/>
          <w:u w:val="single"/>
          <w:lang w:val="cy-GB"/>
        </w:rPr>
      </w:pPr>
      <w:r w:rsidRPr="00D77F07">
        <w:rPr>
          <w:rFonts w:ascii="Arial" w:hAnsi="Arial" w:cs="Arial"/>
          <w:b/>
          <w:bCs/>
          <w:u w:val="single"/>
          <w:lang w:val="cy-GB"/>
        </w:rPr>
        <w:t>Disgrifiad Swydd: Cynorthwy</w:t>
      </w:r>
      <w:r w:rsidR="005661B9">
        <w:rPr>
          <w:rFonts w:ascii="Arial" w:hAnsi="Arial" w:cs="Arial"/>
          <w:b/>
          <w:bCs/>
          <w:u w:val="single"/>
          <w:lang w:val="cy-GB"/>
        </w:rPr>
        <w:t>-</w:t>
      </w:r>
      <w:proofErr w:type="spellStart"/>
      <w:r w:rsidRPr="00D77F07">
        <w:rPr>
          <w:rFonts w:ascii="Arial" w:hAnsi="Arial" w:cs="Arial"/>
          <w:b/>
          <w:bCs/>
          <w:u w:val="single"/>
          <w:lang w:val="cy-GB"/>
        </w:rPr>
        <w:t>ydd</w:t>
      </w:r>
      <w:proofErr w:type="spellEnd"/>
      <w:r w:rsidRPr="00D77F07">
        <w:rPr>
          <w:rFonts w:ascii="Arial" w:hAnsi="Arial" w:cs="Arial"/>
          <w:b/>
          <w:bCs/>
          <w:u w:val="single"/>
          <w:lang w:val="cy-GB"/>
        </w:rPr>
        <w:t xml:space="preserve"> Ymchwil </w:t>
      </w:r>
    </w:p>
    <w:p w14:paraId="4BC030FC" w14:textId="77777777" w:rsidR="00311B83" w:rsidRPr="00D77F07" w:rsidRDefault="00311B83" w:rsidP="001823FD">
      <w:pPr>
        <w:pStyle w:val="BodyTextIndent"/>
        <w:spacing w:line="276" w:lineRule="auto"/>
        <w:ind w:left="0" w:firstLine="0"/>
        <w:jc w:val="left"/>
        <w:rPr>
          <w:rFonts w:ascii="Arial" w:hAnsi="Arial" w:cs="Arial"/>
          <w:b/>
          <w:lang w:val="cy-GB"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311B83" w:rsidRPr="00D77F07" w14:paraId="750BA1E4" w14:textId="77777777" w:rsidTr="00486643">
        <w:tc>
          <w:tcPr>
            <w:tcW w:w="2552" w:type="dxa"/>
            <w:shd w:val="clear" w:color="auto" w:fill="242F60"/>
          </w:tcPr>
          <w:p w14:paraId="27241E52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Cyfadran:</w:t>
            </w:r>
          </w:p>
        </w:tc>
        <w:tc>
          <w:tcPr>
            <w:tcW w:w="8364" w:type="dxa"/>
          </w:tcPr>
          <w:p w14:paraId="2FAC0369" w14:textId="536FDC21" w:rsidR="000E7F49" w:rsidRPr="00D77F07" w:rsidRDefault="00D77F07">
            <w:pPr>
              <w:rPr>
                <w:lang w:val="cy-GB"/>
              </w:rPr>
            </w:pPr>
            <w:r w:rsidRPr="00D77F07">
              <w:rPr>
                <w:lang w:val="cy-GB"/>
              </w:rPr>
              <w:t>Y G</w:t>
            </w:r>
            <w:r w:rsidR="003F0EB2" w:rsidRPr="00D77F07">
              <w:rPr>
                <w:lang w:val="cy-GB"/>
              </w:rPr>
              <w:t>yfadran Gwyddoniaeth a Pheirianneg</w:t>
            </w:r>
          </w:p>
        </w:tc>
      </w:tr>
      <w:tr w:rsidR="00311B83" w:rsidRPr="00D77F07" w14:paraId="3A27DE41" w14:textId="77777777" w:rsidTr="00486643">
        <w:tc>
          <w:tcPr>
            <w:tcW w:w="2552" w:type="dxa"/>
            <w:shd w:val="clear" w:color="auto" w:fill="242F60"/>
          </w:tcPr>
          <w:p w14:paraId="5A4EA45C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16043311" w14:textId="66B58DBE" w:rsidR="000E7F49" w:rsidRPr="00D77F07" w:rsidRDefault="00D77F07">
            <w:pPr>
              <w:rPr>
                <w:lang w:val="cy-GB"/>
              </w:rPr>
            </w:pPr>
            <w:r>
              <w:rPr>
                <w:lang w:val="cy-GB"/>
              </w:rPr>
              <w:t xml:space="preserve">Yr </w:t>
            </w:r>
            <w:r w:rsidR="003F0EB2" w:rsidRPr="00D77F07">
              <w:rPr>
                <w:lang w:val="cy-GB"/>
              </w:rPr>
              <w:t>Adran Peirianneg Gemegol</w:t>
            </w:r>
          </w:p>
        </w:tc>
      </w:tr>
      <w:tr w:rsidR="00311B83" w:rsidRPr="00D77F07" w14:paraId="2AB244BC" w14:textId="77777777" w:rsidTr="00486643">
        <w:tc>
          <w:tcPr>
            <w:tcW w:w="2552" w:type="dxa"/>
            <w:shd w:val="clear" w:color="auto" w:fill="242F60"/>
          </w:tcPr>
          <w:p w14:paraId="26863D9B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Cyflog:</w:t>
            </w:r>
          </w:p>
        </w:tc>
        <w:tc>
          <w:tcPr>
            <w:tcW w:w="8364" w:type="dxa"/>
          </w:tcPr>
          <w:p w14:paraId="06F61C8F" w14:textId="77777777" w:rsidR="000E7F49" w:rsidRPr="00D77F07" w:rsidRDefault="003F0EB2">
            <w:pPr>
              <w:rPr>
                <w:i/>
                <w:iCs/>
                <w:lang w:val="cy-GB"/>
              </w:rPr>
            </w:pPr>
            <w:r w:rsidRPr="00D77F07">
              <w:rPr>
                <w:i/>
                <w:iCs/>
                <w:lang w:val="cy-GB"/>
              </w:rPr>
              <w:t>Gradd 7: £32,982 i £41,064 y flwyddyn</w:t>
            </w:r>
          </w:p>
        </w:tc>
      </w:tr>
      <w:tr w:rsidR="00311B83" w:rsidRPr="00D77F07" w14:paraId="66688F35" w14:textId="77777777" w:rsidTr="00486643">
        <w:tc>
          <w:tcPr>
            <w:tcW w:w="2552" w:type="dxa"/>
            <w:shd w:val="clear" w:color="auto" w:fill="242F60"/>
          </w:tcPr>
          <w:p w14:paraId="1403AF46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6C67D523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35 awr yr wythnos</w:t>
            </w:r>
          </w:p>
        </w:tc>
      </w:tr>
      <w:tr w:rsidR="00311B83" w:rsidRPr="00D77F07" w14:paraId="065F15FA" w14:textId="77777777" w:rsidTr="00486643">
        <w:tc>
          <w:tcPr>
            <w:tcW w:w="2552" w:type="dxa"/>
            <w:shd w:val="clear" w:color="auto" w:fill="242F60"/>
          </w:tcPr>
          <w:p w14:paraId="544AC8E2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54095DC4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1</w:t>
            </w:r>
          </w:p>
        </w:tc>
      </w:tr>
      <w:tr w:rsidR="00311B83" w:rsidRPr="00D77F07" w14:paraId="4FFD33C0" w14:textId="77777777" w:rsidTr="00486643">
        <w:tc>
          <w:tcPr>
            <w:tcW w:w="2552" w:type="dxa"/>
            <w:shd w:val="clear" w:color="auto" w:fill="242F60"/>
          </w:tcPr>
          <w:p w14:paraId="08DACF45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Contract:</w:t>
            </w:r>
          </w:p>
        </w:tc>
        <w:tc>
          <w:tcPr>
            <w:tcW w:w="8364" w:type="dxa"/>
          </w:tcPr>
          <w:p w14:paraId="4D4E4D6D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Swydd cyfnod penodol am 12 mis yw hon</w:t>
            </w:r>
          </w:p>
        </w:tc>
      </w:tr>
      <w:tr w:rsidR="00311B83" w:rsidRPr="00C662D1" w14:paraId="3409D468" w14:textId="77777777" w:rsidTr="00486643">
        <w:tc>
          <w:tcPr>
            <w:tcW w:w="2552" w:type="dxa"/>
            <w:shd w:val="clear" w:color="auto" w:fill="242F60"/>
          </w:tcPr>
          <w:p w14:paraId="3FB72ED5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Lleoliad:</w:t>
            </w:r>
          </w:p>
        </w:tc>
        <w:tc>
          <w:tcPr>
            <w:tcW w:w="8364" w:type="dxa"/>
          </w:tcPr>
          <w:p w14:paraId="718C724C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Bydd y swydd hon wedi’i lleoli ar Gampws y Bae</w:t>
            </w:r>
          </w:p>
        </w:tc>
      </w:tr>
    </w:tbl>
    <w:p w14:paraId="78266AED" w14:textId="77777777" w:rsidR="00311B83" w:rsidRPr="00D77F07" w:rsidRDefault="00311B83" w:rsidP="001823FD">
      <w:pPr>
        <w:rPr>
          <w:rFonts w:ascii="Arial" w:hAnsi="Arial" w:cs="Arial"/>
          <w:sz w:val="20"/>
          <w:szCs w:val="20"/>
          <w:lang w:val="cy-GB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89"/>
        <w:gridCol w:w="9327"/>
      </w:tblGrid>
      <w:tr w:rsidR="00311B83" w:rsidRPr="00C662D1" w14:paraId="6399EB92" w14:textId="77777777" w:rsidTr="741CD718">
        <w:tc>
          <w:tcPr>
            <w:tcW w:w="1589" w:type="dxa"/>
            <w:shd w:val="clear" w:color="auto" w:fill="242F60"/>
            <w:vAlign w:val="center"/>
          </w:tcPr>
          <w:p w14:paraId="74E0FB6F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Prif Ddyletswyddau</w:t>
            </w:r>
          </w:p>
        </w:tc>
        <w:tc>
          <w:tcPr>
            <w:tcW w:w="9327" w:type="dxa"/>
          </w:tcPr>
          <w:p w14:paraId="24E7645C" w14:textId="5ED3AC52" w:rsidR="00D77F07" w:rsidRDefault="003F0EB2" w:rsidP="00D77F07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D77F07">
              <w:rPr>
                <w:lang w:val="cy-GB"/>
              </w:rPr>
              <w:t xml:space="preserve">Syntheseiddio ac optimeiddio polymerau </w:t>
            </w:r>
            <w:r w:rsidR="00D77F07">
              <w:rPr>
                <w:lang w:val="cy-GB"/>
              </w:rPr>
              <w:t>swyddogaetho</w:t>
            </w:r>
            <w:r w:rsidR="005661B9">
              <w:rPr>
                <w:lang w:val="cy-GB"/>
              </w:rPr>
              <w:t>l</w:t>
            </w:r>
            <w:r w:rsidRPr="00D77F07">
              <w:rPr>
                <w:lang w:val="cy-GB"/>
              </w:rPr>
              <w:t xml:space="preserve">, gan gynnwys </w:t>
            </w:r>
            <w:proofErr w:type="spellStart"/>
            <w:r w:rsidRPr="00D77F07">
              <w:rPr>
                <w:lang w:val="cy-GB"/>
              </w:rPr>
              <w:t>copolymerau</w:t>
            </w:r>
            <w:proofErr w:type="spellEnd"/>
            <w:r w:rsidRPr="00D77F07">
              <w:rPr>
                <w:lang w:val="cy-GB"/>
              </w:rPr>
              <w:t xml:space="preserve"> sy’n seiliedig ar PMMA a pholymerau </w:t>
            </w:r>
            <w:proofErr w:type="spellStart"/>
            <w:r w:rsidRPr="00D77F07">
              <w:rPr>
                <w:lang w:val="cy-GB"/>
              </w:rPr>
              <w:t>microfandyllog</w:t>
            </w:r>
            <w:proofErr w:type="spellEnd"/>
            <w:r w:rsidRPr="00D77F07">
              <w:rPr>
                <w:lang w:val="cy-GB"/>
              </w:rPr>
              <w:t xml:space="preserve"> sy’n deillio o PIM, drwy bolymeru, ôl-</w:t>
            </w:r>
            <w:proofErr w:type="spellStart"/>
            <w:r w:rsidRPr="00D77F07">
              <w:rPr>
                <w:lang w:val="cy-GB"/>
              </w:rPr>
              <w:t>swyddogaethu</w:t>
            </w:r>
            <w:proofErr w:type="spellEnd"/>
            <w:r w:rsidRPr="00D77F07">
              <w:rPr>
                <w:lang w:val="cy-GB"/>
              </w:rPr>
              <w:t>, puro a sychu dan reolaeth.</w:t>
            </w:r>
          </w:p>
          <w:p w14:paraId="6B88A555" w14:textId="6DF6AC7C" w:rsidR="00D77F07" w:rsidRDefault="003F0EB2" w:rsidP="0054480E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D77F07">
              <w:rPr>
                <w:lang w:val="cy-GB"/>
              </w:rPr>
              <w:t>Optimeiddio paramedrau synthes</w:t>
            </w:r>
            <w:r w:rsidR="005661B9">
              <w:rPr>
                <w:lang w:val="cy-GB"/>
              </w:rPr>
              <w:t>eiddio</w:t>
            </w:r>
            <w:r w:rsidRPr="00D77F07">
              <w:rPr>
                <w:lang w:val="cy-GB"/>
              </w:rPr>
              <w:t xml:space="preserve"> a fformiwleiddio polymerau, gan gynnwys cymarebau </w:t>
            </w:r>
            <w:proofErr w:type="spellStart"/>
            <w:r w:rsidRPr="00D77F07">
              <w:rPr>
                <w:lang w:val="cy-GB"/>
              </w:rPr>
              <w:t>monomerau</w:t>
            </w:r>
            <w:proofErr w:type="spellEnd"/>
            <w:r w:rsidRPr="00D77F07">
              <w:rPr>
                <w:lang w:val="cy-GB"/>
              </w:rPr>
              <w:t xml:space="preserve">, systemau toddyddion, tymheredd ac amser adweithio, llwyth catalydd/bas ac amodau puro, er mwyn sicrhau priodweddau deunydd </w:t>
            </w:r>
            <w:proofErr w:type="spellStart"/>
            <w:r w:rsidR="00D77F07" w:rsidRPr="00D77F07">
              <w:rPr>
                <w:lang w:val="cy-GB"/>
              </w:rPr>
              <w:t>atgynyrchadwy</w:t>
            </w:r>
            <w:proofErr w:type="spellEnd"/>
            <w:r w:rsidRPr="00D77F07">
              <w:rPr>
                <w:lang w:val="cy-GB"/>
              </w:rPr>
              <w:t>.</w:t>
            </w:r>
          </w:p>
          <w:p w14:paraId="6C78014A" w14:textId="3FCBA319" w:rsidR="00F52C52" w:rsidRDefault="003F0EB2" w:rsidP="00463006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 xml:space="preserve">Paratoi ac optimeiddio pilenni a haenau tenau o </w:t>
            </w:r>
            <w:proofErr w:type="spellStart"/>
            <w:r w:rsidR="00C669B9">
              <w:rPr>
                <w:lang w:val="cy-GB"/>
              </w:rPr>
              <w:t>gel</w:t>
            </w:r>
            <w:proofErr w:type="spellEnd"/>
            <w:r w:rsidR="00C669B9">
              <w:rPr>
                <w:lang w:val="cy-GB"/>
              </w:rPr>
              <w:t xml:space="preserve"> p</w:t>
            </w:r>
            <w:r w:rsidRPr="00F52C52">
              <w:rPr>
                <w:lang w:val="cy-GB"/>
              </w:rPr>
              <w:t xml:space="preserve">olymer </w:t>
            </w:r>
            <w:r w:rsidR="00C669B9">
              <w:rPr>
                <w:lang w:val="cy-GB"/>
              </w:rPr>
              <w:t xml:space="preserve">electrolytau </w:t>
            </w:r>
            <w:r w:rsidRPr="00F52C52">
              <w:rPr>
                <w:lang w:val="cy-GB"/>
              </w:rPr>
              <w:t xml:space="preserve">drwy dechnegau megis castio </w:t>
            </w:r>
            <w:r w:rsidR="00D77F07" w:rsidRPr="00F52C52">
              <w:rPr>
                <w:lang w:val="cy-GB"/>
              </w:rPr>
              <w:t xml:space="preserve">mewn </w:t>
            </w:r>
            <w:r w:rsidRPr="00F52C52">
              <w:rPr>
                <w:lang w:val="cy-GB"/>
              </w:rPr>
              <w:t xml:space="preserve">hydoddiant, </w:t>
            </w:r>
            <w:r w:rsidR="00F52C52" w:rsidRPr="00F52C52">
              <w:rPr>
                <w:lang w:val="cy-GB"/>
              </w:rPr>
              <w:t>araenu drwy d</w:t>
            </w:r>
            <w:r w:rsidRPr="00F52C52">
              <w:rPr>
                <w:lang w:val="cy-GB"/>
              </w:rPr>
              <w:t xml:space="preserve">roelli, </w:t>
            </w:r>
            <w:r w:rsidR="00F52C52" w:rsidRPr="00F52C52">
              <w:rPr>
                <w:lang w:val="cy-GB"/>
              </w:rPr>
              <w:t>araenu</w:t>
            </w:r>
            <w:r w:rsidRPr="00F52C52">
              <w:rPr>
                <w:lang w:val="cy-GB"/>
              </w:rPr>
              <w:t xml:space="preserve"> â llafn a pholymeru </w:t>
            </w:r>
            <w:r w:rsidR="00F52C52" w:rsidRPr="00F52C52">
              <w:rPr>
                <w:lang w:val="cy-GB"/>
              </w:rPr>
              <w:t>uniongyrchol</w:t>
            </w:r>
            <w:r w:rsidRPr="00F52C52">
              <w:rPr>
                <w:lang w:val="cy-GB"/>
              </w:rPr>
              <w:t>, gan reoli trwch, unffurfiaeth, cyfanrwydd mecanyddol ac adlyniad i’r swbstrad.</w:t>
            </w:r>
          </w:p>
          <w:p w14:paraId="22D4399E" w14:textId="77777777" w:rsidR="00F52C52" w:rsidRDefault="003F0EB2" w:rsidP="004D4FB4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Nodweddu strwythur polymerau, priodweddau pilenni ac ymddygiad thermol a morffolegol drwy dechnegau priodol, gan gynnwys NMR, FTIR, GPC, TGA, DSC, SEM, AFM a mesuriadau ongl gyswllt.</w:t>
            </w:r>
          </w:p>
          <w:p w14:paraId="42C7F6DE" w14:textId="77777777" w:rsidR="00F52C52" w:rsidRDefault="003F0EB2" w:rsidP="00F25760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Gwerthuso perfformiad electrolytau a philenni, gan gynnwys amsugniad electrolyt</w:t>
            </w:r>
            <w:r w:rsidR="00F52C52" w:rsidRPr="00F52C52">
              <w:rPr>
                <w:lang w:val="cy-GB"/>
              </w:rPr>
              <w:t>au</w:t>
            </w:r>
            <w:r w:rsidRPr="00F52C52">
              <w:rPr>
                <w:lang w:val="cy-GB"/>
              </w:rPr>
              <w:t>, chwyddo, dargludedd ïonig, sefydlogrwydd electrocemegol a chemegol, sefydlogrwydd dimensiynol, priodweddau mecanyddol, ymddygiad cludo ïonau a chydnawsedd ag electrodau.</w:t>
            </w:r>
          </w:p>
          <w:p w14:paraId="697DD0A6" w14:textId="77777777" w:rsidR="00F52C52" w:rsidRDefault="003F0EB2" w:rsidP="00735AB7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Cynhyrchu a phrofi batris ïonau sodiwm ar raddfa labordy, gan gynnwys celloedd darn arian ac, os yw’n briodol, gelloedd cwdyn prototeip, i werthuso perfformiad gwefru/dadwefru, gallu cyfradd, sefydlogrwydd cylchu ac ymddygiad rhyngwynebol.</w:t>
            </w:r>
          </w:p>
          <w:p w14:paraId="28DA5C67" w14:textId="77777777" w:rsidR="00F52C52" w:rsidRDefault="003F0EB2" w:rsidP="00553371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Dadansoddi a dehongli data arbrofol, cadw cofnodion labordy cywir a pharatoi ffigurau, crynodebau technegol ac adroddiadau i gefnogi cerrig milltir a phenderfyniadau</w:t>
            </w:r>
            <w:r w:rsidR="00F52C52" w:rsidRPr="00F52C52">
              <w:rPr>
                <w:lang w:val="cy-GB"/>
              </w:rPr>
              <w:t>’r prosiect</w:t>
            </w:r>
            <w:r w:rsidRPr="00F52C52">
              <w:rPr>
                <w:lang w:val="cy-GB"/>
              </w:rPr>
              <w:t>.</w:t>
            </w:r>
          </w:p>
          <w:p w14:paraId="565B5BC3" w14:textId="77777777" w:rsidR="00F52C52" w:rsidRDefault="003F0EB2" w:rsidP="00D811E6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Cydweithio â’r partner diwydiannol i drosi canfyddiadau labordy yn brosesau cynhyrchu pilenni a</w:t>
            </w:r>
            <w:r w:rsidR="00F52C52" w:rsidRPr="00F52C52">
              <w:rPr>
                <w:lang w:val="cy-GB"/>
              </w:rPr>
              <w:t>c</w:t>
            </w:r>
            <w:r w:rsidRPr="00F52C52">
              <w:rPr>
                <w:lang w:val="cy-GB"/>
              </w:rPr>
              <w:t xml:space="preserve"> </w:t>
            </w:r>
            <w:r w:rsidR="00F52C52" w:rsidRPr="00F52C52">
              <w:rPr>
                <w:lang w:val="cy-GB"/>
              </w:rPr>
              <w:t>araenu</w:t>
            </w:r>
            <w:r w:rsidRPr="00F52C52">
              <w:rPr>
                <w:lang w:val="cy-GB"/>
              </w:rPr>
              <w:t xml:space="preserve"> y gellir eu hehangu, a chefnogi’r gwaith o asesu dichonoldeb gweithgynhyrchu ac ehangu yn y dyfodol.</w:t>
            </w:r>
          </w:p>
          <w:p w14:paraId="39FC355B" w14:textId="77777777" w:rsidR="00F52C52" w:rsidRDefault="003F0EB2" w:rsidP="00F52C52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Cyfleu cynnydd a chanfyddiadau ymchwil drwy gyfarfodydd prosiect, adroddiadau technegol, cyflwyniadau, cyhoeddiadau ac allbynnau eraill y prosiect.</w:t>
            </w:r>
          </w:p>
          <w:p w14:paraId="2E072818" w14:textId="0899E295" w:rsidR="000E7F49" w:rsidRPr="00D77F07" w:rsidRDefault="003F0EB2" w:rsidP="00F52C52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D77F07">
              <w:rPr>
                <w:lang w:val="cy-GB"/>
              </w:rPr>
              <w:t xml:space="preserve">Cynnal </w:t>
            </w:r>
            <w:r w:rsidR="00F52C52">
              <w:rPr>
                <w:lang w:val="cy-GB"/>
              </w:rPr>
              <w:t>yr holl</w:t>
            </w:r>
            <w:r w:rsidRPr="00D77F07">
              <w:rPr>
                <w:lang w:val="cy-GB"/>
              </w:rPr>
              <w:t xml:space="preserve"> ymchwil yn unol â gweithdrefnau iechyd, diogelwch, amgylchedd ac asesu risg Prifysgol Abertawe, a chyflawni dyletswyddau eraill sy’n briodol i’r radd ac i gyflawni’r prosiect yn llwyddiannus.</w:t>
            </w:r>
          </w:p>
        </w:tc>
      </w:tr>
      <w:tr w:rsidR="00311B83" w:rsidRPr="00C662D1" w14:paraId="616D78CA" w14:textId="77777777" w:rsidTr="741CD718">
        <w:tc>
          <w:tcPr>
            <w:tcW w:w="1589" w:type="dxa"/>
            <w:shd w:val="clear" w:color="auto" w:fill="242F60"/>
            <w:vAlign w:val="center"/>
          </w:tcPr>
          <w:p w14:paraId="22EF2B7D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Dyletswyddau Cyffredinol</w:t>
            </w:r>
          </w:p>
        </w:tc>
        <w:tc>
          <w:tcPr>
            <w:tcW w:w="9327" w:type="dxa"/>
          </w:tcPr>
          <w:p w14:paraId="1207C452" w14:textId="77777777" w:rsidR="00F52C52" w:rsidRDefault="003F0EB2" w:rsidP="00F86E0A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Cyfrannu’n rhagweithiol at y rhaglen ymchwil, gan ddefnyddio menter i fynd i’r afael â heriau ymchwil, datblygu syniadau a cheisio arweiniad priodol pan fo angen.</w:t>
            </w:r>
          </w:p>
          <w:p w14:paraId="43567DD1" w14:textId="77777777" w:rsidR="00F52C52" w:rsidRDefault="003F0EB2" w:rsidP="004E5CF4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Cyfrannu at baratoi adroddiadau technegol, papurau ymchwil, cyflwyniadau, patentau ac allbynnau eraill y prosiect sy’n gyfrinachol neu’n addas i’w cyhoeddi.</w:t>
            </w:r>
          </w:p>
          <w:p w14:paraId="2D2F6311" w14:textId="77777777" w:rsidR="00F52C52" w:rsidRDefault="003F0EB2" w:rsidP="0097383C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Cadw’n ymwybodol o ddatblygiadau gwyddonol a thechnolegol perthnasol a’u goblygiadau academaidd, diwydiannol a masnachol ehangach.</w:t>
            </w:r>
          </w:p>
          <w:p w14:paraId="74246F43" w14:textId="77777777" w:rsidR="00F52C52" w:rsidRDefault="003F0EB2" w:rsidP="00EB4CFB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t>Cydweithio’n broffesiynol â chydweithwyr, partneriaid diwydiannol a rhanddeiliaid mewnol ac allanol eraill, gan gyfrannu at weithgareddau ymchwil ehangach y Gyfadran a’i phroffil.</w:t>
            </w:r>
          </w:p>
          <w:p w14:paraId="1D66177F" w14:textId="77777777" w:rsidR="00F52C52" w:rsidRDefault="003F0EB2" w:rsidP="00F52C52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F52C52">
              <w:rPr>
                <w:lang w:val="cy-GB"/>
              </w:rPr>
              <w:lastRenderedPageBreak/>
              <w:t>Cynnal safonau uchel o uniondeb ymchwil a chadw cofnodion, gan sicrhau bod data arbrofol, cofnodion labordy a dogfennaeth y prosiect yn cael eu cynnal, eu cadw a’u trosglwyddo’n briodol i’r Brifysgol/y Prif Ymchwilydd ar ddiwedd y gwaith.</w:t>
            </w:r>
          </w:p>
          <w:p w14:paraId="1424C385" w14:textId="38B546B3" w:rsidR="000E7F49" w:rsidRPr="00D77F07" w:rsidRDefault="003F0EB2" w:rsidP="00F52C52">
            <w:pPr>
              <w:pStyle w:val="ListParagraph"/>
              <w:numPr>
                <w:ilvl w:val="0"/>
                <w:numId w:val="19"/>
              </w:numPr>
              <w:rPr>
                <w:lang w:val="cy-GB"/>
              </w:rPr>
            </w:pPr>
            <w:r w:rsidRPr="00D77F07">
              <w:rPr>
                <w:lang w:val="cy-GB"/>
              </w:rPr>
              <w:t>Ymgymryd â datblygiad proffesiynol a hyfforddiant priodol ac, yn ôl yr angen, cymryd rhan yng ngweithgareddau a phwyllgorau’r Gyfadran a rhwydweithiau proffesiynol perthnasol.</w:t>
            </w:r>
          </w:p>
        </w:tc>
      </w:tr>
      <w:tr w:rsidR="00311B83" w:rsidRPr="00C662D1" w14:paraId="7BBB1A47" w14:textId="77777777" w:rsidTr="741CD718">
        <w:tc>
          <w:tcPr>
            <w:tcW w:w="1589" w:type="dxa"/>
            <w:shd w:val="clear" w:color="auto" w:fill="242F60"/>
            <w:vAlign w:val="center"/>
          </w:tcPr>
          <w:p w14:paraId="3FBFD56B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lastRenderedPageBreak/>
              <w:t>Manyleb y Person</w:t>
            </w:r>
          </w:p>
        </w:tc>
        <w:tc>
          <w:tcPr>
            <w:tcW w:w="9327" w:type="dxa"/>
          </w:tcPr>
          <w:p w14:paraId="3D6B4343" w14:textId="77777777" w:rsidR="000E7F49" w:rsidRPr="005661B9" w:rsidRDefault="003F0EB2">
            <w:pPr>
              <w:rPr>
                <w:b/>
                <w:bCs/>
                <w:lang w:val="cy-GB"/>
              </w:rPr>
            </w:pPr>
            <w:r w:rsidRPr="005661B9">
              <w:rPr>
                <w:b/>
                <w:bCs/>
                <w:lang w:val="cy-GB"/>
              </w:rPr>
              <w:t>Meini prawf hanfodol:</w:t>
            </w:r>
          </w:p>
          <w:p w14:paraId="42A337D8" w14:textId="77777777" w:rsidR="005661B9" w:rsidRDefault="005661B9">
            <w:pPr>
              <w:rPr>
                <w:lang w:val="cy-GB"/>
              </w:rPr>
            </w:pPr>
          </w:p>
          <w:p w14:paraId="08030B28" w14:textId="77777777" w:rsidR="005661B9" w:rsidRDefault="003F0EB2" w:rsidP="00BC7CA3">
            <w:pPr>
              <w:pStyle w:val="ListParagraph"/>
              <w:numPr>
                <w:ilvl w:val="0"/>
                <w:numId w:val="21"/>
              </w:numPr>
              <w:rPr>
                <w:lang w:val="cy-GB"/>
              </w:rPr>
            </w:pPr>
            <w:r w:rsidRPr="005661B9">
              <w:rPr>
                <w:lang w:val="cy-GB"/>
              </w:rPr>
              <w:t>Dylai fod gan yr ymgeisydd llwyddiannus radd, neu brofiad cyfatebol, mewn disgyblaeth berthnasol megis Gwyddor Deunyddiau, Cemeg, Peirianneg Gemegol, Peirianneg Ynni, Gwyddor Polymerau, Electrocemeg neu bwnc sydd â chysylltiad agos.</w:t>
            </w:r>
          </w:p>
          <w:p w14:paraId="763AC200" w14:textId="77777777" w:rsidR="005661B9" w:rsidRDefault="003F0EB2" w:rsidP="00F950A8">
            <w:pPr>
              <w:pStyle w:val="ListParagraph"/>
              <w:numPr>
                <w:ilvl w:val="0"/>
                <w:numId w:val="21"/>
              </w:numPr>
              <w:rPr>
                <w:lang w:val="cy-GB"/>
              </w:rPr>
            </w:pPr>
            <w:r w:rsidRPr="005661B9">
              <w:rPr>
                <w:lang w:val="cy-GB"/>
              </w:rPr>
              <w:t>Gallu amlwg i gynnal ymchwil yn unol ag amcanion y prosiect</w:t>
            </w:r>
          </w:p>
          <w:p w14:paraId="40C7E0FE" w14:textId="738570F2" w:rsidR="005661B9" w:rsidRDefault="003F0EB2" w:rsidP="003F7CDB">
            <w:pPr>
              <w:pStyle w:val="ListParagraph"/>
              <w:numPr>
                <w:ilvl w:val="0"/>
                <w:numId w:val="21"/>
              </w:numPr>
              <w:rPr>
                <w:lang w:val="cy-GB"/>
              </w:rPr>
            </w:pPr>
            <w:r w:rsidRPr="005661B9">
              <w:rPr>
                <w:lang w:val="cy-GB"/>
              </w:rPr>
              <w:t>Tystiolaeth o sgiliau cynllunio i gyfrannu at y prosiect ymchwil.</w:t>
            </w:r>
          </w:p>
          <w:p w14:paraId="074E8A11" w14:textId="77777777" w:rsidR="005661B9" w:rsidRDefault="003F0EB2" w:rsidP="00B166DD">
            <w:pPr>
              <w:pStyle w:val="ListParagraph"/>
              <w:numPr>
                <w:ilvl w:val="0"/>
                <w:numId w:val="21"/>
              </w:numPr>
              <w:rPr>
                <w:lang w:val="cy-GB"/>
              </w:rPr>
            </w:pPr>
            <w:r w:rsidRPr="005661B9">
              <w:rPr>
                <w:lang w:val="cy-GB"/>
              </w:rPr>
              <w:t xml:space="preserve"> Gallu i gydosod batris a dadansoddi eu perfformiad.</w:t>
            </w:r>
          </w:p>
          <w:p w14:paraId="08B1BB10" w14:textId="32E14631" w:rsidR="000E7F49" w:rsidRPr="005661B9" w:rsidRDefault="003F0EB2" w:rsidP="00B166DD">
            <w:pPr>
              <w:pStyle w:val="ListParagraph"/>
              <w:numPr>
                <w:ilvl w:val="0"/>
                <w:numId w:val="21"/>
              </w:numPr>
              <w:rPr>
                <w:lang w:val="cy-GB"/>
              </w:rPr>
            </w:pPr>
            <w:r w:rsidRPr="005661B9">
              <w:rPr>
                <w:lang w:val="cy-GB"/>
              </w:rPr>
              <w:t>Ymrwymiad i ddatblygiad proffesiynol parhaus.</w:t>
            </w:r>
          </w:p>
          <w:p w14:paraId="25620418" w14:textId="77777777" w:rsidR="000E7F49" w:rsidRPr="005661B9" w:rsidRDefault="003F0EB2">
            <w:pPr>
              <w:rPr>
                <w:b/>
                <w:bCs/>
                <w:lang w:val="cy-GB"/>
              </w:rPr>
            </w:pPr>
            <w:r w:rsidRPr="005661B9">
              <w:rPr>
                <w:b/>
                <w:bCs/>
                <w:lang w:val="cy-GB"/>
              </w:rPr>
              <w:t>Meini prawf dymunol:</w:t>
            </w:r>
          </w:p>
          <w:p w14:paraId="03B13110" w14:textId="77777777" w:rsidR="005661B9" w:rsidRDefault="005661B9">
            <w:pPr>
              <w:rPr>
                <w:lang w:val="cy-GB"/>
              </w:rPr>
            </w:pPr>
          </w:p>
          <w:p w14:paraId="2FF1D2CE" w14:textId="77777777" w:rsidR="005661B9" w:rsidRDefault="003F0EB2" w:rsidP="00C5461B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Deunyddiau batris a storio ynni electrocemegol.</w:t>
            </w:r>
          </w:p>
          <w:p w14:paraId="0F7BF9BB" w14:textId="77777777" w:rsidR="005661B9" w:rsidRDefault="003F0EB2" w:rsidP="00B2563F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Technolegau batris ïonau sodiwm neu ïonau lithiwm.</w:t>
            </w:r>
          </w:p>
          <w:p w14:paraId="70C64510" w14:textId="01547A51" w:rsidR="005661B9" w:rsidRDefault="003F0EB2" w:rsidP="0010149E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Synthes</w:t>
            </w:r>
            <w:r w:rsidR="005661B9" w:rsidRPr="005661B9">
              <w:rPr>
                <w:lang w:val="cy-GB"/>
              </w:rPr>
              <w:t>eiddio</w:t>
            </w:r>
            <w:r w:rsidRPr="005661B9">
              <w:rPr>
                <w:lang w:val="cy-GB"/>
              </w:rPr>
              <w:t xml:space="preserve"> polymerau, prosesu polymerau neu fformiwleiddio electrolytau polymer.</w:t>
            </w:r>
          </w:p>
          <w:p w14:paraId="058E104E" w14:textId="77777777" w:rsidR="005661B9" w:rsidRDefault="003F0EB2" w:rsidP="00DA4130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Paratoi a nodweddu pilenni neu ffilmiau tenau.</w:t>
            </w:r>
          </w:p>
          <w:p w14:paraId="50DFD892" w14:textId="77777777" w:rsidR="005661B9" w:rsidRDefault="003F0EB2" w:rsidP="003802CC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Technegau profi electrocemegol.</w:t>
            </w:r>
          </w:p>
          <w:p w14:paraId="76424F5A" w14:textId="77777777" w:rsidR="005661B9" w:rsidRDefault="003F0EB2" w:rsidP="00817BE7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Cynhyrchu a phrofi celloedd darn arian neu gelloedd cwdyn.</w:t>
            </w:r>
          </w:p>
          <w:p w14:paraId="0CA03B57" w14:textId="77777777" w:rsidR="005661B9" w:rsidRDefault="003F0EB2" w:rsidP="005617FD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Dadansoddi a dehongli data arbrofol.</w:t>
            </w:r>
          </w:p>
          <w:p w14:paraId="32989C3B" w14:textId="77777777" w:rsidR="005661B9" w:rsidRDefault="003F0EB2" w:rsidP="00417CFF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Tystiolaeth o weithio mewn rhaglen synthes</w:t>
            </w:r>
            <w:r w:rsidR="005661B9" w:rsidRPr="005661B9">
              <w:rPr>
                <w:lang w:val="cy-GB"/>
              </w:rPr>
              <w:t>eiddio</w:t>
            </w:r>
            <w:r w:rsidRPr="005661B9">
              <w:rPr>
                <w:lang w:val="cy-GB"/>
              </w:rPr>
              <w:t xml:space="preserve"> pilenni a pholymerau.</w:t>
            </w:r>
          </w:p>
          <w:p w14:paraId="61D0723B" w14:textId="77777777" w:rsidR="005661B9" w:rsidRDefault="003F0EB2" w:rsidP="005661B9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 w:rsidRPr="005661B9">
              <w:rPr>
                <w:lang w:val="cy-GB"/>
              </w:rPr>
              <w:t>Sgiliau cyfathrebu da â chynulleidfaoedd o wahanol ddisgyblaethau.</w:t>
            </w:r>
          </w:p>
          <w:p w14:paraId="7E6B76D7" w14:textId="6DD4E744" w:rsidR="000E7F49" w:rsidRPr="00D77F07" w:rsidRDefault="005661B9" w:rsidP="005661B9">
            <w:pPr>
              <w:pStyle w:val="ListParagraph"/>
              <w:numPr>
                <w:ilvl w:val="0"/>
                <w:numId w:val="22"/>
              </w:numPr>
              <w:rPr>
                <w:lang w:val="cy-GB"/>
              </w:rPr>
            </w:pPr>
            <w:r>
              <w:rPr>
                <w:lang w:val="cy-GB"/>
              </w:rPr>
              <w:t>T</w:t>
            </w:r>
            <w:r w:rsidR="003F0EB2" w:rsidRPr="00D77F07">
              <w:rPr>
                <w:lang w:val="cy-GB"/>
              </w:rPr>
              <w:t>ystiolaeth o wreiddioldeb, arloes</w:t>
            </w:r>
            <w:r>
              <w:rPr>
                <w:lang w:val="cy-GB"/>
              </w:rPr>
              <w:t>i</w:t>
            </w:r>
            <w:r w:rsidR="003F0EB2" w:rsidRPr="00D77F07">
              <w:rPr>
                <w:lang w:val="cy-GB"/>
              </w:rPr>
              <w:t>, creadigrwydd a hanes ymchwil, gan gynnwys cyhoeddiadau mewn cyfnodolion â ffactor effaith uchel.</w:t>
            </w:r>
          </w:p>
        </w:tc>
      </w:tr>
      <w:tr w:rsidR="00785666" w:rsidRPr="00C662D1" w14:paraId="302EDDC3" w14:textId="77777777" w:rsidTr="741CD718">
        <w:trPr>
          <w:trHeight w:val="1337"/>
        </w:trPr>
        <w:tc>
          <w:tcPr>
            <w:tcW w:w="1589" w:type="dxa"/>
            <w:shd w:val="clear" w:color="auto" w:fill="242F60"/>
            <w:vAlign w:val="center"/>
          </w:tcPr>
          <w:p w14:paraId="53EBFF84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Lefel y Gymraeg</w:t>
            </w:r>
          </w:p>
        </w:tc>
        <w:tc>
          <w:tcPr>
            <w:tcW w:w="9327" w:type="dxa"/>
          </w:tcPr>
          <w:p w14:paraId="243A4A04" w14:textId="1DDE698A" w:rsidR="005661B9" w:rsidRDefault="005661B9">
            <w:pPr>
              <w:rPr>
                <w:lang w:val="cy-GB"/>
              </w:rPr>
            </w:pPr>
            <w:r>
              <w:rPr>
                <w:lang w:val="cy-GB"/>
              </w:rPr>
              <w:t>Lefel 1</w:t>
            </w:r>
            <w:r w:rsidR="00C669B9">
              <w:rPr>
                <w:lang w:val="cy-GB"/>
              </w:rPr>
              <w:t>:</w:t>
            </w:r>
            <w:r>
              <w:rPr>
                <w:lang w:val="cy-GB"/>
              </w:rPr>
              <w:t xml:space="preserve">  ‘ychydig’ </w:t>
            </w:r>
            <w:r w:rsidR="00C669B9">
              <w:rPr>
                <w:lang w:val="cy-GB"/>
              </w:rPr>
              <w:t xml:space="preserve">- </w:t>
            </w:r>
            <w:r>
              <w:rPr>
                <w:lang w:val="cy-GB"/>
              </w:rPr>
              <w:t>ynganu geiriau Cymraeg. Gallu ateb y ffôn yn Gymraeg (bore/</w:t>
            </w:r>
            <w:proofErr w:type="spellStart"/>
            <w:r>
              <w:rPr>
                <w:lang w:val="cy-GB"/>
              </w:rPr>
              <w:t>p’nawn</w:t>
            </w:r>
            <w:proofErr w:type="spellEnd"/>
            <w:r>
              <w:rPr>
                <w:lang w:val="cy-GB"/>
              </w:rPr>
              <w:t xml:space="preserve"> da). Gallu defnyddio geiriau ac ymadroddion pob dydd syml iawn </w:t>
            </w:r>
            <w:r w:rsidR="00C669B9">
              <w:rPr>
                <w:lang w:val="cy-GB"/>
              </w:rPr>
              <w:t>(</w:t>
            </w:r>
            <w:r>
              <w:rPr>
                <w:lang w:val="cy-GB"/>
              </w:rPr>
              <w:t xml:space="preserve">diolch yn fawr, os gwelwch yn dda </w:t>
            </w:r>
            <w:proofErr w:type="spellStart"/>
            <w:r>
              <w:rPr>
                <w:lang w:val="cy-GB"/>
              </w:rPr>
              <w:t>etc</w:t>
            </w:r>
            <w:proofErr w:type="spellEnd"/>
            <w:r>
              <w:rPr>
                <w:lang w:val="cy-GB"/>
              </w:rPr>
              <w:t>). Gallwch gyrraedd Lefel 1 drwy gwblhau cwrs hyfforddiant awr o hyd.</w:t>
            </w:r>
          </w:p>
          <w:p w14:paraId="1DD4D709" w14:textId="77777777" w:rsidR="005661B9" w:rsidRDefault="005661B9">
            <w:pPr>
              <w:rPr>
                <w:lang w:val="cy-GB"/>
              </w:rPr>
            </w:pPr>
          </w:p>
          <w:p w14:paraId="1FB6502F" w14:textId="5931F750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 xml:space="preserve">I gael rhagor o wybodaeth am Lefelau’r Gymraeg, </w:t>
            </w:r>
            <w:r w:rsidR="005661B9">
              <w:rPr>
                <w:lang w:val="cy-GB"/>
              </w:rPr>
              <w:t xml:space="preserve">darllenwch y </w:t>
            </w:r>
            <w:r w:rsidRPr="00D77F07">
              <w:rPr>
                <w:lang w:val="cy-GB"/>
              </w:rPr>
              <w:t xml:space="preserve">dudalen we Asesu Sgiliau Cymraeg, sydd ar gael </w:t>
            </w:r>
            <w:hyperlink r:id="rId11" w:history="1">
              <w:r w:rsidRPr="005661B9">
                <w:rPr>
                  <w:rStyle w:val="Hyperlink"/>
                  <w:lang w:val="cy-GB"/>
                </w:rPr>
                <w:t>yma</w:t>
              </w:r>
            </w:hyperlink>
            <w:r w:rsidRPr="00D77F07">
              <w:rPr>
                <w:lang w:val="cy-GB"/>
              </w:rPr>
              <w:t>.</w:t>
            </w:r>
          </w:p>
        </w:tc>
      </w:tr>
      <w:tr w:rsidR="00311B83" w:rsidRPr="00C662D1" w14:paraId="2CED235F" w14:textId="77777777" w:rsidTr="008649C5">
        <w:trPr>
          <w:trHeight w:val="1086"/>
        </w:trPr>
        <w:tc>
          <w:tcPr>
            <w:tcW w:w="1589" w:type="dxa"/>
            <w:shd w:val="clear" w:color="auto" w:fill="242F60"/>
            <w:vAlign w:val="center"/>
          </w:tcPr>
          <w:p w14:paraId="10FE4EA5" w14:textId="77777777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Gwybodaeth Ychwanegol</w:t>
            </w:r>
          </w:p>
        </w:tc>
        <w:tc>
          <w:tcPr>
            <w:tcW w:w="9327" w:type="dxa"/>
          </w:tcPr>
          <w:p w14:paraId="071BCA64" w14:textId="6C7D172D" w:rsidR="000E7F49" w:rsidRPr="00D77F07" w:rsidRDefault="003F0EB2">
            <w:pPr>
              <w:rPr>
                <w:lang w:val="cy-GB"/>
              </w:rPr>
            </w:pPr>
            <w:r w:rsidRPr="00D77F07">
              <w:rPr>
                <w:lang w:val="cy-GB"/>
              </w:rPr>
              <w:t>Ymholiadau anffurfiol: Z.Tehrani@</w:t>
            </w:r>
            <w:r w:rsidR="005661B9">
              <w:rPr>
                <w:lang w:val="cy-GB"/>
              </w:rPr>
              <w:t>abertawe</w:t>
            </w:r>
            <w:r w:rsidRPr="00D77F07">
              <w:rPr>
                <w:lang w:val="cy-GB"/>
              </w:rPr>
              <w:t>.ac.uk</w:t>
            </w:r>
          </w:p>
          <w:p w14:paraId="724DC78B" w14:textId="4B1F812A" w:rsidR="000E7F49" w:rsidRPr="00D77F07" w:rsidRDefault="000E7F49">
            <w:pPr>
              <w:rPr>
                <w:lang w:val="cy-GB"/>
              </w:rPr>
            </w:pPr>
          </w:p>
        </w:tc>
      </w:tr>
    </w:tbl>
    <w:p w14:paraId="2072C15D" w14:textId="77777777" w:rsidR="00311B83" w:rsidRPr="00D77F07" w:rsidRDefault="008649C5" w:rsidP="001823FD">
      <w:pPr>
        <w:spacing w:before="100" w:beforeAutospacing="1" w:after="100" w:afterAutospacing="1"/>
        <w:ind w:firstLine="720"/>
        <w:rPr>
          <w:rFonts w:ascii="Arial" w:hAnsi="Arial" w:cs="Arial"/>
          <w:sz w:val="20"/>
          <w:szCs w:val="20"/>
          <w:lang w:val="cy-GB"/>
        </w:rPr>
      </w:pPr>
      <w:r w:rsidRPr="00D77F07">
        <w:rPr>
          <w:rFonts w:ascii="Arial" w:hAnsi="Arial" w:cs="Arial"/>
          <w:noProof/>
          <w:sz w:val="20"/>
          <w:szCs w:val="20"/>
          <w:lang w:val="cy-GB" w:eastAsia="en-GB"/>
        </w:rPr>
        <w:drawing>
          <wp:anchor distT="0" distB="0" distL="114300" distR="114300" simplePos="0" relativeHeight="251658752" behindDoc="0" locked="0" layoutInCell="1" allowOverlap="1" wp14:anchorId="2CD6EA42" wp14:editId="5A1E99B5">
            <wp:simplePos x="0" y="0"/>
            <wp:positionH relativeFrom="column">
              <wp:posOffset>76200</wp:posOffset>
            </wp:positionH>
            <wp:positionV relativeFrom="paragraph">
              <wp:posOffset>184150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B83" w:rsidRPr="00D77F07">
        <w:rPr>
          <w:rFonts w:ascii="Arial" w:hAnsi="Arial" w:cs="Arial"/>
          <w:sz w:val="20"/>
          <w:szCs w:val="20"/>
          <w:lang w:val="cy-GB"/>
        </w:rPr>
        <w:tab/>
      </w:r>
      <w:r w:rsidR="00311B83" w:rsidRPr="00D77F07">
        <w:rPr>
          <w:rFonts w:ascii="Arial" w:hAnsi="Arial" w:cs="Arial"/>
          <w:sz w:val="20"/>
          <w:szCs w:val="20"/>
          <w:lang w:val="cy-GB"/>
        </w:rPr>
        <w:tab/>
      </w:r>
      <w:r w:rsidR="00311B83" w:rsidRPr="00D77F07">
        <w:rPr>
          <w:rFonts w:ascii="Arial" w:hAnsi="Arial" w:cs="Arial"/>
          <w:noProof/>
          <w:sz w:val="20"/>
          <w:szCs w:val="20"/>
          <w:lang w:val="cy-GB" w:eastAsia="en-GB"/>
        </w:rPr>
        <w:drawing>
          <wp:inline distT="0" distB="0" distL="0" distR="0" wp14:anchorId="487DE0C7" wp14:editId="2025120E">
            <wp:extent cx="1066800" cy="661631"/>
            <wp:effectExtent l="0" t="0" r="0" b="5715"/>
            <wp:docPr id="1320437494" name="Picture 132043749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1B83" w:rsidRPr="00D77F07">
        <w:rPr>
          <w:rFonts w:ascii="Arial" w:hAnsi="Arial" w:cs="Arial"/>
          <w:sz w:val="20"/>
          <w:szCs w:val="20"/>
          <w:lang w:val="cy-GB"/>
        </w:rPr>
        <w:tab/>
      </w:r>
      <w:r w:rsidR="00311B83" w:rsidRPr="00D77F07">
        <w:rPr>
          <w:rFonts w:ascii="Arial" w:hAnsi="Arial" w:cs="Arial"/>
          <w:sz w:val="20"/>
          <w:szCs w:val="20"/>
          <w:lang w:val="cy-GB"/>
        </w:rPr>
        <w:tab/>
      </w:r>
      <w:r w:rsidR="00311B83" w:rsidRPr="00D77F07">
        <w:rPr>
          <w:rFonts w:ascii="Arial" w:hAnsi="Arial" w:cs="Arial"/>
          <w:sz w:val="20"/>
          <w:szCs w:val="20"/>
          <w:lang w:val="cy-GB"/>
        </w:rPr>
        <w:tab/>
      </w:r>
      <w:r w:rsidR="00311B83" w:rsidRPr="00D77F07">
        <w:rPr>
          <w:rFonts w:ascii="Arial" w:hAnsi="Arial" w:cs="Arial"/>
          <w:sz w:val="20"/>
          <w:szCs w:val="20"/>
          <w:lang w:val="cy-GB"/>
        </w:rPr>
        <w:tab/>
      </w:r>
      <w:r w:rsidR="00311B83" w:rsidRPr="00D77F07">
        <w:rPr>
          <w:rFonts w:ascii="Arial" w:hAnsi="Arial" w:cs="Arial"/>
          <w:noProof/>
          <w:sz w:val="20"/>
          <w:szCs w:val="20"/>
          <w:lang w:val="cy-GB" w:eastAsia="en-GB"/>
        </w:rPr>
        <w:drawing>
          <wp:inline distT="0" distB="0" distL="0" distR="0" wp14:anchorId="49325BCE" wp14:editId="2BF8DAEF">
            <wp:extent cx="914400" cy="621792"/>
            <wp:effectExtent l="0" t="0" r="0" b="6985"/>
            <wp:docPr id="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0DC0F" w14:textId="77777777" w:rsidR="00EB060B" w:rsidRPr="00D77F07" w:rsidRDefault="00EB060B" w:rsidP="001823FD">
      <w:pPr>
        <w:rPr>
          <w:rFonts w:ascii="Arial" w:hAnsi="Arial" w:cs="Arial"/>
          <w:sz w:val="20"/>
          <w:szCs w:val="20"/>
          <w:lang w:val="cy-GB"/>
        </w:rPr>
      </w:pPr>
    </w:p>
    <w:sectPr w:rsidR="00EB060B" w:rsidRPr="00D77F07" w:rsidSect="00AA47D7">
      <w:headerReference w:type="default" r:id="rId15"/>
      <w:footerReference w:type="default" r:id="rId16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CF426" w14:textId="77777777" w:rsidR="004F4C9B" w:rsidRDefault="004F4C9B" w:rsidP="00F71A8C">
      <w:r>
        <w:separator/>
      </w:r>
    </w:p>
  </w:endnote>
  <w:endnote w:type="continuationSeparator" w:id="0">
    <w:p w14:paraId="465772FD" w14:textId="77777777" w:rsidR="004F4C9B" w:rsidRDefault="004F4C9B" w:rsidP="00F7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FF17BC8-ABA3-4FFC-83B9-0B11C57B44A5}"/>
    <w:embedBold r:id="rId2" w:fontKey="{6A3F14FB-FDD4-45F4-8D21-EBC2AF651F75}"/>
    <w:embedItalic r:id="rId3" w:fontKey="{35F70969-5166-45E5-A5B3-EEAC1F973182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9188" w14:textId="77777777" w:rsidR="00F71A8C" w:rsidRDefault="00120BF3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en-GB"/>
      </w:rPr>
      <w:tab/>
    </w:r>
  </w:p>
  <w:p w14:paraId="11CDD5F7" w14:textId="77777777" w:rsidR="00EE66F0" w:rsidRPr="00D6126D" w:rsidRDefault="008B2967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4BD6A22" wp14:editId="019D8B93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803E" w14:textId="77777777" w:rsidR="004F4C9B" w:rsidRDefault="004F4C9B" w:rsidP="00F71A8C">
      <w:r>
        <w:separator/>
      </w:r>
    </w:p>
  </w:footnote>
  <w:footnote w:type="continuationSeparator" w:id="0">
    <w:p w14:paraId="7CA741AF" w14:textId="77777777" w:rsidR="004F4C9B" w:rsidRDefault="004F4C9B" w:rsidP="00F7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E54E" w14:textId="77777777" w:rsidR="00F71A8C" w:rsidRDefault="00F71A8C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3F4ED6C" wp14:editId="76451ED9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6B7E"/>
    <w:multiLevelType w:val="multilevel"/>
    <w:tmpl w:val="0A42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E6C9B"/>
    <w:multiLevelType w:val="hybridMultilevel"/>
    <w:tmpl w:val="8B98EA24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D19179F"/>
    <w:multiLevelType w:val="multilevel"/>
    <w:tmpl w:val="A50A0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4F0659"/>
    <w:multiLevelType w:val="multilevel"/>
    <w:tmpl w:val="7A16F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358DF"/>
    <w:multiLevelType w:val="hybridMultilevel"/>
    <w:tmpl w:val="7C4CD5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F0FE6"/>
    <w:multiLevelType w:val="multilevel"/>
    <w:tmpl w:val="4320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47038"/>
    <w:multiLevelType w:val="multilevel"/>
    <w:tmpl w:val="E1FE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B64C5B"/>
    <w:multiLevelType w:val="hybridMultilevel"/>
    <w:tmpl w:val="3A1485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A812BF"/>
    <w:multiLevelType w:val="hybridMultilevel"/>
    <w:tmpl w:val="261A1EFC"/>
    <w:lvl w:ilvl="0" w:tplc="088C2CE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9C63818"/>
    <w:multiLevelType w:val="hybridMultilevel"/>
    <w:tmpl w:val="91005698"/>
    <w:lvl w:ilvl="0" w:tplc="8CAA0068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08090005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0" w15:restartNumberingAfterBreak="0">
    <w:nsid w:val="5B324D3F"/>
    <w:multiLevelType w:val="hybridMultilevel"/>
    <w:tmpl w:val="5A340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6F0B29"/>
    <w:multiLevelType w:val="hybridMultilevel"/>
    <w:tmpl w:val="D3169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D2687"/>
    <w:multiLevelType w:val="hybridMultilevel"/>
    <w:tmpl w:val="9BF210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C40425"/>
    <w:multiLevelType w:val="hybridMultilevel"/>
    <w:tmpl w:val="63D8B15A"/>
    <w:lvl w:ilvl="0" w:tplc="4F20FC54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4" w15:restartNumberingAfterBreak="0">
    <w:nsid w:val="5CE90EF5"/>
    <w:multiLevelType w:val="hybridMultilevel"/>
    <w:tmpl w:val="12466924"/>
    <w:lvl w:ilvl="0" w:tplc="2CC29A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A81F43"/>
    <w:multiLevelType w:val="hybridMultilevel"/>
    <w:tmpl w:val="0E5634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057563"/>
    <w:multiLevelType w:val="hybridMultilevel"/>
    <w:tmpl w:val="68A84DFC"/>
    <w:lvl w:ilvl="0" w:tplc="DB2CAA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64520E"/>
    <w:multiLevelType w:val="hybridMultilevel"/>
    <w:tmpl w:val="E6A87874"/>
    <w:lvl w:ilvl="0" w:tplc="2CC29A3A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BB1A47"/>
    <w:multiLevelType w:val="hybridMultilevel"/>
    <w:tmpl w:val="6A049A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5F42BF"/>
    <w:multiLevelType w:val="hybridMultilevel"/>
    <w:tmpl w:val="A528A2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6A6AA8"/>
    <w:multiLevelType w:val="hybridMultilevel"/>
    <w:tmpl w:val="BE3ED4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4275883">
    <w:abstractNumId w:val="17"/>
  </w:num>
  <w:num w:numId="2" w16cid:durableId="560948930">
    <w:abstractNumId w:val="9"/>
  </w:num>
  <w:num w:numId="3" w16cid:durableId="1956596079">
    <w:abstractNumId w:val="13"/>
  </w:num>
  <w:num w:numId="4" w16cid:durableId="1744718292">
    <w:abstractNumId w:val="14"/>
  </w:num>
  <w:num w:numId="5" w16cid:durableId="497694402">
    <w:abstractNumId w:val="16"/>
  </w:num>
  <w:num w:numId="6" w16cid:durableId="2091464077">
    <w:abstractNumId w:val="10"/>
  </w:num>
  <w:num w:numId="7" w16cid:durableId="618679640">
    <w:abstractNumId w:val="11"/>
  </w:num>
  <w:num w:numId="8" w16cid:durableId="526990415">
    <w:abstractNumId w:val="12"/>
  </w:num>
  <w:num w:numId="9" w16cid:durableId="760686449">
    <w:abstractNumId w:val="8"/>
  </w:num>
  <w:num w:numId="10" w16cid:durableId="990719805">
    <w:abstractNumId w:val="7"/>
  </w:num>
  <w:num w:numId="11" w16cid:durableId="842282668">
    <w:abstractNumId w:val="2"/>
  </w:num>
  <w:num w:numId="12" w16cid:durableId="1450590811">
    <w:abstractNumId w:val="0"/>
  </w:num>
  <w:num w:numId="13" w16cid:durableId="63899639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52398181">
    <w:abstractNumId w:val="6"/>
  </w:num>
  <w:num w:numId="15" w16cid:durableId="1085372785">
    <w:abstractNumId w:val="5"/>
  </w:num>
  <w:num w:numId="16" w16cid:durableId="1819682733">
    <w:abstractNumId w:val="3"/>
  </w:num>
  <w:num w:numId="17" w16cid:durableId="1504127947">
    <w:abstractNumId w:val="19"/>
  </w:num>
  <w:num w:numId="18" w16cid:durableId="1304772649">
    <w:abstractNumId w:val="18"/>
  </w:num>
  <w:num w:numId="19" w16cid:durableId="1919317709">
    <w:abstractNumId w:val="20"/>
  </w:num>
  <w:num w:numId="20" w16cid:durableId="1007976329">
    <w:abstractNumId w:val="1"/>
  </w:num>
  <w:num w:numId="21" w16cid:durableId="674696611">
    <w:abstractNumId w:val="15"/>
  </w:num>
  <w:num w:numId="22" w16cid:durableId="151542026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53CA4"/>
    <w:rsid w:val="00066560"/>
    <w:rsid w:val="0006771F"/>
    <w:rsid w:val="00067C0E"/>
    <w:rsid w:val="00075827"/>
    <w:rsid w:val="00075C24"/>
    <w:rsid w:val="00075DD9"/>
    <w:rsid w:val="0008159B"/>
    <w:rsid w:val="00084E4B"/>
    <w:rsid w:val="00092944"/>
    <w:rsid w:val="000B4E3F"/>
    <w:rsid w:val="000C245F"/>
    <w:rsid w:val="000C560A"/>
    <w:rsid w:val="000C7545"/>
    <w:rsid w:val="000D136B"/>
    <w:rsid w:val="000D2A79"/>
    <w:rsid w:val="000D6D70"/>
    <w:rsid w:val="000D795B"/>
    <w:rsid w:val="000E7F49"/>
    <w:rsid w:val="000F4BD1"/>
    <w:rsid w:val="000F7E8C"/>
    <w:rsid w:val="0010455C"/>
    <w:rsid w:val="00113332"/>
    <w:rsid w:val="001169F6"/>
    <w:rsid w:val="00120BF3"/>
    <w:rsid w:val="00135091"/>
    <w:rsid w:val="00152D1B"/>
    <w:rsid w:val="0016352E"/>
    <w:rsid w:val="0016453B"/>
    <w:rsid w:val="0016465F"/>
    <w:rsid w:val="00172D93"/>
    <w:rsid w:val="00174C61"/>
    <w:rsid w:val="001750AD"/>
    <w:rsid w:val="0017799B"/>
    <w:rsid w:val="001823FD"/>
    <w:rsid w:val="00186291"/>
    <w:rsid w:val="00186BB1"/>
    <w:rsid w:val="001908DB"/>
    <w:rsid w:val="00193DAB"/>
    <w:rsid w:val="0019448C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6B22"/>
    <w:rsid w:val="0024575B"/>
    <w:rsid w:val="00252DB9"/>
    <w:rsid w:val="0025430A"/>
    <w:rsid w:val="00260D92"/>
    <w:rsid w:val="002612C7"/>
    <w:rsid w:val="002638F0"/>
    <w:rsid w:val="0026395F"/>
    <w:rsid w:val="00270313"/>
    <w:rsid w:val="00274ED1"/>
    <w:rsid w:val="0028086A"/>
    <w:rsid w:val="00282E31"/>
    <w:rsid w:val="00287FAE"/>
    <w:rsid w:val="002A4B20"/>
    <w:rsid w:val="002A66C6"/>
    <w:rsid w:val="002C2AE3"/>
    <w:rsid w:val="002D739B"/>
    <w:rsid w:val="002E437A"/>
    <w:rsid w:val="002E5182"/>
    <w:rsid w:val="002F32FA"/>
    <w:rsid w:val="002F7D81"/>
    <w:rsid w:val="0030309E"/>
    <w:rsid w:val="003070C3"/>
    <w:rsid w:val="00311088"/>
    <w:rsid w:val="00311B83"/>
    <w:rsid w:val="00316DC2"/>
    <w:rsid w:val="00321D2D"/>
    <w:rsid w:val="00322703"/>
    <w:rsid w:val="00326CBD"/>
    <w:rsid w:val="00330BD9"/>
    <w:rsid w:val="00351BC1"/>
    <w:rsid w:val="00360DC1"/>
    <w:rsid w:val="00375683"/>
    <w:rsid w:val="00392E0E"/>
    <w:rsid w:val="003B03A9"/>
    <w:rsid w:val="003B0D38"/>
    <w:rsid w:val="003D019C"/>
    <w:rsid w:val="003E7252"/>
    <w:rsid w:val="003F0EB2"/>
    <w:rsid w:val="003F21B9"/>
    <w:rsid w:val="003F531A"/>
    <w:rsid w:val="00401195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64494"/>
    <w:rsid w:val="004824FD"/>
    <w:rsid w:val="00486643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36D5"/>
    <w:rsid w:val="004D6214"/>
    <w:rsid w:val="004D74E1"/>
    <w:rsid w:val="004D7CD2"/>
    <w:rsid w:val="004D7D95"/>
    <w:rsid w:val="004E16F9"/>
    <w:rsid w:val="004E5E5E"/>
    <w:rsid w:val="004F4C9B"/>
    <w:rsid w:val="005019FC"/>
    <w:rsid w:val="00511381"/>
    <w:rsid w:val="005135B9"/>
    <w:rsid w:val="00516ED5"/>
    <w:rsid w:val="005229A8"/>
    <w:rsid w:val="005265E1"/>
    <w:rsid w:val="005318D9"/>
    <w:rsid w:val="005367A5"/>
    <w:rsid w:val="005437C0"/>
    <w:rsid w:val="005613E7"/>
    <w:rsid w:val="00563F1B"/>
    <w:rsid w:val="00564F99"/>
    <w:rsid w:val="005661B9"/>
    <w:rsid w:val="005705E1"/>
    <w:rsid w:val="00570BAC"/>
    <w:rsid w:val="0057412C"/>
    <w:rsid w:val="00580DAC"/>
    <w:rsid w:val="00592FE8"/>
    <w:rsid w:val="005A12F4"/>
    <w:rsid w:val="005C44E7"/>
    <w:rsid w:val="005C7B2A"/>
    <w:rsid w:val="005D2500"/>
    <w:rsid w:val="005D31FD"/>
    <w:rsid w:val="005D5108"/>
    <w:rsid w:val="005E73C0"/>
    <w:rsid w:val="00604F88"/>
    <w:rsid w:val="006264F5"/>
    <w:rsid w:val="00644ABA"/>
    <w:rsid w:val="006451F9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C1A61"/>
    <w:rsid w:val="006C3D7C"/>
    <w:rsid w:val="006C4B8B"/>
    <w:rsid w:val="006E4DAA"/>
    <w:rsid w:val="006F16C4"/>
    <w:rsid w:val="00705CE8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85666"/>
    <w:rsid w:val="00792CA2"/>
    <w:rsid w:val="007973D5"/>
    <w:rsid w:val="007A07A2"/>
    <w:rsid w:val="007A4138"/>
    <w:rsid w:val="007A4A96"/>
    <w:rsid w:val="007B1B4E"/>
    <w:rsid w:val="007B23B0"/>
    <w:rsid w:val="007B3C34"/>
    <w:rsid w:val="007B5E9F"/>
    <w:rsid w:val="007C2156"/>
    <w:rsid w:val="007C69FE"/>
    <w:rsid w:val="007D1D6F"/>
    <w:rsid w:val="007D493C"/>
    <w:rsid w:val="007F05A5"/>
    <w:rsid w:val="00811806"/>
    <w:rsid w:val="00841334"/>
    <w:rsid w:val="00841903"/>
    <w:rsid w:val="00842D15"/>
    <w:rsid w:val="008457C9"/>
    <w:rsid w:val="008566C4"/>
    <w:rsid w:val="00856EE9"/>
    <w:rsid w:val="00861CC9"/>
    <w:rsid w:val="00862B05"/>
    <w:rsid w:val="00863628"/>
    <w:rsid w:val="008649C5"/>
    <w:rsid w:val="008675C8"/>
    <w:rsid w:val="008764D1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E75E6"/>
    <w:rsid w:val="008F2540"/>
    <w:rsid w:val="008F5626"/>
    <w:rsid w:val="009151A0"/>
    <w:rsid w:val="00917637"/>
    <w:rsid w:val="009227EB"/>
    <w:rsid w:val="00931A45"/>
    <w:rsid w:val="00932E9A"/>
    <w:rsid w:val="00937515"/>
    <w:rsid w:val="00941CE6"/>
    <w:rsid w:val="00957640"/>
    <w:rsid w:val="00963224"/>
    <w:rsid w:val="00963A95"/>
    <w:rsid w:val="0097112E"/>
    <w:rsid w:val="00983868"/>
    <w:rsid w:val="009877A0"/>
    <w:rsid w:val="009952FB"/>
    <w:rsid w:val="009A5217"/>
    <w:rsid w:val="009B24D4"/>
    <w:rsid w:val="009B4EBD"/>
    <w:rsid w:val="009C67B7"/>
    <w:rsid w:val="009D4A44"/>
    <w:rsid w:val="009D796F"/>
    <w:rsid w:val="009F10E5"/>
    <w:rsid w:val="00A022BA"/>
    <w:rsid w:val="00A05A28"/>
    <w:rsid w:val="00A11CA2"/>
    <w:rsid w:val="00A20AD4"/>
    <w:rsid w:val="00A346C2"/>
    <w:rsid w:val="00A441AD"/>
    <w:rsid w:val="00A45B31"/>
    <w:rsid w:val="00A46BF0"/>
    <w:rsid w:val="00A477C8"/>
    <w:rsid w:val="00A51A27"/>
    <w:rsid w:val="00A6499E"/>
    <w:rsid w:val="00A651AC"/>
    <w:rsid w:val="00A75970"/>
    <w:rsid w:val="00A913AF"/>
    <w:rsid w:val="00A97936"/>
    <w:rsid w:val="00AA137B"/>
    <w:rsid w:val="00AA2854"/>
    <w:rsid w:val="00AA47A5"/>
    <w:rsid w:val="00AA47D7"/>
    <w:rsid w:val="00AC757A"/>
    <w:rsid w:val="00AC7DF5"/>
    <w:rsid w:val="00AE5051"/>
    <w:rsid w:val="00AF094D"/>
    <w:rsid w:val="00AF507B"/>
    <w:rsid w:val="00AF5345"/>
    <w:rsid w:val="00B01162"/>
    <w:rsid w:val="00B11E2D"/>
    <w:rsid w:val="00B20B6A"/>
    <w:rsid w:val="00B3227B"/>
    <w:rsid w:val="00B33BA9"/>
    <w:rsid w:val="00B50B04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0058"/>
    <w:rsid w:val="00C03B47"/>
    <w:rsid w:val="00C04B9C"/>
    <w:rsid w:val="00C05B5B"/>
    <w:rsid w:val="00C26A5B"/>
    <w:rsid w:val="00C37747"/>
    <w:rsid w:val="00C401A1"/>
    <w:rsid w:val="00C4196B"/>
    <w:rsid w:val="00C54D91"/>
    <w:rsid w:val="00C662D1"/>
    <w:rsid w:val="00C669B9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058F3"/>
    <w:rsid w:val="00D10ED2"/>
    <w:rsid w:val="00D22893"/>
    <w:rsid w:val="00D2376D"/>
    <w:rsid w:val="00D24124"/>
    <w:rsid w:val="00D26474"/>
    <w:rsid w:val="00D50878"/>
    <w:rsid w:val="00D5679A"/>
    <w:rsid w:val="00D6126D"/>
    <w:rsid w:val="00D61BE2"/>
    <w:rsid w:val="00D668F4"/>
    <w:rsid w:val="00D72F84"/>
    <w:rsid w:val="00D77F07"/>
    <w:rsid w:val="00D84EEA"/>
    <w:rsid w:val="00D9342E"/>
    <w:rsid w:val="00D95030"/>
    <w:rsid w:val="00DB2597"/>
    <w:rsid w:val="00DB4B82"/>
    <w:rsid w:val="00DB4DB8"/>
    <w:rsid w:val="00DC0319"/>
    <w:rsid w:val="00DC2A06"/>
    <w:rsid w:val="00DC2EEE"/>
    <w:rsid w:val="00DC422F"/>
    <w:rsid w:val="00DD206F"/>
    <w:rsid w:val="00DE2F8E"/>
    <w:rsid w:val="00DE3852"/>
    <w:rsid w:val="00DE42A7"/>
    <w:rsid w:val="00DE7C5D"/>
    <w:rsid w:val="00DF2179"/>
    <w:rsid w:val="00DF2CF8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39D"/>
    <w:rsid w:val="00E54C39"/>
    <w:rsid w:val="00E60F93"/>
    <w:rsid w:val="00E73F6E"/>
    <w:rsid w:val="00E74B4A"/>
    <w:rsid w:val="00E77801"/>
    <w:rsid w:val="00EA2CFC"/>
    <w:rsid w:val="00EB060B"/>
    <w:rsid w:val="00EB2779"/>
    <w:rsid w:val="00EB40FB"/>
    <w:rsid w:val="00EB55FC"/>
    <w:rsid w:val="00EB72D0"/>
    <w:rsid w:val="00EC0C4F"/>
    <w:rsid w:val="00EC1514"/>
    <w:rsid w:val="00EC38C7"/>
    <w:rsid w:val="00EC4FC4"/>
    <w:rsid w:val="00EE4FA2"/>
    <w:rsid w:val="00EE5563"/>
    <w:rsid w:val="00EE66F0"/>
    <w:rsid w:val="00EF4D40"/>
    <w:rsid w:val="00F00550"/>
    <w:rsid w:val="00F10C57"/>
    <w:rsid w:val="00F13CEC"/>
    <w:rsid w:val="00F13E00"/>
    <w:rsid w:val="00F24248"/>
    <w:rsid w:val="00F26DF3"/>
    <w:rsid w:val="00F34F79"/>
    <w:rsid w:val="00F52C52"/>
    <w:rsid w:val="00F57DA4"/>
    <w:rsid w:val="00F6691D"/>
    <w:rsid w:val="00F71A8C"/>
    <w:rsid w:val="00F751E7"/>
    <w:rsid w:val="00F846BB"/>
    <w:rsid w:val="00F8571F"/>
    <w:rsid w:val="00F91B6B"/>
    <w:rsid w:val="00F96DE7"/>
    <w:rsid w:val="00FB3679"/>
    <w:rsid w:val="00FC29D0"/>
    <w:rsid w:val="00FD0F02"/>
    <w:rsid w:val="00FD5DC4"/>
    <w:rsid w:val="00FE01DB"/>
    <w:rsid w:val="00FE4344"/>
    <w:rsid w:val="00FF20C3"/>
    <w:rsid w:val="0C207C11"/>
    <w:rsid w:val="38F20904"/>
    <w:rsid w:val="5A91D391"/>
    <w:rsid w:val="741CD718"/>
    <w:rsid w:val="7B0D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5C0B6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311B83"/>
  </w:style>
  <w:style w:type="character" w:customStyle="1" w:styleId="BodyTextChar">
    <w:name w:val="Body Text Char"/>
    <w:basedOn w:val="DefaultParagraphFont"/>
    <w:link w:val="BodyText"/>
    <w:uiPriority w:val="99"/>
    <w:semiHidden/>
    <w:rsid w:val="00311B83"/>
    <w:rPr>
      <w:rFonts w:ascii="Segoe UI" w:hAnsi="Segoe UI"/>
      <w:sz w:val="18"/>
    </w:rPr>
  </w:style>
  <w:style w:type="character" w:customStyle="1" w:styleId="s1">
    <w:name w:val="s1"/>
    <w:basedOn w:val="DefaultParagraphFont"/>
    <w:rsid w:val="009C67B7"/>
  </w:style>
  <w:style w:type="paragraph" w:styleId="NormalWeb">
    <w:name w:val="Normal (Web)"/>
    <w:basedOn w:val="Normal"/>
    <w:uiPriority w:val="99"/>
    <w:unhideWhenUsed/>
    <w:rsid w:val="00863628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66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cy/safonaur-gymraeg/cydymffurfio/recriwtio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3ed5d4-381e-4468-a5ad-bda3e7f9d20c" xsi:nil="true"/>
    <lcf76f155ced4ddcb4097134ff3c332f xmlns="22a4996d-c1c9-42c2-9ed9-966cea812be9">
      <Terms xmlns="http://schemas.microsoft.com/office/infopath/2007/PartnerControls"/>
    </lcf76f155ced4ddcb4097134ff3c332f>
    <Comments xmlns="22a4996d-c1c9-42c2-9ed9-966cea812b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d86560f757eaed33b0ae597704b5643e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cc2300fbfb1b594b04c9c2827aa2cdd1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1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c8929a9-4fc4-4b39-bb44-3e1bc75420d2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123ed5d4-381e-4468-a5ad-bda3e7f9d20c"/>
    <ds:schemaRef ds:uri="22a4996d-c1c9-42c2-9ed9-966cea812be9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67B942-EC1A-44DE-ABEE-F23C90DBB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 Jenkins</dc:creator>
  <cp:lastModifiedBy>Claire Davies</cp:lastModifiedBy>
  <cp:revision>3</cp:revision>
  <cp:lastPrinted>2019-01-11T13:43:00Z</cp:lastPrinted>
  <dcterms:created xsi:type="dcterms:W3CDTF">2026-10-05T11:40:00Z</dcterms:created>
  <dcterms:modified xsi:type="dcterms:W3CDTF">2026-10-08T11:00:00Z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_dlc_DocIdItemGuid">
    <vt:lpwstr>1d9fa747-816c-433d-9d34-cf78dc7bbe5d</vt:lpwstr>
  </property>
  <property fmtid="{D5CDD505-2E9C-101B-9397-08002B2CF9AE}" pid="4" name="ContentTypeId">
    <vt:lpwstr>0x010100862CD68A3A74494B87D215CD4715F85F</vt:lpwstr>
  </property>
  <property fmtid="{D5CDD505-2E9C-101B-9397-08002B2CF9AE}" pid="5" name="MediaServiceImageTags">
    <vt:lpwstr/>
  </property>
</Properties>
</file>