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B6CAE" w14:textId="77777777" w:rsidR="00311B83" w:rsidRPr="00486643" w:rsidRDefault="00282C15" w:rsidP="00311B83">
      <w:pPr>
        <w:pStyle w:val="BodyTextIndent"/>
        <w:ind w:left="0" w:firstLine="0"/>
        <w:jc w:val="center"/>
        <w:rPr>
          <w:rFonts w:asciiTheme="minorHAnsi" w:hAnsiTheme="minorHAnsi" w:cstheme="minorHAnsi"/>
          <w:b/>
          <w:u w:val="single"/>
        </w:rPr>
      </w:pPr>
      <w:r w:rsidRPr="00486643">
        <w:rPr>
          <w:rFonts w:ascii="Calibri" w:hAnsi="Calibri" w:cstheme="minorHAnsi"/>
          <w:b/>
          <w:bCs/>
          <w:u w:val="single"/>
          <w:lang w:val="cy-GB"/>
        </w:rPr>
        <w:t>Disgrifiad Swydd:Cynorthwy-ydd Ymchwil</w:t>
      </w:r>
    </w:p>
    <w:p w14:paraId="1285230F" w14:textId="77777777" w:rsidR="00311B83" w:rsidRPr="00486643" w:rsidRDefault="00311B83" w:rsidP="00311B83">
      <w:pPr>
        <w:pStyle w:val="BodyTextIndent"/>
        <w:ind w:left="0" w:firstLine="0"/>
        <w:jc w:val="left"/>
        <w:rPr>
          <w:rFonts w:asciiTheme="minorHAnsi" w:hAnsiTheme="minorHAnsi" w:cstheme="minorHAnsi"/>
          <w:b/>
        </w:rPr>
      </w:pPr>
    </w:p>
    <w:tbl>
      <w:tblPr>
        <w:tblStyle w:val="TableGrid"/>
        <w:tblW w:w="10916" w:type="dxa"/>
        <w:tblInd w:w="-176" w:type="dxa"/>
        <w:tblLook w:val="04A0" w:firstRow="1" w:lastRow="0" w:firstColumn="1" w:lastColumn="0" w:noHBand="0" w:noVBand="1"/>
      </w:tblPr>
      <w:tblGrid>
        <w:gridCol w:w="2552"/>
        <w:gridCol w:w="8364"/>
      </w:tblGrid>
      <w:tr w:rsidR="00FF3B78" w14:paraId="24B720A2" w14:textId="77777777" w:rsidTr="00D60567">
        <w:tc>
          <w:tcPr>
            <w:tcW w:w="2552" w:type="dxa"/>
            <w:shd w:val="clear" w:color="auto" w:fill="242F60"/>
          </w:tcPr>
          <w:p w14:paraId="189EB3BE" w14:textId="77777777" w:rsidR="00311B83" w:rsidRPr="00486643" w:rsidRDefault="00282C15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486643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Cyfadran:</w:t>
            </w:r>
          </w:p>
        </w:tc>
        <w:tc>
          <w:tcPr>
            <w:tcW w:w="8364" w:type="dxa"/>
            <w:shd w:val="clear" w:color="auto" w:fill="FFFFFF" w:themeFill="background1"/>
          </w:tcPr>
          <w:p w14:paraId="1B6249D5" w14:textId="77777777" w:rsidR="00311B83" w:rsidRPr="00486643" w:rsidRDefault="00282C15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="Calibri" w:hAnsi="Calibri" w:cstheme="minorHAnsi"/>
                <w:b/>
                <w:bCs/>
                <w:i/>
                <w:iCs/>
                <w:lang w:val="cy-GB"/>
              </w:rPr>
              <w:t>Y Gyfadran Gwyddoniaeth a Pheirianneg</w:t>
            </w:r>
          </w:p>
        </w:tc>
      </w:tr>
      <w:tr w:rsidR="00FF3B78" w14:paraId="65738E28" w14:textId="77777777" w:rsidTr="00D60567">
        <w:tc>
          <w:tcPr>
            <w:tcW w:w="2552" w:type="dxa"/>
            <w:shd w:val="clear" w:color="auto" w:fill="242F60"/>
          </w:tcPr>
          <w:p w14:paraId="206BBFCB" w14:textId="77777777" w:rsidR="00311B83" w:rsidRPr="00486643" w:rsidRDefault="00282C15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486643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Adran/Pwnc:</w:t>
            </w:r>
          </w:p>
        </w:tc>
        <w:tc>
          <w:tcPr>
            <w:tcW w:w="8364" w:type="dxa"/>
            <w:shd w:val="clear" w:color="auto" w:fill="FFFFFF" w:themeFill="background1"/>
          </w:tcPr>
          <w:p w14:paraId="60A99986" w14:textId="77777777" w:rsidR="00311B83" w:rsidRPr="00486643" w:rsidRDefault="00282C15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i/>
                <w:highlight w:val="yellow"/>
              </w:rPr>
            </w:pPr>
            <w:r w:rsidRPr="00D60567">
              <w:rPr>
                <w:rFonts w:ascii="Calibri" w:hAnsi="Calibri" w:cstheme="minorHAnsi"/>
                <w:b/>
                <w:bCs/>
                <w:i/>
                <w:iCs/>
                <w:lang w:val="cy-GB"/>
              </w:rPr>
              <w:t xml:space="preserve">Gwyddor Deunyddiau a Pheirianneg </w:t>
            </w:r>
          </w:p>
        </w:tc>
      </w:tr>
      <w:tr w:rsidR="00FF3B78" w14:paraId="072231FF" w14:textId="77777777" w:rsidTr="00D60567">
        <w:tc>
          <w:tcPr>
            <w:tcW w:w="2552" w:type="dxa"/>
            <w:shd w:val="clear" w:color="auto" w:fill="242F60"/>
          </w:tcPr>
          <w:p w14:paraId="1D2184A0" w14:textId="77777777" w:rsidR="00311B83" w:rsidRPr="00486643" w:rsidRDefault="00282C15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486643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Cyflog:</w:t>
            </w:r>
          </w:p>
        </w:tc>
        <w:tc>
          <w:tcPr>
            <w:tcW w:w="8364" w:type="dxa"/>
            <w:shd w:val="clear" w:color="auto" w:fill="FFFFFF" w:themeFill="background1"/>
          </w:tcPr>
          <w:p w14:paraId="29E9BDC7" w14:textId="77777777" w:rsidR="00311B83" w:rsidRPr="00486643" w:rsidRDefault="00282C15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</w:rPr>
            </w:pPr>
            <w:r w:rsidRPr="00486643">
              <w:rPr>
                <w:rFonts w:ascii="Calibri" w:hAnsi="Calibri" w:cstheme="minorHAnsi"/>
                <w:i/>
                <w:iCs/>
                <w:lang w:val="cy-GB"/>
              </w:rPr>
              <w:t xml:space="preserve">Gradd 7:£32,982 i £37,099 y flwyddyn </w:t>
            </w:r>
          </w:p>
        </w:tc>
      </w:tr>
      <w:tr w:rsidR="00FF3B78" w14:paraId="0492862C" w14:textId="77777777" w:rsidTr="00D60567">
        <w:tc>
          <w:tcPr>
            <w:tcW w:w="2552" w:type="dxa"/>
            <w:shd w:val="clear" w:color="auto" w:fill="242F60"/>
          </w:tcPr>
          <w:p w14:paraId="45E4A7AD" w14:textId="77777777" w:rsidR="00311B83" w:rsidRPr="00486643" w:rsidRDefault="00282C15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486643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Oriau gwaith:</w:t>
            </w:r>
          </w:p>
        </w:tc>
        <w:tc>
          <w:tcPr>
            <w:tcW w:w="8364" w:type="dxa"/>
            <w:shd w:val="clear" w:color="auto" w:fill="FFFFFF" w:themeFill="background1"/>
          </w:tcPr>
          <w:p w14:paraId="70017FD8" w14:textId="77777777" w:rsidR="00311B83" w:rsidRPr="00486643" w:rsidRDefault="00282C15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</w:rPr>
            </w:pPr>
            <w:r>
              <w:rPr>
                <w:rFonts w:ascii="Calibri" w:hAnsi="Calibri" w:cstheme="minorHAnsi"/>
                <w:b/>
                <w:bCs/>
                <w:i/>
                <w:iCs/>
                <w:lang w:val="cy-GB"/>
              </w:rPr>
              <w:t>35</w:t>
            </w:r>
          </w:p>
        </w:tc>
      </w:tr>
      <w:tr w:rsidR="00FF3B78" w14:paraId="07455A05" w14:textId="77777777" w:rsidTr="00D60567">
        <w:tc>
          <w:tcPr>
            <w:tcW w:w="2552" w:type="dxa"/>
            <w:shd w:val="clear" w:color="auto" w:fill="242F60"/>
          </w:tcPr>
          <w:p w14:paraId="0431ED7A" w14:textId="77777777" w:rsidR="00311B83" w:rsidRPr="00486643" w:rsidRDefault="00282C15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486643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Nifer y swyddi:</w:t>
            </w:r>
          </w:p>
        </w:tc>
        <w:tc>
          <w:tcPr>
            <w:tcW w:w="8364" w:type="dxa"/>
            <w:shd w:val="clear" w:color="auto" w:fill="FFFFFF" w:themeFill="background1"/>
          </w:tcPr>
          <w:p w14:paraId="0A700A3C" w14:textId="77777777" w:rsidR="00311B83" w:rsidRPr="00486643" w:rsidRDefault="00282C15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i/>
                <w:highlight w:val="yellow"/>
              </w:rPr>
            </w:pPr>
            <w:r w:rsidRPr="00D60567">
              <w:rPr>
                <w:rFonts w:ascii="Calibri" w:hAnsi="Calibri" w:cstheme="minorHAnsi"/>
                <w:b/>
                <w:bCs/>
                <w:i/>
                <w:iCs/>
                <w:lang w:val="cy-GB"/>
              </w:rPr>
              <w:t>1</w:t>
            </w:r>
          </w:p>
        </w:tc>
      </w:tr>
      <w:tr w:rsidR="00FF3B78" w14:paraId="371CBE38" w14:textId="77777777" w:rsidTr="00D60567">
        <w:tc>
          <w:tcPr>
            <w:tcW w:w="2552" w:type="dxa"/>
            <w:shd w:val="clear" w:color="auto" w:fill="242F60"/>
          </w:tcPr>
          <w:p w14:paraId="0A9B2A77" w14:textId="77777777" w:rsidR="00311B83" w:rsidRPr="00486643" w:rsidRDefault="00282C15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486643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Contract:</w:t>
            </w:r>
          </w:p>
        </w:tc>
        <w:tc>
          <w:tcPr>
            <w:tcW w:w="8364" w:type="dxa"/>
            <w:shd w:val="clear" w:color="auto" w:fill="FFFFFF" w:themeFill="background1"/>
          </w:tcPr>
          <w:p w14:paraId="7DB8D6FE" w14:textId="77777777" w:rsidR="00311B83" w:rsidRPr="00486643" w:rsidRDefault="00282C15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</w:rPr>
            </w:pPr>
            <w:r w:rsidRPr="00D60567">
              <w:rPr>
                <w:rFonts w:ascii="Calibri" w:hAnsi="Calibri" w:cstheme="minorHAnsi"/>
                <w:b/>
                <w:bCs/>
                <w:lang w:val="cy-GB"/>
              </w:rPr>
              <w:t>Rôl am gyfnod penodol o 12 mis yw hon</w:t>
            </w:r>
          </w:p>
        </w:tc>
      </w:tr>
      <w:tr w:rsidR="00FF3B78" w14:paraId="62776BC3" w14:textId="77777777" w:rsidTr="00D60567">
        <w:tc>
          <w:tcPr>
            <w:tcW w:w="2552" w:type="dxa"/>
            <w:shd w:val="clear" w:color="auto" w:fill="242F60"/>
          </w:tcPr>
          <w:p w14:paraId="64BA2C34" w14:textId="77777777" w:rsidR="00311B83" w:rsidRPr="00486643" w:rsidRDefault="00282C15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486643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Lleoliad:</w:t>
            </w:r>
          </w:p>
        </w:tc>
        <w:tc>
          <w:tcPr>
            <w:tcW w:w="8364" w:type="dxa"/>
            <w:shd w:val="clear" w:color="auto" w:fill="FFFFFF" w:themeFill="background1"/>
          </w:tcPr>
          <w:p w14:paraId="553EBA21" w14:textId="77777777" w:rsidR="00311B83" w:rsidRPr="00486643" w:rsidRDefault="00282C15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</w:rPr>
            </w:pPr>
            <w:r w:rsidRPr="00D60567">
              <w:rPr>
                <w:rFonts w:ascii="Calibri" w:hAnsi="Calibri" w:cstheme="minorHAnsi"/>
                <w:b/>
                <w:bCs/>
                <w:lang w:val="cy-GB"/>
              </w:rPr>
              <w:t>Lleolir y swydd hon ar Gampws y Bae</w:t>
            </w:r>
          </w:p>
        </w:tc>
      </w:tr>
    </w:tbl>
    <w:p w14:paraId="1A6E07A3" w14:textId="77777777" w:rsidR="00311B83" w:rsidRPr="00486643" w:rsidRDefault="00311B83" w:rsidP="00311B83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89"/>
        <w:gridCol w:w="9327"/>
      </w:tblGrid>
      <w:tr w:rsidR="00FF3B78" w14:paraId="4AEB959E" w14:textId="77777777" w:rsidTr="741CD718">
        <w:tc>
          <w:tcPr>
            <w:tcW w:w="1589" w:type="dxa"/>
            <w:shd w:val="clear" w:color="auto" w:fill="242F60"/>
            <w:vAlign w:val="center"/>
          </w:tcPr>
          <w:p w14:paraId="0A27ABFE" w14:textId="77777777" w:rsidR="00311B83" w:rsidRPr="00486643" w:rsidRDefault="00282C15" w:rsidP="008A2B42">
            <w:pP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48664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br w:type="page"/>
            </w:r>
            <w:r w:rsidRPr="00486643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t>Prif Ddyletswyddau</w:t>
            </w:r>
          </w:p>
        </w:tc>
        <w:tc>
          <w:tcPr>
            <w:tcW w:w="9327" w:type="dxa"/>
          </w:tcPr>
          <w:p w14:paraId="2EFDF675" w14:textId="55F3D1FF" w:rsidR="00311B83" w:rsidRPr="00486643" w:rsidRDefault="00311B83" w:rsidP="008A2B42">
            <w:pPr>
              <w:rPr>
                <w:rFonts w:asciiTheme="minorHAnsi" w:hAnsiTheme="minorHAnsi" w:cstheme="minorHAnsi"/>
                <w:sz w:val="20"/>
                <w:szCs w:val="20"/>
                <w:lang w:val="en-IE"/>
              </w:rPr>
            </w:pPr>
          </w:p>
          <w:p w14:paraId="5FE4AF68" w14:textId="77777777" w:rsidR="00C11436" w:rsidRPr="00983147" w:rsidRDefault="00282C15" w:rsidP="00C11436">
            <w:pPr>
              <w:numPr>
                <w:ilvl w:val="0"/>
                <w:numId w:val="9"/>
              </w:numPr>
              <w:spacing w:before="0" w:after="160" w:line="278" w:lineRule="auto"/>
              <w:contextualSpacing w:val="0"/>
              <w:rPr>
                <w:rFonts w:asciiTheme="minorHAnsi" w:hAnsiTheme="minorHAnsi" w:cstheme="minorHAnsi"/>
                <w:sz w:val="22"/>
              </w:rPr>
            </w:pPr>
            <w:r w:rsidRPr="00983147">
              <w:rPr>
                <w:rFonts w:asciiTheme="minorHAnsi" w:hAnsiTheme="minorHAnsi" w:cstheme="minorHAnsi"/>
                <w:sz w:val="22"/>
                <w:lang w:val="cy-GB"/>
              </w:rPr>
              <w:t xml:space="preserve">Cynnal ymchwil arbrofol i gelloedd </w:t>
            </w:r>
            <w:r w:rsidR="007D459A" w:rsidRPr="00983147">
              <w:rPr>
                <w:rFonts w:asciiTheme="minorHAnsi" w:hAnsiTheme="minorHAnsi" w:cstheme="minorHAnsi"/>
                <w:sz w:val="22"/>
                <w:lang w:val="cy-GB"/>
              </w:rPr>
              <w:t xml:space="preserve">planar a </w:t>
            </w:r>
            <w:r w:rsidRPr="00983147">
              <w:rPr>
                <w:rFonts w:asciiTheme="minorHAnsi" w:hAnsiTheme="minorHAnsi" w:cstheme="minorHAnsi"/>
                <w:bCs/>
                <w:sz w:val="22"/>
                <w:lang w:val="cy-GB"/>
              </w:rPr>
              <w:t>pherofsgit solar sy’n seiliedig ar garbon, ynghyd â deunyddiau ffotofoltäig a  saernïaeth dyfeisiau cysylltiedig.</w:t>
            </w:r>
          </w:p>
          <w:p w14:paraId="632A1EDE" w14:textId="77777777" w:rsidR="00C11436" w:rsidRPr="00983147" w:rsidRDefault="00282C15" w:rsidP="00C11436">
            <w:pPr>
              <w:numPr>
                <w:ilvl w:val="0"/>
                <w:numId w:val="9"/>
              </w:numPr>
              <w:spacing w:before="0" w:after="160" w:line="278" w:lineRule="auto"/>
              <w:contextualSpacing w:val="0"/>
              <w:rPr>
                <w:rFonts w:asciiTheme="minorHAnsi" w:hAnsiTheme="minorHAnsi" w:cstheme="minorHAnsi"/>
                <w:sz w:val="22"/>
              </w:rPr>
            </w:pPr>
            <w:r w:rsidRPr="00983147">
              <w:rPr>
                <w:rFonts w:asciiTheme="minorHAnsi" w:hAnsiTheme="minorHAnsi" w:cstheme="minorHAnsi"/>
                <w:sz w:val="22"/>
                <w:lang w:val="cy-GB"/>
              </w:rPr>
              <w:t>Ymchwilio i ddeunyddiau, amodau prosesu a pharamedrau gweithgynhyrchu ar gyfer dyfeisiau ffotofoltäig perofsgit ac optimeiddio’r rhain; datblygu a mireinio protocolau gweithgynhyrchu ar raddfa labordy gan ystyried eu potensial ar gyfer ehangu yn y dyfodol.</w:t>
            </w:r>
          </w:p>
          <w:p w14:paraId="61EF0EAD" w14:textId="77777777" w:rsidR="00C11436" w:rsidRPr="00983147" w:rsidRDefault="00282C15" w:rsidP="00C11436">
            <w:pPr>
              <w:pStyle w:val="ListParagraph"/>
              <w:numPr>
                <w:ilvl w:val="0"/>
                <w:numId w:val="9"/>
              </w:numPr>
              <w:spacing w:before="0" w:after="160" w:line="278" w:lineRule="auto"/>
              <w:contextualSpacing w:val="0"/>
              <w:rPr>
                <w:rFonts w:asciiTheme="minorHAnsi" w:hAnsiTheme="minorHAnsi" w:cstheme="minorHAnsi"/>
                <w:sz w:val="22"/>
              </w:rPr>
            </w:pPr>
            <w:r w:rsidRPr="00983147">
              <w:rPr>
                <w:rFonts w:asciiTheme="minorHAnsi" w:hAnsiTheme="minorHAnsi" w:cstheme="minorHAnsi"/>
                <w:sz w:val="22"/>
                <w:lang w:val="cy-GB"/>
              </w:rPr>
              <w:t xml:space="preserve">Cynnal cofnodion labordy a dogfennaeth arbrofol cywir a chynhwysfawr. </w:t>
            </w:r>
            <w:r w:rsidRPr="00983147">
              <w:rPr>
                <w:rFonts w:asciiTheme="minorHAnsi" w:hAnsiTheme="minorHAnsi" w:cstheme="minorHAnsi"/>
                <w:sz w:val="22"/>
                <w:lang w:val="cy-GB"/>
              </w:rPr>
              <w:t>Paratoi adroddiadau technegol, cyflwyniadau a dogfennaeth prosiect arall.</w:t>
            </w:r>
          </w:p>
          <w:p w14:paraId="2B12EF7F" w14:textId="77777777" w:rsidR="00C11436" w:rsidRPr="00983147" w:rsidRDefault="00282C15" w:rsidP="00C11436">
            <w:pPr>
              <w:pStyle w:val="ListParagraph"/>
              <w:numPr>
                <w:ilvl w:val="0"/>
                <w:numId w:val="9"/>
              </w:numPr>
              <w:spacing w:before="0" w:after="160" w:line="278" w:lineRule="auto"/>
              <w:contextualSpacing w:val="0"/>
              <w:rPr>
                <w:rFonts w:asciiTheme="minorHAnsi" w:hAnsiTheme="minorHAnsi" w:cstheme="minorHAnsi"/>
                <w:sz w:val="22"/>
              </w:rPr>
            </w:pPr>
            <w:r w:rsidRPr="00983147">
              <w:rPr>
                <w:rFonts w:asciiTheme="minorHAnsi" w:hAnsiTheme="minorHAnsi" w:cstheme="minorHAnsi"/>
                <w:sz w:val="22"/>
                <w:lang w:val="cy-GB"/>
              </w:rPr>
              <w:t>Cyfrannu at gyfarfodydd, gweithdai, adolygiadau prosiect a thrafodaethau ymchwil.</w:t>
            </w:r>
          </w:p>
          <w:p w14:paraId="107A9D27" w14:textId="77777777" w:rsidR="00311B83" w:rsidRPr="00C11436" w:rsidRDefault="00282C15" w:rsidP="00C11436">
            <w:pPr>
              <w:numPr>
                <w:ilvl w:val="0"/>
                <w:numId w:val="9"/>
              </w:numPr>
              <w:spacing w:before="0" w:after="160" w:line="278" w:lineRule="auto"/>
              <w:contextualSpacing w:val="0"/>
            </w:pPr>
            <w:r w:rsidRPr="00983147">
              <w:rPr>
                <w:rFonts w:asciiTheme="minorHAnsi" w:hAnsiTheme="minorHAnsi" w:cstheme="minorHAnsi"/>
                <w:sz w:val="22"/>
                <w:lang w:val="cy-GB"/>
              </w:rPr>
              <w:t xml:space="preserve">Cefnogi cydweithio â phartneriaid academaidd a diwydiannol yn y DU ac Affrica, a chyfrannu at weithgareddau cyfnewid gwybodaeth sy'n gysylltiedig â phrosiect </w:t>
            </w:r>
            <w:r w:rsidRPr="00983147">
              <w:rPr>
                <w:rFonts w:asciiTheme="minorHAnsi" w:hAnsiTheme="minorHAnsi" w:cstheme="minorHAnsi"/>
                <w:i/>
                <w:iCs/>
                <w:sz w:val="22"/>
                <w:lang w:val="cy-GB"/>
              </w:rPr>
              <w:t>REACH-PSM.</w:t>
            </w:r>
          </w:p>
        </w:tc>
      </w:tr>
      <w:tr w:rsidR="00FF3B78" w14:paraId="1381359D" w14:textId="77777777" w:rsidTr="741CD718">
        <w:tc>
          <w:tcPr>
            <w:tcW w:w="1589" w:type="dxa"/>
            <w:shd w:val="clear" w:color="auto" w:fill="242F60"/>
            <w:vAlign w:val="center"/>
          </w:tcPr>
          <w:p w14:paraId="4AD7ADEF" w14:textId="77777777" w:rsidR="00311B83" w:rsidRPr="00486643" w:rsidRDefault="00311B83" w:rsidP="008A2B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27" w:type="dxa"/>
          </w:tcPr>
          <w:p w14:paraId="4F387401" w14:textId="77777777" w:rsidR="00311B83" w:rsidRPr="00983147" w:rsidRDefault="00282C15" w:rsidP="00311B83">
            <w:pPr>
              <w:pStyle w:val="BodyText"/>
              <w:numPr>
                <w:ilvl w:val="0"/>
                <w:numId w:val="9"/>
              </w:numPr>
              <w:tabs>
                <w:tab w:val="left" w:pos="0"/>
              </w:tabs>
              <w:spacing w:before="0" w:after="0" w:line="240" w:lineRule="auto"/>
              <w:ind w:right="-20"/>
              <w:contextualSpacing w:val="0"/>
              <w:jc w:val="both"/>
              <w:rPr>
                <w:rFonts w:asciiTheme="minorHAnsi" w:hAnsiTheme="minorHAnsi" w:cstheme="minorHAnsi"/>
                <w:b/>
                <w:bCs/>
                <w:iCs/>
                <w:sz w:val="22"/>
              </w:rPr>
            </w:pPr>
            <w:r w:rsidRPr="00983147">
              <w:rPr>
                <w:rFonts w:asciiTheme="minorHAnsi" w:hAnsiTheme="minorHAnsi" w:cstheme="minorHAnsi"/>
                <w:bCs/>
                <w:iCs/>
                <w:sz w:val="22"/>
                <w:lang w:val="cy-GB"/>
              </w:rPr>
              <w:t>Cyfrannu'n rhagweithiol at ymchwil a chynnal ymchwil, gan gynnwys casglu, paratoi a dadansoddi data, meddwl am syniadau newydd a chyflwyno canfyddiadau.</w:t>
            </w:r>
          </w:p>
          <w:p w14:paraId="43C71D75" w14:textId="77777777" w:rsidR="00311B83" w:rsidRPr="00983147" w:rsidRDefault="00282C15" w:rsidP="00311B83">
            <w:pPr>
              <w:pStyle w:val="BodyText"/>
              <w:numPr>
                <w:ilvl w:val="0"/>
                <w:numId w:val="9"/>
              </w:numPr>
              <w:tabs>
                <w:tab w:val="left" w:pos="0"/>
              </w:tabs>
              <w:spacing w:before="0" w:after="0" w:line="240" w:lineRule="auto"/>
              <w:ind w:right="-20"/>
              <w:contextualSpacing w:val="0"/>
              <w:jc w:val="both"/>
              <w:rPr>
                <w:rFonts w:asciiTheme="minorHAnsi" w:hAnsiTheme="minorHAnsi" w:cstheme="minorHAnsi"/>
                <w:b/>
                <w:bCs/>
                <w:iCs/>
                <w:sz w:val="22"/>
              </w:rPr>
            </w:pPr>
            <w:r w:rsidRPr="00983147">
              <w:rPr>
                <w:rFonts w:asciiTheme="minorHAnsi" w:hAnsiTheme="minorHAnsi" w:cstheme="minorHAnsi"/>
                <w:bCs/>
                <w:iCs/>
                <w:sz w:val="22"/>
                <w:lang w:val="cy-GB"/>
              </w:rPr>
              <w:t xml:space="preserve">Paratoi adroddiadau, drafftio patentau a phapurau sy'n disgrifio canlyniadau'r ymchwil, boed yn gyfrinachol neu i'w cyhoeddi.  </w:t>
            </w:r>
          </w:p>
          <w:p w14:paraId="48C1FC34" w14:textId="77777777" w:rsidR="00311B83" w:rsidRPr="00983147" w:rsidRDefault="00282C15" w:rsidP="00311B83">
            <w:pPr>
              <w:numPr>
                <w:ilvl w:val="0"/>
                <w:numId w:val="9"/>
              </w:numPr>
              <w:spacing w:before="0" w:after="0" w:line="240" w:lineRule="auto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</w:rPr>
            </w:pPr>
            <w:r w:rsidRPr="00983147">
              <w:rPr>
                <w:rFonts w:asciiTheme="minorHAnsi" w:hAnsiTheme="minorHAnsi" w:cstheme="minorHAnsi"/>
                <w:sz w:val="22"/>
                <w:lang w:val="cy-GB"/>
              </w:rPr>
              <w:t>Bod yn hunangymhellol a defnyddio menter bersonol, gan geisio dod o hyd i ffyrdd addas o ymdrin â heriau a gofyn am arweiniad pan fo angen.</w:t>
            </w:r>
          </w:p>
          <w:p w14:paraId="54F5238B" w14:textId="77777777" w:rsidR="00311B83" w:rsidRPr="00983147" w:rsidRDefault="00282C15" w:rsidP="00311B83">
            <w:pPr>
              <w:numPr>
                <w:ilvl w:val="0"/>
                <w:numId w:val="9"/>
              </w:numPr>
              <w:spacing w:before="0" w:after="0" w:line="240" w:lineRule="auto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</w:rPr>
            </w:pPr>
            <w:r w:rsidRPr="00983147">
              <w:rPr>
                <w:rFonts w:asciiTheme="minorHAnsi" w:hAnsiTheme="minorHAnsi" w:cstheme="minorHAnsi"/>
                <w:bCs/>
                <w:iCs/>
                <w:sz w:val="22"/>
                <w:lang w:val="cy-GB"/>
              </w:rPr>
              <w:t xml:space="preserve">Rhyngweithio mewn modd cadarnhaol a phroffesiynol â chydweithredwyr a phartneriaid eraill yn y Gyfadran ac mewn mannau eraill yn y Brifysgol a'r tu allan iddi fel y bo'n briodol, megis mewn diwydiant a sefydliadau cyhoeddus. </w:t>
            </w:r>
          </w:p>
          <w:p w14:paraId="5B615E5E" w14:textId="77777777" w:rsidR="00311B83" w:rsidRPr="00983147" w:rsidRDefault="00282C15" w:rsidP="00311B83">
            <w:pPr>
              <w:numPr>
                <w:ilvl w:val="0"/>
                <w:numId w:val="9"/>
              </w:numPr>
              <w:spacing w:before="0" w:after="0" w:line="240" w:lineRule="auto"/>
              <w:contextualSpacing w:val="0"/>
              <w:jc w:val="both"/>
              <w:rPr>
                <w:rFonts w:asciiTheme="minorHAnsi" w:hAnsiTheme="minorHAnsi" w:cstheme="minorHAnsi"/>
                <w:sz w:val="22"/>
                <w:lang w:val="en-IE"/>
              </w:rPr>
            </w:pPr>
            <w:r w:rsidRPr="00983147">
              <w:rPr>
                <w:rFonts w:asciiTheme="minorHAnsi" w:hAnsiTheme="minorHAnsi" w:cstheme="minorHAnsi"/>
                <w:bCs/>
                <w:iCs/>
                <w:sz w:val="22"/>
                <w:lang w:val="cy-GB"/>
              </w:rPr>
              <w:t>Cyfrannu at faterion trefniadaethol y Gyfadran i'w helpu i weithredu'n hwylus a helpu i godi ei phroffil ymchwil allanol.</w:t>
            </w:r>
          </w:p>
          <w:p w14:paraId="416E11F1" w14:textId="77777777" w:rsidR="00311B83" w:rsidRPr="00983147" w:rsidRDefault="00282C15" w:rsidP="00311B83">
            <w:pPr>
              <w:pStyle w:val="BodyText"/>
              <w:numPr>
                <w:ilvl w:val="0"/>
                <w:numId w:val="9"/>
              </w:numPr>
              <w:tabs>
                <w:tab w:val="left" w:pos="0"/>
              </w:tabs>
              <w:spacing w:before="0" w:after="0" w:line="240" w:lineRule="auto"/>
              <w:ind w:right="-20"/>
              <w:contextualSpacing w:val="0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2"/>
              </w:rPr>
            </w:pPr>
            <w:r w:rsidRPr="00983147">
              <w:rPr>
                <w:rFonts w:asciiTheme="minorHAnsi" w:hAnsiTheme="minorHAnsi" w:cstheme="minorHAnsi"/>
                <w:bCs/>
                <w:iCs/>
                <w:sz w:val="22"/>
                <w:lang w:val="cy-GB"/>
              </w:rPr>
              <w:t xml:space="preserve">Bod yn ymwybodol o ddatblygiadau yn y maes o safbwynt technegol, penodol a chyffredinol, a’u goblygiadau ehangach ar gyfer maes y ddisgyblaeth, cymwysiadau masnachol a'r economi wybodaeth. </w:t>
            </w:r>
          </w:p>
          <w:p w14:paraId="36B32391" w14:textId="77777777" w:rsidR="00311B83" w:rsidRPr="00983147" w:rsidRDefault="00282C15" w:rsidP="00311B83">
            <w:pPr>
              <w:pStyle w:val="BodyText"/>
              <w:numPr>
                <w:ilvl w:val="0"/>
                <w:numId w:val="9"/>
              </w:numPr>
              <w:tabs>
                <w:tab w:val="left" w:pos="0"/>
              </w:tabs>
              <w:spacing w:before="0" w:after="0" w:line="240" w:lineRule="auto"/>
              <w:ind w:right="-20"/>
              <w:contextualSpacing w:val="0"/>
              <w:jc w:val="both"/>
              <w:rPr>
                <w:rFonts w:asciiTheme="minorHAnsi" w:hAnsiTheme="minorHAnsi" w:cstheme="minorHAnsi"/>
                <w:b/>
                <w:bCs/>
                <w:iCs/>
                <w:sz w:val="22"/>
              </w:rPr>
            </w:pPr>
            <w:r w:rsidRPr="00983147">
              <w:rPr>
                <w:rFonts w:asciiTheme="minorHAnsi" w:hAnsiTheme="minorHAnsi" w:cstheme="minorHAnsi"/>
                <w:bCs/>
                <w:iCs/>
                <w:sz w:val="22"/>
                <w:lang w:val="cy-GB"/>
              </w:rPr>
              <w:t>Bod yn gynrychiolydd neu’n aelod o bwyllgorau pan fo angen gan ddefnyddio'r cyfle i ehangu eich profiad proffesiynol.</w:t>
            </w:r>
          </w:p>
          <w:p w14:paraId="1168436D" w14:textId="77777777" w:rsidR="00311B83" w:rsidRPr="00983147" w:rsidRDefault="00282C15" w:rsidP="00311B83">
            <w:pPr>
              <w:pStyle w:val="BodyText"/>
              <w:numPr>
                <w:ilvl w:val="0"/>
                <w:numId w:val="9"/>
              </w:numPr>
              <w:tabs>
                <w:tab w:val="left" w:pos="0"/>
              </w:tabs>
              <w:spacing w:before="0" w:after="0" w:line="240" w:lineRule="auto"/>
              <w:ind w:right="-20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</w:rPr>
            </w:pPr>
            <w:r w:rsidRPr="00983147">
              <w:rPr>
                <w:rFonts w:asciiTheme="minorHAnsi" w:hAnsiTheme="minorHAnsi" w:cstheme="minorHAnsi"/>
                <w:bCs/>
                <w:iCs/>
                <w:sz w:val="22"/>
                <w:lang w:val="cy-GB"/>
              </w:rPr>
              <w:t xml:space="preserve">Dangos tystiolaeth o ddatblygiad proffesiynol personol, gan nodi anghenion datblygu drwy gyfeirio at Fframwaith Datblygu Ymchwilwyr Vitae, yn enwedig o ran y cyfnod prawf, adolygiadau datblygiad proffesiynol a chymryd rhan mewn digwyddiadau hyfforddiant. </w:t>
            </w:r>
          </w:p>
          <w:p w14:paraId="67EF6697" w14:textId="77777777" w:rsidR="00311B83" w:rsidRPr="00983147" w:rsidRDefault="00282C15" w:rsidP="00311B83">
            <w:pPr>
              <w:pStyle w:val="BodyText"/>
              <w:numPr>
                <w:ilvl w:val="0"/>
                <w:numId w:val="9"/>
              </w:numPr>
              <w:tabs>
                <w:tab w:val="left" w:pos="0"/>
              </w:tabs>
              <w:spacing w:before="0" w:after="0" w:line="240" w:lineRule="auto"/>
              <w:ind w:right="-20"/>
              <w:contextualSpacing w:val="0"/>
              <w:jc w:val="both"/>
              <w:rPr>
                <w:rFonts w:asciiTheme="minorHAnsi" w:hAnsiTheme="minorHAnsi" w:cstheme="minorHAnsi"/>
                <w:b/>
                <w:bCs/>
                <w:iCs/>
                <w:sz w:val="22"/>
              </w:rPr>
            </w:pPr>
            <w:r w:rsidRPr="00983147">
              <w:rPr>
                <w:rFonts w:asciiTheme="minorHAnsi" w:hAnsiTheme="minorHAnsi" w:cstheme="minorHAnsi"/>
                <w:bCs/>
                <w:iCs/>
                <w:sz w:val="22"/>
                <w:lang w:val="cy-GB"/>
              </w:rPr>
              <w:t>Cynnal a gwella cysylltiadau â'r sefydliadau proffesiynol a chyrff perthynol eraill.</w:t>
            </w:r>
          </w:p>
          <w:p w14:paraId="31CFFF48" w14:textId="6519D50B" w:rsidR="00311B83" w:rsidRPr="00983147" w:rsidRDefault="00282C15" w:rsidP="008A2B42">
            <w:pPr>
              <w:pStyle w:val="BodyText"/>
              <w:numPr>
                <w:ilvl w:val="0"/>
                <w:numId w:val="9"/>
              </w:numPr>
              <w:tabs>
                <w:tab w:val="left" w:pos="0"/>
              </w:tabs>
              <w:spacing w:before="0" w:after="0" w:line="240" w:lineRule="auto"/>
              <w:ind w:right="-20"/>
              <w:contextualSpacing w:val="0"/>
              <w:jc w:val="both"/>
              <w:rPr>
                <w:rFonts w:asciiTheme="minorHAnsi" w:hAnsiTheme="minorHAnsi" w:cstheme="minorHAnsi"/>
                <w:b/>
                <w:sz w:val="22"/>
                <w:lang w:val="en-IE"/>
              </w:rPr>
            </w:pPr>
            <w:r w:rsidRPr="00983147">
              <w:rPr>
                <w:rFonts w:asciiTheme="minorHAnsi" w:hAnsiTheme="minorHAnsi" w:cstheme="minorHAnsi"/>
                <w:sz w:val="22"/>
                <w:lang w:val="cy-GB"/>
              </w:rPr>
              <w:t xml:space="preserve">Ufuddhau i brotocolau arfer gorau wrth gynnal a chadw cofnodion ymchwil, fel y’i nodir gan ganllawiau rheoli cofnodion sefydliadau addysg uwch a'r Cynghorau Ymchwil. Mae hyn yn cynnwys </w:t>
            </w:r>
            <w:r w:rsidRPr="00983147">
              <w:rPr>
                <w:rFonts w:asciiTheme="minorHAnsi" w:hAnsiTheme="minorHAnsi" w:cstheme="minorHAnsi"/>
                <w:sz w:val="22"/>
                <w:lang w:val="cy-GB"/>
              </w:rPr>
              <w:lastRenderedPageBreak/>
              <w:t>gwneud yn siŵr bod cofnodion llyfrau log prosiectau yn cael eu cyflwyno i'r Brifysgol/Prif Ymchwilydd ar ôl gorffen y gwaith.</w:t>
            </w:r>
          </w:p>
        </w:tc>
      </w:tr>
      <w:tr w:rsidR="00FF3B78" w14:paraId="28CF0351" w14:textId="77777777" w:rsidTr="741CD718">
        <w:tc>
          <w:tcPr>
            <w:tcW w:w="1589" w:type="dxa"/>
            <w:shd w:val="clear" w:color="auto" w:fill="242F60"/>
            <w:vAlign w:val="center"/>
          </w:tcPr>
          <w:p w14:paraId="5EF29450" w14:textId="77777777" w:rsidR="00311B83" w:rsidRPr="00486643" w:rsidRDefault="00282C15" w:rsidP="008A2B42">
            <w:pP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48664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lastRenderedPageBreak/>
              <w:br w:type="page"/>
            </w:r>
            <w:r w:rsidRPr="00486643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t>Dyletswyddau Cyffredinol</w:t>
            </w:r>
          </w:p>
        </w:tc>
        <w:tc>
          <w:tcPr>
            <w:tcW w:w="9327" w:type="dxa"/>
          </w:tcPr>
          <w:p w14:paraId="1B309775" w14:textId="77777777" w:rsidR="00311B83" w:rsidRPr="00983147" w:rsidRDefault="00282C15" w:rsidP="00311B83">
            <w:pPr>
              <w:pStyle w:val="ListParagraph"/>
              <w:numPr>
                <w:ilvl w:val="0"/>
                <w:numId w:val="9"/>
              </w:numPr>
              <w:spacing w:before="0" w:after="120" w:line="240" w:lineRule="auto"/>
              <w:rPr>
                <w:rFonts w:asciiTheme="minorHAnsi" w:hAnsiTheme="minorHAnsi" w:cstheme="minorHAnsi"/>
                <w:sz w:val="22"/>
              </w:rPr>
            </w:pPr>
            <w:r w:rsidRPr="00983147">
              <w:rPr>
                <w:rFonts w:asciiTheme="minorHAnsi" w:hAnsiTheme="minorHAnsi" w:cstheme="minorHAnsi"/>
                <w:sz w:val="22"/>
                <w:lang w:val="cy-GB"/>
              </w:rPr>
              <w:t xml:space="preserve">Hyrwyddo cydraddoldeb ac amrywiaeth mewn arferion gwaith a chynnal perthnasoedd gweithio cadarnhaol. </w:t>
            </w:r>
          </w:p>
          <w:p w14:paraId="322F278A" w14:textId="77777777" w:rsidR="00311B83" w:rsidRPr="00983147" w:rsidRDefault="00282C15" w:rsidP="00311B83">
            <w:pPr>
              <w:pStyle w:val="ListParagraph"/>
              <w:numPr>
                <w:ilvl w:val="0"/>
                <w:numId w:val="9"/>
              </w:numPr>
              <w:spacing w:before="0" w:after="120" w:line="240" w:lineRule="auto"/>
              <w:rPr>
                <w:rFonts w:asciiTheme="minorHAnsi" w:hAnsiTheme="minorHAnsi" w:cstheme="minorHAnsi"/>
                <w:sz w:val="22"/>
              </w:rPr>
            </w:pPr>
            <w:r w:rsidRPr="00983147">
              <w:rPr>
                <w:rFonts w:asciiTheme="minorHAnsi" w:hAnsiTheme="minorHAnsi" w:cstheme="minorHAnsi"/>
                <w:sz w:val="22"/>
                <w:lang w:val="cy-GB"/>
              </w:rPr>
              <w:t>Cyflawni rôl a holl weithgareddau'r swydd yn unol â systemau rheoli a pholisïau diogelwch, iechyd a chynaliadwyedd, er mwyn lleihau’r risgiau a’r effeithiau sy’n deillio o weithgarwch y swydd.</w:t>
            </w:r>
          </w:p>
          <w:p w14:paraId="560CB046" w14:textId="77777777" w:rsidR="00311B83" w:rsidRPr="00983147" w:rsidRDefault="00282C15" w:rsidP="00311B83">
            <w:pPr>
              <w:pStyle w:val="ListParagraph"/>
              <w:numPr>
                <w:ilvl w:val="0"/>
                <w:numId w:val="9"/>
              </w:numPr>
              <w:spacing w:before="0" w:after="120" w:line="240" w:lineRule="auto"/>
              <w:rPr>
                <w:rFonts w:asciiTheme="minorHAnsi" w:hAnsiTheme="minorHAnsi" w:cstheme="minorHAnsi"/>
                <w:sz w:val="22"/>
                <w:u w:val="single"/>
              </w:rPr>
            </w:pPr>
            <w:r w:rsidRPr="00983147">
              <w:rPr>
                <w:rFonts w:asciiTheme="minorHAnsi" w:hAnsiTheme="minorHAnsi" w:cstheme="minorHAnsi"/>
                <w:sz w:val="22"/>
                <w:lang w:val="cy-GB"/>
              </w:rPr>
              <w:t>Sicrhau bod rheoli risg yn rhan annatod o unrhyw broses benderfynu, drwy sicrhau cydymffurfiaeth â Pholisi Rheoli Risg y Brifysgol.</w:t>
            </w:r>
          </w:p>
          <w:p w14:paraId="3FD350C9" w14:textId="77777777" w:rsidR="00311B83" w:rsidRPr="00983147" w:rsidRDefault="00282C15" w:rsidP="00311B83">
            <w:pPr>
              <w:pStyle w:val="ListParagraph"/>
              <w:numPr>
                <w:ilvl w:val="0"/>
                <w:numId w:val="9"/>
              </w:numPr>
              <w:spacing w:before="0" w:after="120" w:line="240" w:lineRule="auto"/>
              <w:rPr>
                <w:rFonts w:asciiTheme="minorHAnsi" w:hAnsiTheme="minorHAnsi" w:cstheme="minorHAnsi"/>
                <w:sz w:val="22"/>
              </w:rPr>
            </w:pPr>
            <w:r w:rsidRPr="00983147">
              <w:rPr>
                <w:rFonts w:asciiTheme="minorHAnsi" w:hAnsiTheme="minorHAnsi" w:cstheme="minorHAnsi"/>
                <w:sz w:val="22"/>
                <w:lang w:val="cy-GB"/>
              </w:rPr>
              <w:t>Unrhyw ddyletswyddau eraill y mae'r Gyfadran/y Gyfarwyddiaeth/y Maes Gwasanaeth wedi cytuno arnynt.</w:t>
            </w:r>
          </w:p>
        </w:tc>
      </w:tr>
      <w:tr w:rsidR="00FF3B78" w14:paraId="7514C94F" w14:textId="77777777" w:rsidTr="741CD718">
        <w:tc>
          <w:tcPr>
            <w:tcW w:w="1589" w:type="dxa"/>
            <w:shd w:val="clear" w:color="auto" w:fill="242F60"/>
            <w:vAlign w:val="center"/>
          </w:tcPr>
          <w:p w14:paraId="28BEFB2A" w14:textId="77777777" w:rsidR="00311B83" w:rsidRPr="00486643" w:rsidRDefault="00282C15" w:rsidP="008A2B42">
            <w:pPr>
              <w:spacing w:before="240" w:after="240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486643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t>Manyleb Person</w:t>
            </w:r>
          </w:p>
          <w:p w14:paraId="41B651B3" w14:textId="77777777" w:rsidR="00311B83" w:rsidRPr="00486643" w:rsidRDefault="00311B83" w:rsidP="008A2B42">
            <w:pPr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327" w:type="dxa"/>
          </w:tcPr>
          <w:p w14:paraId="0A6918E5" w14:textId="77777777" w:rsidR="00311B83" w:rsidRPr="00983147" w:rsidRDefault="00282C15" w:rsidP="008A2B42">
            <w:pPr>
              <w:rPr>
                <w:rFonts w:asciiTheme="minorHAnsi" w:hAnsiTheme="minorHAnsi" w:cstheme="minorHAnsi"/>
                <w:sz w:val="22"/>
              </w:rPr>
            </w:pPr>
            <w:r w:rsidRPr="00983147">
              <w:rPr>
                <w:rFonts w:ascii="Calibri" w:hAnsi="Calibri" w:cstheme="minorHAnsi"/>
                <w:b/>
                <w:bCs/>
                <w:sz w:val="22"/>
                <w:lang w:val="cy-GB"/>
              </w:rPr>
              <w:t>Meini Prawf Hanfodol:</w:t>
            </w:r>
            <w:r w:rsidRPr="00983147">
              <w:rPr>
                <w:rFonts w:ascii="Calibri" w:hAnsi="Calibri" w:cstheme="minorHAnsi"/>
                <w:sz w:val="22"/>
                <w:lang w:val="cy-GB"/>
              </w:rPr>
              <w:t xml:space="preserve"> </w:t>
            </w:r>
          </w:p>
          <w:p w14:paraId="7CECCD00" w14:textId="77777777" w:rsidR="000401EF" w:rsidRPr="00983147" w:rsidRDefault="00282C15" w:rsidP="000401EF">
            <w:pPr>
              <w:pStyle w:val="ListParagraph"/>
              <w:numPr>
                <w:ilvl w:val="0"/>
                <w:numId w:val="10"/>
              </w:numPr>
              <w:spacing w:before="0" w:after="160" w:line="278" w:lineRule="auto"/>
              <w:contextualSpacing w:val="0"/>
              <w:rPr>
                <w:rFonts w:asciiTheme="minorHAnsi" w:hAnsiTheme="minorHAnsi" w:cstheme="minorHAnsi"/>
                <w:sz w:val="22"/>
              </w:rPr>
            </w:pPr>
            <w:r w:rsidRPr="00983147">
              <w:rPr>
                <w:rFonts w:asciiTheme="minorHAnsi" w:hAnsiTheme="minorHAnsi" w:cstheme="minorHAnsi"/>
                <w:sz w:val="22"/>
                <w:lang w:val="cy-GB"/>
              </w:rPr>
              <w:t xml:space="preserve">PhD neu brofiad mewn </w:t>
            </w:r>
            <w:r w:rsidRPr="00983147">
              <w:rPr>
                <w:rFonts w:asciiTheme="minorHAnsi" w:hAnsiTheme="minorHAnsi" w:cstheme="minorHAnsi"/>
                <w:sz w:val="22"/>
                <w:lang w:val="cy-GB"/>
              </w:rPr>
              <w:t>deunyddiau ffotofoltäig neu ddisgyblaeth gysylltiedig agos.</w:t>
            </w:r>
          </w:p>
          <w:p w14:paraId="2381619A" w14:textId="77777777" w:rsidR="00311B83" w:rsidRPr="00983147" w:rsidRDefault="00282C15" w:rsidP="000401EF">
            <w:pPr>
              <w:pStyle w:val="ListParagraph"/>
              <w:numPr>
                <w:ilvl w:val="0"/>
                <w:numId w:val="10"/>
              </w:numPr>
              <w:spacing w:before="0" w:line="240" w:lineRule="auto"/>
              <w:rPr>
                <w:rFonts w:asciiTheme="minorHAnsi" w:hAnsiTheme="minorHAnsi" w:cstheme="minorHAnsi"/>
                <w:sz w:val="22"/>
              </w:rPr>
            </w:pPr>
            <w:r w:rsidRPr="00983147">
              <w:rPr>
                <w:rFonts w:asciiTheme="minorHAnsi" w:hAnsiTheme="minorHAnsi" w:cstheme="minorHAnsi"/>
                <w:sz w:val="22"/>
                <w:lang w:val="cy-GB"/>
              </w:rPr>
              <w:t xml:space="preserve">Tystiolaeth o’r gallu i ysgrifennu a chyhoeddi papurau ymchwil, yn enwedig ar gyfer cyfnodolion a adolygir a chyfrannu at y gwaith hwn. </w:t>
            </w:r>
          </w:p>
          <w:p w14:paraId="358A1A4D" w14:textId="77777777" w:rsidR="00311B83" w:rsidRPr="00983147" w:rsidRDefault="00282C15" w:rsidP="000401EF">
            <w:pPr>
              <w:pStyle w:val="ListParagraph"/>
              <w:numPr>
                <w:ilvl w:val="0"/>
                <w:numId w:val="10"/>
              </w:numPr>
              <w:spacing w:before="0" w:line="240" w:lineRule="auto"/>
              <w:rPr>
                <w:rFonts w:asciiTheme="minorHAnsi" w:hAnsiTheme="minorHAnsi" w:cstheme="minorHAnsi"/>
                <w:sz w:val="22"/>
              </w:rPr>
            </w:pPr>
            <w:r w:rsidRPr="00983147">
              <w:rPr>
                <w:rFonts w:asciiTheme="minorHAnsi" w:hAnsiTheme="minorHAnsi" w:cstheme="minorHAnsi"/>
                <w:sz w:val="22"/>
                <w:lang w:val="cy-GB"/>
              </w:rPr>
              <w:t>Gallu amlwg i gynnal ymchwil yn unol ag amcanion y prosiect.</w:t>
            </w:r>
          </w:p>
          <w:p w14:paraId="0E1FCF25" w14:textId="77777777" w:rsidR="00311B83" w:rsidRPr="00983147" w:rsidRDefault="00282C15" w:rsidP="000401EF">
            <w:pPr>
              <w:pStyle w:val="ListParagraph"/>
              <w:numPr>
                <w:ilvl w:val="0"/>
                <w:numId w:val="10"/>
              </w:numPr>
              <w:spacing w:before="0" w:line="240" w:lineRule="auto"/>
              <w:rPr>
                <w:rFonts w:asciiTheme="minorHAnsi" w:hAnsiTheme="minorHAnsi" w:cstheme="minorHAnsi"/>
                <w:sz w:val="22"/>
              </w:rPr>
            </w:pPr>
            <w:r w:rsidRPr="00983147">
              <w:rPr>
                <w:rFonts w:asciiTheme="minorHAnsi" w:hAnsiTheme="minorHAnsi" w:cstheme="minorHAnsi"/>
                <w:sz w:val="22"/>
                <w:lang w:val="cy-GB"/>
              </w:rPr>
              <w:t>Tystiolaeth o sgiliau cynllunio i gyfrannu at y prosiect ymchwil.</w:t>
            </w:r>
          </w:p>
          <w:p w14:paraId="755A89BE" w14:textId="77777777" w:rsidR="000401EF" w:rsidRPr="00983147" w:rsidRDefault="00282C15" w:rsidP="000401EF">
            <w:pPr>
              <w:pStyle w:val="ListParagraph"/>
              <w:numPr>
                <w:ilvl w:val="0"/>
                <w:numId w:val="10"/>
              </w:numPr>
              <w:spacing w:before="0" w:line="240" w:lineRule="auto"/>
              <w:rPr>
                <w:rFonts w:asciiTheme="minorHAnsi" w:hAnsiTheme="minorHAnsi" w:cstheme="minorHAnsi"/>
                <w:sz w:val="22"/>
              </w:rPr>
            </w:pPr>
            <w:r w:rsidRPr="00983147">
              <w:rPr>
                <w:rFonts w:asciiTheme="minorHAnsi" w:hAnsiTheme="minorHAnsi" w:cstheme="minorHAnsi"/>
                <w:sz w:val="22"/>
                <w:lang w:val="cy-GB"/>
              </w:rPr>
              <w:t xml:space="preserve">Profiad o ymchwil labordy ymarferol ym maes gwyddor deunyddiau a ffotofoltäig </w:t>
            </w:r>
          </w:p>
          <w:p w14:paraId="2D632CEB" w14:textId="77777777" w:rsidR="00311B83" w:rsidRPr="00983147" w:rsidRDefault="00282C15" w:rsidP="000401EF">
            <w:pPr>
              <w:pStyle w:val="ListParagraph"/>
              <w:numPr>
                <w:ilvl w:val="0"/>
                <w:numId w:val="10"/>
              </w:numPr>
              <w:spacing w:before="0" w:line="240" w:lineRule="auto"/>
              <w:rPr>
                <w:rFonts w:asciiTheme="minorHAnsi" w:hAnsiTheme="minorHAnsi" w:cstheme="minorHAnsi"/>
                <w:sz w:val="22"/>
              </w:rPr>
            </w:pPr>
            <w:r w:rsidRPr="00983147">
              <w:rPr>
                <w:rFonts w:asciiTheme="minorHAnsi" w:hAnsiTheme="minorHAnsi" w:cstheme="minorHAnsi"/>
                <w:sz w:val="22"/>
                <w:lang w:val="cy-GB"/>
              </w:rPr>
              <w:t xml:space="preserve">Ymrwymiad i ddatblygiad proffesiynol parhaus </w:t>
            </w:r>
          </w:p>
          <w:p w14:paraId="50BF069E" w14:textId="77777777" w:rsidR="00311B83" w:rsidRPr="00983147" w:rsidRDefault="00282C15" w:rsidP="008A2B42">
            <w:pPr>
              <w:rPr>
                <w:rFonts w:asciiTheme="minorHAnsi" w:hAnsiTheme="minorHAnsi" w:cstheme="minorHAnsi"/>
                <w:sz w:val="22"/>
                <w:highlight w:val="yellow"/>
              </w:rPr>
            </w:pPr>
            <w:r w:rsidRPr="00983147">
              <w:rPr>
                <w:rFonts w:asciiTheme="minorHAnsi" w:hAnsiTheme="minorHAnsi" w:cstheme="minorHAnsi"/>
                <w:b/>
                <w:bCs/>
                <w:sz w:val="22"/>
                <w:lang w:val="cy-GB"/>
              </w:rPr>
              <w:t>Meini Prawf Dymunol</w:t>
            </w:r>
          </w:p>
          <w:p w14:paraId="4B6DADAB" w14:textId="77777777" w:rsidR="000401EF" w:rsidRPr="00983147" w:rsidRDefault="00282C15" w:rsidP="000401EF">
            <w:pPr>
              <w:numPr>
                <w:ilvl w:val="0"/>
                <w:numId w:val="10"/>
              </w:numPr>
              <w:spacing w:before="0" w:after="160" w:line="278" w:lineRule="auto"/>
              <w:contextualSpacing w:val="0"/>
              <w:rPr>
                <w:rFonts w:asciiTheme="minorHAnsi" w:hAnsiTheme="minorHAnsi" w:cstheme="minorHAnsi"/>
                <w:sz w:val="22"/>
              </w:rPr>
            </w:pPr>
            <w:r w:rsidRPr="00983147">
              <w:rPr>
                <w:rFonts w:asciiTheme="minorHAnsi" w:hAnsiTheme="minorHAnsi" w:cstheme="minorHAnsi"/>
                <w:sz w:val="22"/>
                <w:lang w:val="cy-GB"/>
              </w:rPr>
              <w:t xml:space="preserve">Profiad o weithio gyda </w:t>
            </w:r>
            <w:r w:rsidRPr="00983147">
              <w:rPr>
                <w:rFonts w:asciiTheme="minorHAnsi" w:hAnsiTheme="minorHAnsi" w:cstheme="minorHAnsi"/>
                <w:sz w:val="22"/>
                <w:lang w:val="cy-GB"/>
              </w:rPr>
              <w:t>chelloedd perofsgit</w:t>
            </w:r>
            <w:r w:rsidRPr="00983147">
              <w:rPr>
                <w:rFonts w:asciiTheme="minorHAnsi" w:hAnsiTheme="minorHAnsi" w:cstheme="minorHAnsi"/>
                <w:sz w:val="22"/>
                <w:lang w:val="cy-GB"/>
              </w:rPr>
              <w:t xml:space="preserve"> solar neu ddyfeisiau ffotofoltäig.</w:t>
            </w:r>
          </w:p>
          <w:p w14:paraId="49AC63E5" w14:textId="0B32B535" w:rsidR="000401EF" w:rsidRPr="00983147" w:rsidRDefault="00282C15" w:rsidP="000401EF">
            <w:pPr>
              <w:numPr>
                <w:ilvl w:val="0"/>
                <w:numId w:val="10"/>
              </w:numPr>
              <w:spacing w:before="0" w:after="160" w:line="278" w:lineRule="auto"/>
              <w:contextualSpacing w:val="0"/>
              <w:rPr>
                <w:rFonts w:asciiTheme="minorHAnsi" w:hAnsiTheme="minorHAnsi" w:cstheme="minorHAnsi"/>
                <w:sz w:val="22"/>
              </w:rPr>
            </w:pPr>
            <w:r w:rsidRPr="00983147">
              <w:rPr>
                <w:rFonts w:asciiTheme="minorHAnsi" w:hAnsiTheme="minorHAnsi" w:cstheme="minorHAnsi"/>
                <w:sz w:val="22"/>
                <w:lang w:val="cy-GB"/>
              </w:rPr>
              <w:t xml:space="preserve">Profiad gyda chelloedd solar  planar neu gelloedd solar perofsgit sy’n seiliedig ar garbon wedi'u creu gan ddefnyddio </w:t>
            </w:r>
            <w:r w:rsidR="007D459A" w:rsidRPr="00983147">
              <w:rPr>
                <w:rFonts w:asciiTheme="minorHAnsi" w:hAnsiTheme="minorHAnsi" w:cstheme="minorHAnsi"/>
                <w:sz w:val="22"/>
                <w:lang w:val="cy-GB"/>
              </w:rPr>
              <w:t>toddyddion gwyrdd</w:t>
            </w:r>
            <w:r w:rsidRPr="00983147">
              <w:rPr>
                <w:rFonts w:asciiTheme="minorHAnsi" w:hAnsiTheme="minorHAnsi" w:cstheme="minorHAnsi"/>
                <w:b/>
                <w:bCs/>
                <w:sz w:val="22"/>
                <w:lang w:val="cy-GB"/>
              </w:rPr>
              <w:t>.</w:t>
            </w:r>
          </w:p>
          <w:p w14:paraId="75811BCF" w14:textId="77777777" w:rsidR="00311B83" w:rsidRPr="000401EF" w:rsidRDefault="00282C15" w:rsidP="000401EF">
            <w:pPr>
              <w:numPr>
                <w:ilvl w:val="0"/>
                <w:numId w:val="10"/>
              </w:numPr>
              <w:spacing w:before="0" w:after="160" w:line="278" w:lineRule="auto"/>
              <w:contextualSpacing w:val="0"/>
            </w:pPr>
            <w:r w:rsidRPr="00983147">
              <w:rPr>
                <w:rFonts w:asciiTheme="minorHAnsi" w:hAnsiTheme="minorHAnsi" w:cstheme="minorHAnsi"/>
                <w:sz w:val="22"/>
                <w:lang w:val="cy-GB"/>
              </w:rPr>
              <w:t>Profiad o efelychwyr solar a mesuriadau perfformiad deunyddiau ffotofoltäig, ac o astudiaethau osefydlogrwydd a dirywiad dyfeisiau</w:t>
            </w:r>
            <w:r w:rsidRPr="00983147">
              <w:rPr>
                <w:sz w:val="22"/>
                <w:lang w:val="cy-GB"/>
              </w:rPr>
              <w:t>.</w:t>
            </w:r>
          </w:p>
        </w:tc>
      </w:tr>
      <w:tr w:rsidR="00FF3B78" w14:paraId="4170B5C7" w14:textId="77777777" w:rsidTr="741CD718">
        <w:trPr>
          <w:trHeight w:val="1337"/>
        </w:trPr>
        <w:tc>
          <w:tcPr>
            <w:tcW w:w="1589" w:type="dxa"/>
            <w:shd w:val="clear" w:color="auto" w:fill="242F60"/>
            <w:vAlign w:val="center"/>
          </w:tcPr>
          <w:p w14:paraId="397BD84E" w14:textId="77777777" w:rsidR="00785666" w:rsidRPr="0051342B" w:rsidRDefault="00282C15" w:rsidP="0026370D">
            <w:pPr>
              <w:spacing w:before="0"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51342B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t>Lefel Iaith Gymraeg</w:t>
            </w:r>
          </w:p>
        </w:tc>
        <w:tc>
          <w:tcPr>
            <w:tcW w:w="9327" w:type="dxa"/>
          </w:tcPr>
          <w:sdt>
            <w:sdtPr>
              <w:rPr>
                <w:rFonts w:asciiTheme="minorHAnsi" w:hAnsiTheme="minorHAnsi"/>
                <w:sz w:val="20"/>
                <w:szCs w:val="20"/>
                <w:highlight w:val="yellow"/>
              </w:rPr>
              <w:id w:val="-899205344"/>
              <w:placeholder>
                <w:docPart w:val="8F9528A3477444DCA745B7122F2E8BBD"/>
              </w:placeholder>
              <w:dropDownList>
                <w:listItem w:displayText="CHOOSE FROM DROPDOWN" w:value="CHOOSE FROM DROPDOWN"/>
                <w:listItem w:displayText="Level 1 – ‘a little’ - pronounce Welsh words. Able to answer the phone in Welsh (good morning / afternoon). Able to use very basic every-day words and phrases (thank you, please etc.). Level 1 can be reached by completing a one-hour training course." w:value="Level 1 – ‘a little’ - pronounce Welsh words. Able to answer the phone in Welsh (good morning / afternoon). Able to use very basic every-day words and phrases (thank you, please etc.). Level 1 can be reached by completing a one-hour training course."/>
                <w:listItem w:displayText="Level 2 – ‘fairly well’ - understand a fair range of job-related correspondence. Able to keep up a simple conversation but may need to revert to English to discuss complex or technical information. Able to write reasonably accurate correspondence in Welsh." w:value="Level 2 – ‘fairly well’ - understand a fair range of job-related correspondence. Able to keep up a simple conversation but may need to revert to English to discuss complex or technical information. Able to write reasonably accurate correspondence in Welsh."/>
                <w:listItem w:displayText="Level 3 – ‘fluently’ - able to conduct a fluent conversation in Welsh on a work-related matter. Able to write original Welsh material with confidence." w:value="Level 3 – ‘fluently’ - able to conduct a fluent conversation in Welsh on a work-related matter. Able to write original Welsh material with confidence."/>
              </w:dropDownList>
            </w:sdtPr>
            <w:sdtEndPr/>
            <w:sdtContent>
              <w:p w14:paraId="5F2604DF" w14:textId="77777777" w:rsidR="00785666" w:rsidRPr="0051342B" w:rsidRDefault="00282C15" w:rsidP="0026370D">
                <w:pPr>
                  <w:spacing w:before="0"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sz w:val="20"/>
                    <w:szCs w:val="20"/>
                    <w:highlight w:val="yellow"/>
                  </w:rPr>
                  <w:t>Level 1 – ‘a little’ - pronounce Welsh words. Able to answer the phone in Welsh (good morning / afternoon). Able to use very basic every-day words and phrases (thank you, please etc.). Level 1 can be reached by completing a one-hour training course.</w:t>
                </w:r>
              </w:p>
            </w:sdtContent>
          </w:sdt>
          <w:p w14:paraId="5095C55D" w14:textId="77777777" w:rsidR="00785666" w:rsidRPr="0051342B" w:rsidRDefault="00785666" w:rsidP="0026370D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CC15F46" w14:textId="77777777" w:rsidR="00785666" w:rsidRPr="0051342B" w:rsidRDefault="00282C15" w:rsidP="0026370D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1342B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Am ragor o wybodaeth am Lefelau'r Iaith Gymraeg, gweler tudalen we’r Asesiad o Sgiliau Iaith Gymraeg, sydd ar gael </w:t>
            </w:r>
            <w:hyperlink r:id="rId11" w:history="1">
              <w:r w:rsidRPr="0051342B">
                <w:rPr>
                  <w:rStyle w:val="Hyperlink"/>
                  <w:rFonts w:ascii="Calibri" w:hAnsi="Calibri" w:cstheme="minorHAnsi"/>
                  <w:sz w:val="20"/>
                  <w:szCs w:val="20"/>
                  <w:lang w:val="cy-GB"/>
                </w:rPr>
                <w:t>yma</w:t>
              </w:r>
            </w:hyperlink>
            <w:r w:rsidRPr="0051342B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.</w:t>
            </w:r>
          </w:p>
        </w:tc>
      </w:tr>
      <w:tr w:rsidR="00FF3B78" w14:paraId="19105845" w14:textId="77777777" w:rsidTr="00983147">
        <w:trPr>
          <w:trHeight w:val="912"/>
        </w:trPr>
        <w:tc>
          <w:tcPr>
            <w:tcW w:w="1589" w:type="dxa"/>
            <w:shd w:val="clear" w:color="auto" w:fill="242F60"/>
            <w:vAlign w:val="center"/>
          </w:tcPr>
          <w:p w14:paraId="1BFA79B9" w14:textId="77777777" w:rsidR="00311B83" w:rsidRPr="00486643" w:rsidRDefault="00282C15" w:rsidP="008A2B42">
            <w:pPr>
              <w:spacing w:before="240" w:after="24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86643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t>Gwybodaeth Ychwanegol</w:t>
            </w:r>
          </w:p>
        </w:tc>
        <w:tc>
          <w:tcPr>
            <w:tcW w:w="9327" w:type="dxa"/>
          </w:tcPr>
          <w:p w14:paraId="731C6D4B" w14:textId="41502451" w:rsidR="00311B83" w:rsidRPr="00486643" w:rsidRDefault="00282C15" w:rsidP="008A2B42">
            <w:pPr>
              <w:spacing w:before="100" w:beforeAutospacing="1" w:after="24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86643">
              <w:rPr>
                <w:rFonts w:asciiTheme="minorHAnsi" w:hAnsiTheme="minorHAnsi" w:cstheme="minorHAnsi"/>
                <w:color w:val="000000"/>
                <w:sz w:val="20"/>
                <w:szCs w:val="20"/>
                <w:lang w:val="cy-GB"/>
              </w:rPr>
              <w:t xml:space="preserve">Ymholiadau anffurfiol: Trystan Watson – </w:t>
            </w:r>
            <w:hyperlink r:id="rId12" w:history="1">
              <w:r w:rsidR="00983147" w:rsidRPr="00C23DB5">
                <w:rPr>
                  <w:rStyle w:val="Hyperlink"/>
                  <w:rFonts w:cs="Arial"/>
                  <w:bCs/>
                  <w:szCs w:val="18"/>
                  <w:lang w:val="cy-GB"/>
                </w:rPr>
                <w:t>t.m.watson@abertawe.ac.uk</w:t>
              </w:r>
            </w:hyperlink>
            <w:r w:rsidR="00983147">
              <w:rPr>
                <w:rFonts w:cs="Arial"/>
                <w:bCs/>
                <w:szCs w:val="18"/>
                <w:lang w:val="cy-GB"/>
              </w:rPr>
              <w:t xml:space="preserve"> </w:t>
            </w:r>
          </w:p>
          <w:p w14:paraId="15167197" w14:textId="77777777" w:rsidR="00311B83" w:rsidRPr="00486643" w:rsidRDefault="00311B83" w:rsidP="00983147">
            <w:pPr>
              <w:spacing w:before="0" w:after="0"/>
              <w:rPr>
                <w:rFonts w:asciiTheme="minorHAnsi" w:hAnsiTheme="minorHAnsi"/>
                <w:b/>
                <w:bCs/>
                <w:sz w:val="20"/>
                <w:szCs w:val="20"/>
                <w:highlight w:val="yellow"/>
              </w:rPr>
            </w:pPr>
          </w:p>
        </w:tc>
      </w:tr>
    </w:tbl>
    <w:p w14:paraId="2316FB34" w14:textId="77777777" w:rsidR="00311B83" w:rsidRPr="00486643" w:rsidRDefault="00282C15" w:rsidP="00311B83">
      <w:pPr>
        <w:spacing w:before="100" w:beforeAutospacing="1" w:after="100" w:afterAutospacing="1"/>
        <w:ind w:firstLine="720"/>
        <w:rPr>
          <w:rFonts w:asciiTheme="minorHAnsi" w:hAnsiTheme="minorHAnsi" w:cstheme="minorHAnsi"/>
          <w:sz w:val="20"/>
          <w:szCs w:val="20"/>
        </w:rPr>
      </w:pPr>
      <w:r w:rsidRPr="00486643">
        <w:rPr>
          <w:rFonts w:asciiTheme="minorHAnsi" w:hAnsiTheme="minorHAnsi" w:cstheme="minorHAnsi"/>
          <w:noProof/>
          <w:sz w:val="20"/>
          <w:szCs w:val="20"/>
          <w:lang w:eastAsia="en-GB"/>
        </w:rPr>
        <w:drawing>
          <wp:anchor distT="0" distB="0" distL="114300" distR="114300" simplePos="0" relativeHeight="251658240" behindDoc="0" locked="0" layoutInCell="1" allowOverlap="1" wp14:anchorId="4586A1BA" wp14:editId="58F72C71">
            <wp:simplePos x="0" y="0"/>
            <wp:positionH relativeFrom="column">
              <wp:posOffset>76200</wp:posOffset>
            </wp:positionH>
            <wp:positionV relativeFrom="paragraph">
              <wp:posOffset>184150</wp:posOffset>
            </wp:positionV>
            <wp:extent cx="1190625" cy="771525"/>
            <wp:effectExtent l="0" t="0" r="9525" b="9525"/>
            <wp:wrapSquare wrapText="bothSides"/>
            <wp:docPr id="5" name="Picture 5" descr="Athena SWAN Charter Silver Award logo 2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51589" name="Picture 1" descr="Athena SWAN Charter Silver Award logo 2017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6643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486643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486643">
        <w:rPr>
          <w:rFonts w:asciiTheme="minorHAnsi" w:hAnsiTheme="minorHAnsi" w:cstheme="minorHAnsi"/>
          <w:noProof/>
          <w:sz w:val="20"/>
          <w:szCs w:val="20"/>
          <w:lang w:eastAsia="en-GB"/>
        </w:rPr>
        <w:drawing>
          <wp:inline distT="0" distB="0" distL="0" distR="0" wp14:anchorId="1D70DD05" wp14:editId="0DDBC6DC">
            <wp:extent cx="1066800" cy="661631"/>
            <wp:effectExtent l="0" t="0" r="0" b="5715"/>
            <wp:docPr id="1320437494" name="Picture 1320437494" descr="H:\Vacancies\Masters\logos\Stonewal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371624" name="Picture 3" descr="H:\Vacancies\Masters\logos\Stonewall Logo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620" cy="668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6643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486643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486643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486643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486643">
        <w:rPr>
          <w:rFonts w:asciiTheme="minorHAnsi" w:hAnsiTheme="minorHAnsi" w:cstheme="minorHAnsi"/>
          <w:noProof/>
          <w:sz w:val="20"/>
          <w:szCs w:val="20"/>
          <w:lang w:eastAsia="en-GB"/>
        </w:rPr>
        <w:drawing>
          <wp:inline distT="0" distB="0" distL="0" distR="0" wp14:anchorId="4368A8AF" wp14:editId="211C1559">
            <wp:extent cx="914400" cy="621792"/>
            <wp:effectExtent l="0" t="0" r="0" b="6985"/>
            <wp:docPr id="1021967131" name="Picture 1" descr="H:\Vacancies\Masters\logos\HR Research Excellenc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814794" name="Picture 1" descr="H:\Vacancies\Masters\logos\HR Research Excellence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490" cy="625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FACD8" w14:textId="77777777" w:rsidR="00EB060B" w:rsidRPr="00486643" w:rsidRDefault="00EB060B" w:rsidP="008E75E6">
      <w:pPr>
        <w:rPr>
          <w:rFonts w:asciiTheme="minorHAnsi" w:hAnsiTheme="minorHAnsi" w:cstheme="minorHAnsi"/>
          <w:sz w:val="20"/>
          <w:szCs w:val="20"/>
        </w:rPr>
      </w:pPr>
    </w:p>
    <w:sectPr w:rsidR="00EB060B" w:rsidRPr="00486643" w:rsidSect="00AA47D7">
      <w:headerReference w:type="default" r:id="rId16"/>
      <w:footerReference w:type="default" r:id="rId17"/>
      <w:pgSz w:w="11900" w:h="16840"/>
      <w:pgMar w:top="1440" w:right="650" w:bottom="1440" w:left="630" w:header="621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8231F" w14:textId="77777777" w:rsidR="00282C15" w:rsidRDefault="00282C15">
      <w:pPr>
        <w:spacing w:before="0" w:after="0" w:line="240" w:lineRule="auto"/>
      </w:pPr>
      <w:r>
        <w:separator/>
      </w:r>
    </w:p>
  </w:endnote>
  <w:endnote w:type="continuationSeparator" w:id="0">
    <w:p w14:paraId="13132030" w14:textId="77777777" w:rsidR="00282C15" w:rsidRDefault="00282C1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DFA6036-51AF-42D3-A9B1-41A1A7E1E14D}"/>
    <w:embedBold r:id="rId2" w:fontKey="{26E548D4-8EDA-4B4B-A405-3E356B97D1C1}"/>
    <w:embedItalic r:id="rId3" w:fontKey="{34E5E297-75B7-4A06-9090-CE49ACD783FB}"/>
    <w:embedBoldItalic r:id="rId4" w:fontKey="{937A7599-1ADC-4BA0-8EE3-5AC4C5E5BEF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subsetted="1" w:fontKey="{627848D8-CA07-4F1D-A381-D44AEBF33D0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40DC0" w14:textId="77777777" w:rsidR="00F71A8C" w:rsidRDefault="00282C15" w:rsidP="00120BF3">
    <w:pPr>
      <w:pStyle w:val="Footer"/>
      <w:tabs>
        <w:tab w:val="left" w:pos="803"/>
      </w:tabs>
      <w:rPr>
        <w:color w:val="002060"/>
        <w:lang w:val="en-GB"/>
      </w:rPr>
    </w:pPr>
    <w:r>
      <w:rPr>
        <w:color w:val="002060"/>
        <w:lang w:val="cy-GB"/>
      </w:rPr>
      <w:tab/>
    </w:r>
  </w:p>
  <w:p w14:paraId="79C0481A" w14:textId="77777777" w:rsidR="00EE66F0" w:rsidRPr="00D6126D" w:rsidRDefault="00282C15" w:rsidP="00D6126D">
    <w:pPr>
      <w:pStyle w:val="Footer"/>
      <w:ind w:left="-720" w:right="-650"/>
      <w:jc w:val="center"/>
      <w:rPr>
        <w:color w:val="002060"/>
        <w:lang w:val="en-GB"/>
      </w:rPr>
    </w:pPr>
    <w:r>
      <w:rPr>
        <w:noProof/>
        <w:color w:val="002060"/>
        <w:lang w:val="en-GB" w:eastAsia="en-GB"/>
      </w:rPr>
      <w:drawing>
        <wp:inline distT="0" distB="0" distL="0" distR="0" wp14:anchorId="31D5FDCA" wp14:editId="7975EBBF">
          <wp:extent cx="8887134" cy="689548"/>
          <wp:effectExtent l="0" t="0" r="317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7160645" name="473-Blue wave eps (2)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0575" cy="715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CBE51" w14:textId="77777777" w:rsidR="00282C15" w:rsidRDefault="00282C15">
      <w:pPr>
        <w:spacing w:before="0" w:after="0" w:line="240" w:lineRule="auto"/>
      </w:pPr>
      <w:r>
        <w:separator/>
      </w:r>
    </w:p>
  </w:footnote>
  <w:footnote w:type="continuationSeparator" w:id="0">
    <w:p w14:paraId="6B37CAA1" w14:textId="77777777" w:rsidR="00282C15" w:rsidRDefault="00282C1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07752" w14:textId="77777777" w:rsidR="00F71A8C" w:rsidRDefault="00282C15" w:rsidP="0016465F">
    <w:pPr>
      <w:pStyle w:val="Header"/>
      <w:ind w:right="-90" w:hanging="990"/>
      <w:jc w:val="right"/>
    </w:pPr>
    <w:r>
      <w:rPr>
        <w:noProof/>
        <w:lang w:val="en-GB" w:eastAsia="en-GB"/>
      </w:rPr>
      <w:drawing>
        <wp:inline distT="0" distB="0" distL="0" distR="0" wp14:anchorId="3F0AC1AF" wp14:editId="1AB52194">
          <wp:extent cx="1010035" cy="7175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wanUni-Eng 2017 [662] v1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52" cy="7280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14AD1"/>
    <w:multiLevelType w:val="multilevel"/>
    <w:tmpl w:val="EF8EC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F40CCE"/>
    <w:multiLevelType w:val="multilevel"/>
    <w:tmpl w:val="BF7CB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B64C5B"/>
    <w:multiLevelType w:val="hybridMultilevel"/>
    <w:tmpl w:val="3A1485A2"/>
    <w:lvl w:ilvl="0" w:tplc="0B1A61C6">
      <w:start w:val="1"/>
      <w:numFmt w:val="decimal"/>
      <w:lvlText w:val="%1."/>
      <w:lvlJc w:val="left"/>
      <w:pPr>
        <w:ind w:left="360" w:hanging="360"/>
      </w:pPr>
    </w:lvl>
    <w:lvl w:ilvl="1" w:tplc="8056E7F0" w:tentative="1">
      <w:start w:val="1"/>
      <w:numFmt w:val="lowerLetter"/>
      <w:lvlText w:val="%2."/>
      <w:lvlJc w:val="left"/>
      <w:pPr>
        <w:ind w:left="1080" w:hanging="360"/>
      </w:pPr>
    </w:lvl>
    <w:lvl w:ilvl="2" w:tplc="9A8EDC94" w:tentative="1">
      <w:start w:val="1"/>
      <w:numFmt w:val="lowerRoman"/>
      <w:lvlText w:val="%3."/>
      <w:lvlJc w:val="right"/>
      <w:pPr>
        <w:ind w:left="1800" w:hanging="180"/>
      </w:pPr>
    </w:lvl>
    <w:lvl w:ilvl="3" w:tplc="D95C4F0C" w:tentative="1">
      <w:start w:val="1"/>
      <w:numFmt w:val="decimal"/>
      <w:lvlText w:val="%4."/>
      <w:lvlJc w:val="left"/>
      <w:pPr>
        <w:ind w:left="2520" w:hanging="360"/>
      </w:pPr>
    </w:lvl>
    <w:lvl w:ilvl="4" w:tplc="EA705800" w:tentative="1">
      <w:start w:val="1"/>
      <w:numFmt w:val="lowerLetter"/>
      <w:lvlText w:val="%5."/>
      <w:lvlJc w:val="left"/>
      <w:pPr>
        <w:ind w:left="3240" w:hanging="360"/>
      </w:pPr>
    </w:lvl>
    <w:lvl w:ilvl="5" w:tplc="6204A5C2" w:tentative="1">
      <w:start w:val="1"/>
      <w:numFmt w:val="lowerRoman"/>
      <w:lvlText w:val="%6."/>
      <w:lvlJc w:val="right"/>
      <w:pPr>
        <w:ind w:left="3960" w:hanging="180"/>
      </w:pPr>
    </w:lvl>
    <w:lvl w:ilvl="6" w:tplc="AE26984E" w:tentative="1">
      <w:start w:val="1"/>
      <w:numFmt w:val="decimal"/>
      <w:lvlText w:val="%7."/>
      <w:lvlJc w:val="left"/>
      <w:pPr>
        <w:ind w:left="4680" w:hanging="360"/>
      </w:pPr>
    </w:lvl>
    <w:lvl w:ilvl="7" w:tplc="9410938E" w:tentative="1">
      <w:start w:val="1"/>
      <w:numFmt w:val="lowerLetter"/>
      <w:lvlText w:val="%8."/>
      <w:lvlJc w:val="left"/>
      <w:pPr>
        <w:ind w:left="5400" w:hanging="360"/>
      </w:pPr>
    </w:lvl>
    <w:lvl w:ilvl="8" w:tplc="2718400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45D54E4"/>
    <w:multiLevelType w:val="multilevel"/>
    <w:tmpl w:val="F9C6B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CB54C5"/>
    <w:multiLevelType w:val="multilevel"/>
    <w:tmpl w:val="A45C0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A812BF"/>
    <w:multiLevelType w:val="hybridMultilevel"/>
    <w:tmpl w:val="EC7281DC"/>
    <w:lvl w:ilvl="0" w:tplc="C552810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D8EEC268" w:tentative="1">
      <w:start w:val="1"/>
      <w:numFmt w:val="lowerLetter"/>
      <w:lvlText w:val="%2."/>
      <w:lvlJc w:val="left"/>
      <w:pPr>
        <w:ind w:left="1080" w:hanging="360"/>
      </w:pPr>
    </w:lvl>
    <w:lvl w:ilvl="2" w:tplc="B560BF46" w:tentative="1">
      <w:start w:val="1"/>
      <w:numFmt w:val="lowerRoman"/>
      <w:lvlText w:val="%3."/>
      <w:lvlJc w:val="right"/>
      <w:pPr>
        <w:ind w:left="1800" w:hanging="180"/>
      </w:pPr>
    </w:lvl>
    <w:lvl w:ilvl="3" w:tplc="6F22C6FE" w:tentative="1">
      <w:start w:val="1"/>
      <w:numFmt w:val="decimal"/>
      <w:lvlText w:val="%4."/>
      <w:lvlJc w:val="left"/>
      <w:pPr>
        <w:ind w:left="2520" w:hanging="360"/>
      </w:pPr>
    </w:lvl>
    <w:lvl w:ilvl="4" w:tplc="A7DC4AC0" w:tentative="1">
      <w:start w:val="1"/>
      <w:numFmt w:val="lowerLetter"/>
      <w:lvlText w:val="%5."/>
      <w:lvlJc w:val="left"/>
      <w:pPr>
        <w:ind w:left="3240" w:hanging="360"/>
      </w:pPr>
    </w:lvl>
    <w:lvl w:ilvl="5" w:tplc="FBE63C66" w:tentative="1">
      <w:start w:val="1"/>
      <w:numFmt w:val="lowerRoman"/>
      <w:lvlText w:val="%6."/>
      <w:lvlJc w:val="right"/>
      <w:pPr>
        <w:ind w:left="3960" w:hanging="180"/>
      </w:pPr>
    </w:lvl>
    <w:lvl w:ilvl="6" w:tplc="9A401680" w:tentative="1">
      <w:start w:val="1"/>
      <w:numFmt w:val="decimal"/>
      <w:lvlText w:val="%7."/>
      <w:lvlJc w:val="left"/>
      <w:pPr>
        <w:ind w:left="4680" w:hanging="360"/>
      </w:pPr>
    </w:lvl>
    <w:lvl w:ilvl="7" w:tplc="70167B7C" w:tentative="1">
      <w:start w:val="1"/>
      <w:numFmt w:val="lowerLetter"/>
      <w:lvlText w:val="%8."/>
      <w:lvlJc w:val="left"/>
      <w:pPr>
        <w:ind w:left="5400" w:hanging="360"/>
      </w:pPr>
    </w:lvl>
    <w:lvl w:ilvl="8" w:tplc="D1E60EC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9C63818"/>
    <w:multiLevelType w:val="hybridMultilevel"/>
    <w:tmpl w:val="91005698"/>
    <w:lvl w:ilvl="0" w:tplc="A32C5602">
      <w:start w:val="1"/>
      <w:numFmt w:val="bullet"/>
      <w:pStyle w:val="BulletList"/>
      <w:lvlText w:val=""/>
      <w:lvlJc w:val="left"/>
      <w:pPr>
        <w:ind w:left="1000" w:hanging="360"/>
      </w:pPr>
      <w:rPr>
        <w:rFonts w:ascii="Wingdings" w:hAnsi="Wingdings" w:hint="default"/>
        <w:b/>
      </w:rPr>
    </w:lvl>
    <w:lvl w:ilvl="1" w:tplc="E9448FA6">
      <w:start w:val="1"/>
      <w:numFmt w:val="bullet"/>
      <w:lvlText w:val=""/>
      <w:lvlJc w:val="left"/>
      <w:pPr>
        <w:ind w:left="1720" w:hanging="360"/>
      </w:pPr>
      <w:rPr>
        <w:rFonts w:ascii="Wingdings" w:hAnsi="Wingdings" w:hint="default"/>
      </w:rPr>
    </w:lvl>
    <w:lvl w:ilvl="2" w:tplc="4E14C87A" w:tentative="1">
      <w:start w:val="1"/>
      <w:numFmt w:val="lowerRoman"/>
      <w:lvlText w:val="%3."/>
      <w:lvlJc w:val="right"/>
      <w:pPr>
        <w:ind w:left="2440" w:hanging="180"/>
      </w:pPr>
    </w:lvl>
    <w:lvl w:ilvl="3" w:tplc="857EAB24" w:tentative="1">
      <w:start w:val="1"/>
      <w:numFmt w:val="decimal"/>
      <w:lvlText w:val="%4."/>
      <w:lvlJc w:val="left"/>
      <w:pPr>
        <w:ind w:left="3160" w:hanging="360"/>
      </w:pPr>
    </w:lvl>
    <w:lvl w:ilvl="4" w:tplc="F29266F0" w:tentative="1">
      <w:start w:val="1"/>
      <w:numFmt w:val="lowerLetter"/>
      <w:lvlText w:val="%5."/>
      <w:lvlJc w:val="left"/>
      <w:pPr>
        <w:ind w:left="3880" w:hanging="360"/>
      </w:pPr>
    </w:lvl>
    <w:lvl w:ilvl="5" w:tplc="8ECEDC16" w:tentative="1">
      <w:start w:val="1"/>
      <w:numFmt w:val="lowerRoman"/>
      <w:lvlText w:val="%6."/>
      <w:lvlJc w:val="right"/>
      <w:pPr>
        <w:ind w:left="4600" w:hanging="180"/>
      </w:pPr>
    </w:lvl>
    <w:lvl w:ilvl="6" w:tplc="C3CC17E8" w:tentative="1">
      <w:start w:val="1"/>
      <w:numFmt w:val="decimal"/>
      <w:lvlText w:val="%7."/>
      <w:lvlJc w:val="left"/>
      <w:pPr>
        <w:ind w:left="5320" w:hanging="360"/>
      </w:pPr>
    </w:lvl>
    <w:lvl w:ilvl="7" w:tplc="A0845934" w:tentative="1">
      <w:start w:val="1"/>
      <w:numFmt w:val="lowerLetter"/>
      <w:lvlText w:val="%8."/>
      <w:lvlJc w:val="left"/>
      <w:pPr>
        <w:ind w:left="6040" w:hanging="360"/>
      </w:pPr>
    </w:lvl>
    <w:lvl w:ilvl="8" w:tplc="9050E626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7" w15:restartNumberingAfterBreak="0">
    <w:nsid w:val="5B324D3F"/>
    <w:multiLevelType w:val="hybridMultilevel"/>
    <w:tmpl w:val="5A3408EE"/>
    <w:lvl w:ilvl="0" w:tplc="1B1C6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7C8CAB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AD2856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0C2F19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1E69D1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9EA832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A623C5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6C82F0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5C647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B6F0B29"/>
    <w:multiLevelType w:val="hybridMultilevel"/>
    <w:tmpl w:val="D3169708"/>
    <w:lvl w:ilvl="0" w:tplc="8CCCF7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59C9692" w:tentative="1">
      <w:start w:val="1"/>
      <w:numFmt w:val="lowerLetter"/>
      <w:lvlText w:val="%2."/>
      <w:lvlJc w:val="left"/>
      <w:pPr>
        <w:ind w:left="1440" w:hanging="360"/>
      </w:pPr>
    </w:lvl>
    <w:lvl w:ilvl="2" w:tplc="04E2BFDC" w:tentative="1">
      <w:start w:val="1"/>
      <w:numFmt w:val="lowerRoman"/>
      <w:lvlText w:val="%3."/>
      <w:lvlJc w:val="right"/>
      <w:pPr>
        <w:ind w:left="2160" w:hanging="180"/>
      </w:pPr>
    </w:lvl>
    <w:lvl w:ilvl="3" w:tplc="09D698B0" w:tentative="1">
      <w:start w:val="1"/>
      <w:numFmt w:val="decimal"/>
      <w:lvlText w:val="%4."/>
      <w:lvlJc w:val="left"/>
      <w:pPr>
        <w:ind w:left="2880" w:hanging="360"/>
      </w:pPr>
    </w:lvl>
    <w:lvl w:ilvl="4" w:tplc="429E2AB6" w:tentative="1">
      <w:start w:val="1"/>
      <w:numFmt w:val="lowerLetter"/>
      <w:lvlText w:val="%5."/>
      <w:lvlJc w:val="left"/>
      <w:pPr>
        <w:ind w:left="3600" w:hanging="360"/>
      </w:pPr>
    </w:lvl>
    <w:lvl w:ilvl="5" w:tplc="D70ED6EA" w:tentative="1">
      <w:start w:val="1"/>
      <w:numFmt w:val="lowerRoman"/>
      <w:lvlText w:val="%6."/>
      <w:lvlJc w:val="right"/>
      <w:pPr>
        <w:ind w:left="4320" w:hanging="180"/>
      </w:pPr>
    </w:lvl>
    <w:lvl w:ilvl="6" w:tplc="89A87AFA" w:tentative="1">
      <w:start w:val="1"/>
      <w:numFmt w:val="decimal"/>
      <w:lvlText w:val="%7."/>
      <w:lvlJc w:val="left"/>
      <w:pPr>
        <w:ind w:left="5040" w:hanging="360"/>
      </w:pPr>
    </w:lvl>
    <w:lvl w:ilvl="7" w:tplc="2646BCD8" w:tentative="1">
      <w:start w:val="1"/>
      <w:numFmt w:val="lowerLetter"/>
      <w:lvlText w:val="%8."/>
      <w:lvlJc w:val="left"/>
      <w:pPr>
        <w:ind w:left="5760" w:hanging="360"/>
      </w:pPr>
    </w:lvl>
    <w:lvl w:ilvl="8" w:tplc="58A4E0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5D2687"/>
    <w:multiLevelType w:val="hybridMultilevel"/>
    <w:tmpl w:val="9BF2101E"/>
    <w:lvl w:ilvl="0" w:tplc="C6AE8FE8">
      <w:start w:val="1"/>
      <w:numFmt w:val="decimal"/>
      <w:lvlText w:val="%1."/>
      <w:lvlJc w:val="left"/>
      <w:pPr>
        <w:ind w:left="360" w:hanging="360"/>
      </w:pPr>
    </w:lvl>
    <w:lvl w:ilvl="1" w:tplc="4ACAB1D8" w:tentative="1">
      <w:start w:val="1"/>
      <w:numFmt w:val="lowerLetter"/>
      <w:lvlText w:val="%2."/>
      <w:lvlJc w:val="left"/>
      <w:pPr>
        <w:ind w:left="1080" w:hanging="360"/>
      </w:pPr>
    </w:lvl>
    <w:lvl w:ilvl="2" w:tplc="3ECA1BD4" w:tentative="1">
      <w:start w:val="1"/>
      <w:numFmt w:val="lowerRoman"/>
      <w:lvlText w:val="%3."/>
      <w:lvlJc w:val="right"/>
      <w:pPr>
        <w:ind w:left="1800" w:hanging="180"/>
      </w:pPr>
    </w:lvl>
    <w:lvl w:ilvl="3" w:tplc="FF5C012E" w:tentative="1">
      <w:start w:val="1"/>
      <w:numFmt w:val="decimal"/>
      <w:lvlText w:val="%4."/>
      <w:lvlJc w:val="left"/>
      <w:pPr>
        <w:ind w:left="2520" w:hanging="360"/>
      </w:pPr>
    </w:lvl>
    <w:lvl w:ilvl="4" w:tplc="B720FBAC" w:tentative="1">
      <w:start w:val="1"/>
      <w:numFmt w:val="lowerLetter"/>
      <w:lvlText w:val="%5."/>
      <w:lvlJc w:val="left"/>
      <w:pPr>
        <w:ind w:left="3240" w:hanging="360"/>
      </w:pPr>
    </w:lvl>
    <w:lvl w:ilvl="5" w:tplc="B4FCA9E4" w:tentative="1">
      <w:start w:val="1"/>
      <w:numFmt w:val="lowerRoman"/>
      <w:lvlText w:val="%6."/>
      <w:lvlJc w:val="right"/>
      <w:pPr>
        <w:ind w:left="3960" w:hanging="180"/>
      </w:pPr>
    </w:lvl>
    <w:lvl w:ilvl="6" w:tplc="0E52E24C" w:tentative="1">
      <w:start w:val="1"/>
      <w:numFmt w:val="decimal"/>
      <w:lvlText w:val="%7."/>
      <w:lvlJc w:val="left"/>
      <w:pPr>
        <w:ind w:left="4680" w:hanging="360"/>
      </w:pPr>
    </w:lvl>
    <w:lvl w:ilvl="7" w:tplc="22AC871C" w:tentative="1">
      <w:start w:val="1"/>
      <w:numFmt w:val="lowerLetter"/>
      <w:lvlText w:val="%8."/>
      <w:lvlJc w:val="left"/>
      <w:pPr>
        <w:ind w:left="5400" w:hanging="360"/>
      </w:pPr>
    </w:lvl>
    <w:lvl w:ilvl="8" w:tplc="A022B71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CC40425"/>
    <w:multiLevelType w:val="hybridMultilevel"/>
    <w:tmpl w:val="63D8B15A"/>
    <w:lvl w:ilvl="0" w:tplc="EB46637E">
      <w:start w:val="1"/>
      <w:numFmt w:val="decimal"/>
      <w:lvlText w:val="%1."/>
      <w:lvlJc w:val="left"/>
      <w:pPr>
        <w:ind w:left="814" w:hanging="360"/>
      </w:pPr>
      <w:rPr>
        <w:b/>
        <w:bCs/>
      </w:rPr>
    </w:lvl>
    <w:lvl w:ilvl="1" w:tplc="37AE7A74" w:tentative="1">
      <w:start w:val="1"/>
      <w:numFmt w:val="lowerLetter"/>
      <w:lvlText w:val="%2."/>
      <w:lvlJc w:val="left"/>
      <w:pPr>
        <w:ind w:left="1894" w:hanging="360"/>
      </w:pPr>
    </w:lvl>
    <w:lvl w:ilvl="2" w:tplc="123E193C" w:tentative="1">
      <w:start w:val="1"/>
      <w:numFmt w:val="lowerRoman"/>
      <w:lvlText w:val="%3."/>
      <w:lvlJc w:val="right"/>
      <w:pPr>
        <w:ind w:left="2614" w:hanging="180"/>
      </w:pPr>
    </w:lvl>
    <w:lvl w:ilvl="3" w:tplc="90DE04DE" w:tentative="1">
      <w:start w:val="1"/>
      <w:numFmt w:val="decimal"/>
      <w:lvlText w:val="%4."/>
      <w:lvlJc w:val="left"/>
      <w:pPr>
        <w:ind w:left="3334" w:hanging="360"/>
      </w:pPr>
    </w:lvl>
    <w:lvl w:ilvl="4" w:tplc="369A09FC" w:tentative="1">
      <w:start w:val="1"/>
      <w:numFmt w:val="lowerLetter"/>
      <w:lvlText w:val="%5."/>
      <w:lvlJc w:val="left"/>
      <w:pPr>
        <w:ind w:left="4054" w:hanging="360"/>
      </w:pPr>
    </w:lvl>
    <w:lvl w:ilvl="5" w:tplc="47E45D7E" w:tentative="1">
      <w:start w:val="1"/>
      <w:numFmt w:val="lowerRoman"/>
      <w:lvlText w:val="%6."/>
      <w:lvlJc w:val="right"/>
      <w:pPr>
        <w:ind w:left="4774" w:hanging="180"/>
      </w:pPr>
    </w:lvl>
    <w:lvl w:ilvl="6" w:tplc="42563656" w:tentative="1">
      <w:start w:val="1"/>
      <w:numFmt w:val="decimal"/>
      <w:lvlText w:val="%7."/>
      <w:lvlJc w:val="left"/>
      <w:pPr>
        <w:ind w:left="5494" w:hanging="360"/>
      </w:pPr>
    </w:lvl>
    <w:lvl w:ilvl="7" w:tplc="D6B8075E" w:tentative="1">
      <w:start w:val="1"/>
      <w:numFmt w:val="lowerLetter"/>
      <w:lvlText w:val="%8."/>
      <w:lvlJc w:val="left"/>
      <w:pPr>
        <w:ind w:left="6214" w:hanging="360"/>
      </w:pPr>
    </w:lvl>
    <w:lvl w:ilvl="8" w:tplc="EA8EF41E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1" w15:restartNumberingAfterBreak="0">
    <w:nsid w:val="5CE90EF5"/>
    <w:multiLevelType w:val="hybridMultilevel"/>
    <w:tmpl w:val="12466924"/>
    <w:lvl w:ilvl="0" w:tplc="65B2FD1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AE51EA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FD4020E8">
      <w:start w:val="1"/>
      <w:numFmt w:val="lowerRoman"/>
      <w:lvlText w:val="%3."/>
      <w:lvlJc w:val="right"/>
      <w:pPr>
        <w:ind w:left="1800" w:hanging="180"/>
      </w:pPr>
    </w:lvl>
    <w:lvl w:ilvl="3" w:tplc="ECAAEB5A" w:tentative="1">
      <w:start w:val="1"/>
      <w:numFmt w:val="decimal"/>
      <w:lvlText w:val="%4."/>
      <w:lvlJc w:val="left"/>
      <w:pPr>
        <w:ind w:left="2520" w:hanging="360"/>
      </w:pPr>
    </w:lvl>
    <w:lvl w:ilvl="4" w:tplc="9CD04E56" w:tentative="1">
      <w:start w:val="1"/>
      <w:numFmt w:val="lowerLetter"/>
      <w:lvlText w:val="%5."/>
      <w:lvlJc w:val="left"/>
      <w:pPr>
        <w:ind w:left="3240" w:hanging="360"/>
      </w:pPr>
    </w:lvl>
    <w:lvl w:ilvl="5" w:tplc="AC885C2A" w:tentative="1">
      <w:start w:val="1"/>
      <w:numFmt w:val="lowerRoman"/>
      <w:lvlText w:val="%6."/>
      <w:lvlJc w:val="right"/>
      <w:pPr>
        <w:ind w:left="3960" w:hanging="180"/>
      </w:pPr>
    </w:lvl>
    <w:lvl w:ilvl="6" w:tplc="425C5524" w:tentative="1">
      <w:start w:val="1"/>
      <w:numFmt w:val="decimal"/>
      <w:lvlText w:val="%7."/>
      <w:lvlJc w:val="left"/>
      <w:pPr>
        <w:ind w:left="4680" w:hanging="360"/>
      </w:pPr>
    </w:lvl>
    <w:lvl w:ilvl="7" w:tplc="AA0AB7B8" w:tentative="1">
      <w:start w:val="1"/>
      <w:numFmt w:val="lowerLetter"/>
      <w:lvlText w:val="%8."/>
      <w:lvlJc w:val="left"/>
      <w:pPr>
        <w:ind w:left="5400" w:hanging="360"/>
      </w:pPr>
    </w:lvl>
    <w:lvl w:ilvl="8" w:tplc="A074221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3057563"/>
    <w:multiLevelType w:val="hybridMultilevel"/>
    <w:tmpl w:val="68A84DFC"/>
    <w:lvl w:ilvl="0" w:tplc="8C6A3B4A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3DAA6FC" w:tentative="1">
      <w:start w:val="1"/>
      <w:numFmt w:val="lowerLetter"/>
      <w:lvlText w:val="%2."/>
      <w:lvlJc w:val="left"/>
      <w:pPr>
        <w:ind w:left="1080" w:hanging="360"/>
      </w:pPr>
    </w:lvl>
    <w:lvl w:ilvl="2" w:tplc="7B1424EA" w:tentative="1">
      <w:start w:val="1"/>
      <w:numFmt w:val="lowerRoman"/>
      <w:lvlText w:val="%3."/>
      <w:lvlJc w:val="right"/>
      <w:pPr>
        <w:ind w:left="1800" w:hanging="180"/>
      </w:pPr>
    </w:lvl>
    <w:lvl w:ilvl="3" w:tplc="A2BA5F2C" w:tentative="1">
      <w:start w:val="1"/>
      <w:numFmt w:val="decimal"/>
      <w:lvlText w:val="%4."/>
      <w:lvlJc w:val="left"/>
      <w:pPr>
        <w:ind w:left="2520" w:hanging="360"/>
      </w:pPr>
    </w:lvl>
    <w:lvl w:ilvl="4" w:tplc="835E529A" w:tentative="1">
      <w:start w:val="1"/>
      <w:numFmt w:val="lowerLetter"/>
      <w:lvlText w:val="%5."/>
      <w:lvlJc w:val="left"/>
      <w:pPr>
        <w:ind w:left="3240" w:hanging="360"/>
      </w:pPr>
    </w:lvl>
    <w:lvl w:ilvl="5" w:tplc="6896D68C" w:tentative="1">
      <w:start w:val="1"/>
      <w:numFmt w:val="lowerRoman"/>
      <w:lvlText w:val="%6."/>
      <w:lvlJc w:val="right"/>
      <w:pPr>
        <w:ind w:left="3960" w:hanging="180"/>
      </w:pPr>
    </w:lvl>
    <w:lvl w:ilvl="6" w:tplc="7584B040" w:tentative="1">
      <w:start w:val="1"/>
      <w:numFmt w:val="decimal"/>
      <w:lvlText w:val="%7."/>
      <w:lvlJc w:val="left"/>
      <w:pPr>
        <w:ind w:left="4680" w:hanging="360"/>
      </w:pPr>
    </w:lvl>
    <w:lvl w:ilvl="7" w:tplc="F2369DD6" w:tentative="1">
      <w:start w:val="1"/>
      <w:numFmt w:val="lowerLetter"/>
      <w:lvlText w:val="%8."/>
      <w:lvlJc w:val="left"/>
      <w:pPr>
        <w:ind w:left="5400" w:hanging="360"/>
      </w:pPr>
    </w:lvl>
    <w:lvl w:ilvl="8" w:tplc="B8E4888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5BE0268"/>
    <w:multiLevelType w:val="multilevel"/>
    <w:tmpl w:val="06401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64520E"/>
    <w:multiLevelType w:val="hybridMultilevel"/>
    <w:tmpl w:val="E6A87874"/>
    <w:lvl w:ilvl="0" w:tplc="CCD4794A">
      <w:start w:val="1"/>
      <w:numFmt w:val="decimal"/>
      <w:pStyle w:val="Numberedlist"/>
      <w:lvlText w:val="%1."/>
      <w:lvlJc w:val="left"/>
      <w:pPr>
        <w:ind w:left="360" w:hanging="360"/>
      </w:pPr>
      <w:rPr>
        <w:b/>
      </w:rPr>
    </w:lvl>
    <w:lvl w:ilvl="1" w:tplc="B052DB2E">
      <w:start w:val="1"/>
      <w:numFmt w:val="lowerLetter"/>
      <w:lvlText w:val="%2."/>
      <w:lvlJc w:val="left"/>
      <w:pPr>
        <w:ind w:left="1080" w:hanging="360"/>
      </w:pPr>
    </w:lvl>
    <w:lvl w:ilvl="2" w:tplc="0736EF32">
      <w:start w:val="1"/>
      <w:numFmt w:val="lowerRoman"/>
      <w:lvlText w:val="%3."/>
      <w:lvlJc w:val="right"/>
      <w:pPr>
        <w:ind w:left="1800" w:hanging="180"/>
      </w:pPr>
    </w:lvl>
    <w:lvl w:ilvl="3" w:tplc="13EC8ECA" w:tentative="1">
      <w:start w:val="1"/>
      <w:numFmt w:val="decimal"/>
      <w:lvlText w:val="%4."/>
      <w:lvlJc w:val="left"/>
      <w:pPr>
        <w:ind w:left="2520" w:hanging="360"/>
      </w:pPr>
    </w:lvl>
    <w:lvl w:ilvl="4" w:tplc="823EFE74" w:tentative="1">
      <w:start w:val="1"/>
      <w:numFmt w:val="lowerLetter"/>
      <w:lvlText w:val="%5."/>
      <w:lvlJc w:val="left"/>
      <w:pPr>
        <w:ind w:left="3240" w:hanging="360"/>
      </w:pPr>
    </w:lvl>
    <w:lvl w:ilvl="5" w:tplc="4B4C177C" w:tentative="1">
      <w:start w:val="1"/>
      <w:numFmt w:val="lowerRoman"/>
      <w:lvlText w:val="%6."/>
      <w:lvlJc w:val="right"/>
      <w:pPr>
        <w:ind w:left="3960" w:hanging="180"/>
      </w:pPr>
    </w:lvl>
    <w:lvl w:ilvl="6" w:tplc="4560F99A" w:tentative="1">
      <w:start w:val="1"/>
      <w:numFmt w:val="decimal"/>
      <w:lvlText w:val="%7."/>
      <w:lvlJc w:val="left"/>
      <w:pPr>
        <w:ind w:left="4680" w:hanging="360"/>
      </w:pPr>
    </w:lvl>
    <w:lvl w:ilvl="7" w:tplc="16C2706C" w:tentative="1">
      <w:start w:val="1"/>
      <w:numFmt w:val="lowerLetter"/>
      <w:lvlText w:val="%8."/>
      <w:lvlJc w:val="left"/>
      <w:pPr>
        <w:ind w:left="5400" w:hanging="360"/>
      </w:pPr>
    </w:lvl>
    <w:lvl w:ilvl="8" w:tplc="527CD300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28400601">
    <w:abstractNumId w:val="14"/>
  </w:num>
  <w:num w:numId="2" w16cid:durableId="1954825921">
    <w:abstractNumId w:val="6"/>
  </w:num>
  <w:num w:numId="3" w16cid:durableId="1595942946">
    <w:abstractNumId w:val="10"/>
  </w:num>
  <w:num w:numId="4" w16cid:durableId="1324577875">
    <w:abstractNumId w:val="11"/>
  </w:num>
  <w:num w:numId="5" w16cid:durableId="1753239780">
    <w:abstractNumId w:val="12"/>
  </w:num>
  <w:num w:numId="6" w16cid:durableId="1067726185">
    <w:abstractNumId w:val="7"/>
  </w:num>
  <w:num w:numId="7" w16cid:durableId="1980920912">
    <w:abstractNumId w:val="8"/>
  </w:num>
  <w:num w:numId="8" w16cid:durableId="690956151">
    <w:abstractNumId w:val="9"/>
  </w:num>
  <w:num w:numId="9" w16cid:durableId="714692672">
    <w:abstractNumId w:val="5"/>
  </w:num>
  <w:num w:numId="10" w16cid:durableId="309409573">
    <w:abstractNumId w:val="2"/>
  </w:num>
  <w:num w:numId="11" w16cid:durableId="2028870321">
    <w:abstractNumId w:val="3"/>
  </w:num>
  <w:num w:numId="12" w16cid:durableId="1120226857">
    <w:abstractNumId w:val="4"/>
  </w:num>
  <w:num w:numId="13" w16cid:durableId="906889207">
    <w:abstractNumId w:val="1"/>
  </w:num>
  <w:num w:numId="14" w16cid:durableId="1843424251">
    <w:abstractNumId w:val="13"/>
  </w:num>
  <w:num w:numId="15" w16cid:durableId="491793257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A8C"/>
    <w:rsid w:val="0000127C"/>
    <w:rsid w:val="0001028F"/>
    <w:rsid w:val="0001059E"/>
    <w:rsid w:val="00012C09"/>
    <w:rsid w:val="000401EF"/>
    <w:rsid w:val="00053CA4"/>
    <w:rsid w:val="00066560"/>
    <w:rsid w:val="0006771F"/>
    <w:rsid w:val="00067C0E"/>
    <w:rsid w:val="00075827"/>
    <w:rsid w:val="00075C24"/>
    <w:rsid w:val="00075DD9"/>
    <w:rsid w:val="00084E4B"/>
    <w:rsid w:val="00092944"/>
    <w:rsid w:val="000C245F"/>
    <w:rsid w:val="000C7545"/>
    <w:rsid w:val="000D136B"/>
    <w:rsid w:val="000D2A79"/>
    <w:rsid w:val="000D6D70"/>
    <w:rsid w:val="000D795B"/>
    <w:rsid w:val="00113332"/>
    <w:rsid w:val="001169F6"/>
    <w:rsid w:val="00120BF3"/>
    <w:rsid w:val="00135091"/>
    <w:rsid w:val="0014133E"/>
    <w:rsid w:val="00152D1B"/>
    <w:rsid w:val="0016352E"/>
    <w:rsid w:val="0016453B"/>
    <w:rsid w:val="0016465F"/>
    <w:rsid w:val="001750AD"/>
    <w:rsid w:val="0017799B"/>
    <w:rsid w:val="00186291"/>
    <w:rsid w:val="00186BB1"/>
    <w:rsid w:val="001908DB"/>
    <w:rsid w:val="00193DAB"/>
    <w:rsid w:val="001A0961"/>
    <w:rsid w:val="001A39A6"/>
    <w:rsid w:val="001E09AC"/>
    <w:rsid w:val="001E24A4"/>
    <w:rsid w:val="001E3EE0"/>
    <w:rsid w:val="001F4A68"/>
    <w:rsid w:val="002002A7"/>
    <w:rsid w:val="00200D2E"/>
    <w:rsid w:val="0021432B"/>
    <w:rsid w:val="00226B22"/>
    <w:rsid w:val="0024575B"/>
    <w:rsid w:val="0025430A"/>
    <w:rsid w:val="00260D92"/>
    <w:rsid w:val="002612C7"/>
    <w:rsid w:val="0026370D"/>
    <w:rsid w:val="002638F0"/>
    <w:rsid w:val="00270313"/>
    <w:rsid w:val="00274ED1"/>
    <w:rsid w:val="00282C15"/>
    <w:rsid w:val="00282E31"/>
    <w:rsid w:val="00287FAE"/>
    <w:rsid w:val="002A66C6"/>
    <w:rsid w:val="002C2AE3"/>
    <w:rsid w:val="002E437A"/>
    <w:rsid w:val="002E5182"/>
    <w:rsid w:val="002F32FA"/>
    <w:rsid w:val="002F7D81"/>
    <w:rsid w:val="0030309E"/>
    <w:rsid w:val="003070C3"/>
    <w:rsid w:val="00311B83"/>
    <w:rsid w:val="00322703"/>
    <w:rsid w:val="00326CBD"/>
    <w:rsid w:val="00330BD9"/>
    <w:rsid w:val="00351BC1"/>
    <w:rsid w:val="00360DC1"/>
    <w:rsid w:val="003B03A9"/>
    <w:rsid w:val="003B0D38"/>
    <w:rsid w:val="003D019C"/>
    <w:rsid w:val="003E7252"/>
    <w:rsid w:val="003F21B9"/>
    <w:rsid w:val="003F531A"/>
    <w:rsid w:val="00402828"/>
    <w:rsid w:val="00406139"/>
    <w:rsid w:val="00410373"/>
    <w:rsid w:val="0041257C"/>
    <w:rsid w:val="00421579"/>
    <w:rsid w:val="00422A4D"/>
    <w:rsid w:val="0043174C"/>
    <w:rsid w:val="004322BE"/>
    <w:rsid w:val="00436940"/>
    <w:rsid w:val="00456223"/>
    <w:rsid w:val="004637C2"/>
    <w:rsid w:val="00463B39"/>
    <w:rsid w:val="004824FD"/>
    <w:rsid w:val="00486643"/>
    <w:rsid w:val="00490231"/>
    <w:rsid w:val="0049042D"/>
    <w:rsid w:val="00493707"/>
    <w:rsid w:val="004947E2"/>
    <w:rsid w:val="004978F5"/>
    <w:rsid w:val="004B3079"/>
    <w:rsid w:val="004C1F2A"/>
    <w:rsid w:val="004C272E"/>
    <w:rsid w:val="004D04E7"/>
    <w:rsid w:val="004D6214"/>
    <w:rsid w:val="004D74E1"/>
    <w:rsid w:val="004D7CD2"/>
    <w:rsid w:val="004D7D95"/>
    <w:rsid w:val="004E16F9"/>
    <w:rsid w:val="004E5E5E"/>
    <w:rsid w:val="005019FC"/>
    <w:rsid w:val="00511381"/>
    <w:rsid w:val="0051342B"/>
    <w:rsid w:val="005135B9"/>
    <w:rsid w:val="00516ED5"/>
    <w:rsid w:val="005229A8"/>
    <w:rsid w:val="005265E1"/>
    <w:rsid w:val="005367A5"/>
    <w:rsid w:val="005422F2"/>
    <w:rsid w:val="005613E7"/>
    <w:rsid w:val="00563F1B"/>
    <w:rsid w:val="00564F99"/>
    <w:rsid w:val="005705E1"/>
    <w:rsid w:val="00573B0E"/>
    <w:rsid w:val="0057412C"/>
    <w:rsid w:val="00580DAC"/>
    <w:rsid w:val="00592FE8"/>
    <w:rsid w:val="005A12F4"/>
    <w:rsid w:val="005C44E7"/>
    <w:rsid w:val="005C7B2A"/>
    <w:rsid w:val="005D2500"/>
    <w:rsid w:val="005D31FD"/>
    <w:rsid w:val="005D5108"/>
    <w:rsid w:val="00604F88"/>
    <w:rsid w:val="006264F5"/>
    <w:rsid w:val="00626614"/>
    <w:rsid w:val="006459A3"/>
    <w:rsid w:val="0065503D"/>
    <w:rsid w:val="006566EE"/>
    <w:rsid w:val="00662E0D"/>
    <w:rsid w:val="00665DD4"/>
    <w:rsid w:val="006660A6"/>
    <w:rsid w:val="0067031A"/>
    <w:rsid w:val="00671CF5"/>
    <w:rsid w:val="00673E66"/>
    <w:rsid w:val="00674577"/>
    <w:rsid w:val="00677A62"/>
    <w:rsid w:val="006849EB"/>
    <w:rsid w:val="00686A17"/>
    <w:rsid w:val="006943AD"/>
    <w:rsid w:val="00696BA4"/>
    <w:rsid w:val="006A5311"/>
    <w:rsid w:val="006A6563"/>
    <w:rsid w:val="006A6B0E"/>
    <w:rsid w:val="006C10CA"/>
    <w:rsid w:val="006C1A61"/>
    <w:rsid w:val="006E4DAA"/>
    <w:rsid w:val="006F16C4"/>
    <w:rsid w:val="007039B6"/>
    <w:rsid w:val="007110ED"/>
    <w:rsid w:val="00716159"/>
    <w:rsid w:val="00717C91"/>
    <w:rsid w:val="0072777E"/>
    <w:rsid w:val="00736FA1"/>
    <w:rsid w:val="00741E64"/>
    <w:rsid w:val="00754B17"/>
    <w:rsid w:val="007625AA"/>
    <w:rsid w:val="00775075"/>
    <w:rsid w:val="007754B5"/>
    <w:rsid w:val="00785666"/>
    <w:rsid w:val="00792CA2"/>
    <w:rsid w:val="007973D5"/>
    <w:rsid w:val="007A07A2"/>
    <w:rsid w:val="007A4138"/>
    <w:rsid w:val="007A47D0"/>
    <w:rsid w:val="007B1B4E"/>
    <w:rsid w:val="007B23B0"/>
    <w:rsid w:val="007B3C34"/>
    <w:rsid w:val="007B5E9F"/>
    <w:rsid w:val="007C2156"/>
    <w:rsid w:val="007C69FE"/>
    <w:rsid w:val="007D459A"/>
    <w:rsid w:val="007F05A5"/>
    <w:rsid w:val="00811806"/>
    <w:rsid w:val="00841334"/>
    <w:rsid w:val="00842D15"/>
    <w:rsid w:val="008457C9"/>
    <w:rsid w:val="00856EE9"/>
    <w:rsid w:val="00861CC9"/>
    <w:rsid w:val="00862B05"/>
    <w:rsid w:val="008675C8"/>
    <w:rsid w:val="00883285"/>
    <w:rsid w:val="008901BA"/>
    <w:rsid w:val="00894F24"/>
    <w:rsid w:val="008963C1"/>
    <w:rsid w:val="008977A8"/>
    <w:rsid w:val="008979DE"/>
    <w:rsid w:val="008A2B42"/>
    <w:rsid w:val="008A5366"/>
    <w:rsid w:val="008B2967"/>
    <w:rsid w:val="008C1A1D"/>
    <w:rsid w:val="008E1A67"/>
    <w:rsid w:val="008E3E34"/>
    <w:rsid w:val="008E75E6"/>
    <w:rsid w:val="008F2540"/>
    <w:rsid w:val="008F5626"/>
    <w:rsid w:val="009151A0"/>
    <w:rsid w:val="00917637"/>
    <w:rsid w:val="009227EB"/>
    <w:rsid w:val="00932E9A"/>
    <w:rsid w:val="00934844"/>
    <w:rsid w:val="00937515"/>
    <w:rsid w:val="00941CE6"/>
    <w:rsid w:val="00957640"/>
    <w:rsid w:val="0097112E"/>
    <w:rsid w:val="00983147"/>
    <w:rsid w:val="009952FB"/>
    <w:rsid w:val="009A5217"/>
    <w:rsid w:val="009B24D4"/>
    <w:rsid w:val="009B4EBD"/>
    <w:rsid w:val="009D4A44"/>
    <w:rsid w:val="009D796F"/>
    <w:rsid w:val="009F10E5"/>
    <w:rsid w:val="00A022BA"/>
    <w:rsid w:val="00A05A28"/>
    <w:rsid w:val="00A11CA2"/>
    <w:rsid w:val="00A20AD4"/>
    <w:rsid w:val="00A346C2"/>
    <w:rsid w:val="00A45B31"/>
    <w:rsid w:val="00A477C8"/>
    <w:rsid w:val="00A51A27"/>
    <w:rsid w:val="00A6499E"/>
    <w:rsid w:val="00A651AC"/>
    <w:rsid w:val="00A75970"/>
    <w:rsid w:val="00A83B0B"/>
    <w:rsid w:val="00A97936"/>
    <w:rsid w:val="00AA137B"/>
    <w:rsid w:val="00AA2854"/>
    <w:rsid w:val="00AA47A5"/>
    <w:rsid w:val="00AA47D7"/>
    <w:rsid w:val="00AC757A"/>
    <w:rsid w:val="00AC7DF5"/>
    <w:rsid w:val="00AE5051"/>
    <w:rsid w:val="00AF507B"/>
    <w:rsid w:val="00AF5345"/>
    <w:rsid w:val="00B01162"/>
    <w:rsid w:val="00B11E2D"/>
    <w:rsid w:val="00B20B6A"/>
    <w:rsid w:val="00B3227B"/>
    <w:rsid w:val="00B53343"/>
    <w:rsid w:val="00B65F5B"/>
    <w:rsid w:val="00B66187"/>
    <w:rsid w:val="00B94D6E"/>
    <w:rsid w:val="00B95C17"/>
    <w:rsid w:val="00BA4035"/>
    <w:rsid w:val="00BB037F"/>
    <w:rsid w:val="00BB618D"/>
    <w:rsid w:val="00BD03BE"/>
    <w:rsid w:val="00BE5C72"/>
    <w:rsid w:val="00BF30BA"/>
    <w:rsid w:val="00C04B9C"/>
    <w:rsid w:val="00C11436"/>
    <w:rsid w:val="00C401A1"/>
    <w:rsid w:val="00C4196B"/>
    <w:rsid w:val="00C54D91"/>
    <w:rsid w:val="00C81340"/>
    <w:rsid w:val="00C85A09"/>
    <w:rsid w:val="00C92623"/>
    <w:rsid w:val="00C93F2E"/>
    <w:rsid w:val="00C960F5"/>
    <w:rsid w:val="00CA4432"/>
    <w:rsid w:val="00CB36A6"/>
    <w:rsid w:val="00CB5E0C"/>
    <w:rsid w:val="00CC2169"/>
    <w:rsid w:val="00CC51EF"/>
    <w:rsid w:val="00CC6BA9"/>
    <w:rsid w:val="00CD4EC2"/>
    <w:rsid w:val="00CE0655"/>
    <w:rsid w:val="00CE07D3"/>
    <w:rsid w:val="00CF22A4"/>
    <w:rsid w:val="00D01032"/>
    <w:rsid w:val="00D2376D"/>
    <w:rsid w:val="00D24124"/>
    <w:rsid w:val="00D26474"/>
    <w:rsid w:val="00D50878"/>
    <w:rsid w:val="00D5679A"/>
    <w:rsid w:val="00D60567"/>
    <w:rsid w:val="00D6126D"/>
    <w:rsid w:val="00D61BE2"/>
    <w:rsid w:val="00D668F4"/>
    <w:rsid w:val="00D84EEA"/>
    <w:rsid w:val="00D9342E"/>
    <w:rsid w:val="00D95030"/>
    <w:rsid w:val="00DB4B82"/>
    <w:rsid w:val="00DC2A06"/>
    <w:rsid w:val="00DC422F"/>
    <w:rsid w:val="00DE2F8E"/>
    <w:rsid w:val="00DE42A7"/>
    <w:rsid w:val="00DE7C5D"/>
    <w:rsid w:val="00DF2179"/>
    <w:rsid w:val="00DF55C6"/>
    <w:rsid w:val="00E01F65"/>
    <w:rsid w:val="00E1647D"/>
    <w:rsid w:val="00E20950"/>
    <w:rsid w:val="00E21628"/>
    <w:rsid w:val="00E24EF7"/>
    <w:rsid w:val="00E25A15"/>
    <w:rsid w:val="00E37EF8"/>
    <w:rsid w:val="00E407B3"/>
    <w:rsid w:val="00E4467F"/>
    <w:rsid w:val="00E45600"/>
    <w:rsid w:val="00E52C77"/>
    <w:rsid w:val="00E54C39"/>
    <w:rsid w:val="00E60F93"/>
    <w:rsid w:val="00E73F6E"/>
    <w:rsid w:val="00E74B4A"/>
    <w:rsid w:val="00E77801"/>
    <w:rsid w:val="00EA6772"/>
    <w:rsid w:val="00EB060B"/>
    <w:rsid w:val="00EB2779"/>
    <w:rsid w:val="00EB40FB"/>
    <w:rsid w:val="00EB55FC"/>
    <w:rsid w:val="00EB72D0"/>
    <w:rsid w:val="00EC0C4F"/>
    <w:rsid w:val="00EC1514"/>
    <w:rsid w:val="00EC38C7"/>
    <w:rsid w:val="00EE4FA2"/>
    <w:rsid w:val="00EE5563"/>
    <w:rsid w:val="00EE66F0"/>
    <w:rsid w:val="00EF4D40"/>
    <w:rsid w:val="00F00550"/>
    <w:rsid w:val="00F048C9"/>
    <w:rsid w:val="00F10C57"/>
    <w:rsid w:val="00F13CEC"/>
    <w:rsid w:val="00F13E00"/>
    <w:rsid w:val="00F24248"/>
    <w:rsid w:val="00F26DF3"/>
    <w:rsid w:val="00F34F79"/>
    <w:rsid w:val="00F57DA4"/>
    <w:rsid w:val="00F6691D"/>
    <w:rsid w:val="00F71A8C"/>
    <w:rsid w:val="00F751E7"/>
    <w:rsid w:val="00F846BB"/>
    <w:rsid w:val="00F8571F"/>
    <w:rsid w:val="00F96DE7"/>
    <w:rsid w:val="00FB3679"/>
    <w:rsid w:val="00FC29D0"/>
    <w:rsid w:val="00FD00BB"/>
    <w:rsid w:val="00FD5DC4"/>
    <w:rsid w:val="00FF20C3"/>
    <w:rsid w:val="00FF3B78"/>
    <w:rsid w:val="0C207C11"/>
    <w:rsid w:val="38F20904"/>
    <w:rsid w:val="5A91D391"/>
    <w:rsid w:val="741CD718"/>
    <w:rsid w:val="7B0D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D17CC"/>
  <w15:docId w15:val="{1774904C-D9B6-498B-A6E3-9A90938C1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6BA4"/>
    <w:pPr>
      <w:spacing w:before="120" w:after="120" w:line="276" w:lineRule="auto"/>
      <w:contextualSpacing/>
    </w:pPr>
    <w:rPr>
      <w:rFonts w:ascii="Segoe UI" w:hAnsi="Segoe UI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BA4"/>
    <w:pPr>
      <w:keepNext/>
      <w:keepLines/>
      <w:shd w:val="clear" w:color="auto" w:fill="FFFFFF" w:themeFill="background1"/>
      <w:spacing w:before="240" w:after="0"/>
      <w:outlineLvl w:val="0"/>
    </w:pPr>
    <w:rPr>
      <w:rFonts w:eastAsiaTheme="majorEastAsia" w:cstheme="majorBidi"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25430A"/>
    <w:pPr>
      <w:pBdr>
        <w:top w:val="single" w:sz="8" w:space="1" w:color="5B9BD5" w:themeColor="accent1"/>
        <w:left w:val="single" w:sz="8" w:space="4" w:color="5B9BD5" w:themeColor="accent1"/>
        <w:bottom w:val="single" w:sz="8" w:space="1" w:color="5B9BD5" w:themeColor="accent1"/>
        <w:right w:val="single" w:sz="8" w:space="4" w:color="5B9BD5" w:themeColor="accent1"/>
      </w:pBdr>
      <w:shd w:val="clear" w:color="auto" w:fill="5B9BD5" w:themeFill="accent1"/>
      <w:spacing w:before="120"/>
      <w:outlineLvl w:val="1"/>
    </w:pPr>
    <w:rPr>
      <w:color w:val="FFFFFF" w:themeColor="background1"/>
      <w:sz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4432"/>
    <w:pPr>
      <w:keepNext/>
      <w:keepLines/>
      <w:pBdr>
        <w:top w:val="single" w:sz="8" w:space="1" w:color="D9E2F3" w:themeColor="accent5" w:themeTint="33"/>
        <w:left w:val="single" w:sz="8" w:space="4" w:color="D9E2F3" w:themeColor="accent5" w:themeTint="33"/>
        <w:bottom w:val="single" w:sz="8" w:space="1" w:color="D9E2F3" w:themeColor="accent5" w:themeTint="33"/>
        <w:right w:val="single" w:sz="8" w:space="4" w:color="D9E2F3" w:themeColor="accent5" w:themeTint="33"/>
      </w:pBdr>
      <w:shd w:val="clear" w:color="auto" w:fill="D9E2F3" w:themeFill="accent5" w:themeFillTint="33"/>
      <w:spacing w:after="0"/>
      <w:outlineLvl w:val="2"/>
    </w:pPr>
    <w:rPr>
      <w:rFonts w:eastAsiaTheme="majorEastAsia" w:cstheme="majorBidi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174C"/>
    <w:pPr>
      <w:keepNext/>
      <w:keepLines/>
      <w:pBdr>
        <w:top w:val="single" w:sz="8" w:space="1" w:color="DEEAF6" w:themeColor="accent1" w:themeTint="33"/>
        <w:left w:val="single" w:sz="8" w:space="4" w:color="DEEAF6" w:themeColor="accent1" w:themeTint="33"/>
        <w:bottom w:val="single" w:sz="8" w:space="1" w:color="DEEAF6" w:themeColor="accent1" w:themeTint="33"/>
        <w:right w:val="single" w:sz="8" w:space="4" w:color="DEEAF6" w:themeColor="accent1" w:themeTint="33"/>
      </w:pBdr>
      <w:shd w:val="clear" w:color="auto" w:fill="DEEAF6" w:themeFill="accent1" w:themeFillTint="33"/>
      <w:spacing w:after="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52D1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aliases w:val="Section Instruction"/>
    <w:basedOn w:val="Normal"/>
    <w:next w:val="Normal"/>
    <w:link w:val="Heading6Char"/>
    <w:autoRedefine/>
    <w:uiPriority w:val="9"/>
    <w:unhideWhenUsed/>
    <w:rsid w:val="009B4EBD"/>
    <w:pPr>
      <w:keepNext/>
      <w:keepLines/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before="0"/>
      <w:outlineLvl w:val="5"/>
    </w:pPr>
    <w:rPr>
      <w:rFonts w:eastAsiaTheme="majorEastAsia" w:cstheme="majorBidi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1A8C"/>
  </w:style>
  <w:style w:type="paragraph" w:styleId="Footer">
    <w:name w:val="footer"/>
    <w:basedOn w:val="Normal"/>
    <w:link w:val="Foot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1A8C"/>
  </w:style>
  <w:style w:type="paragraph" w:styleId="BalloonText">
    <w:name w:val="Balloon Text"/>
    <w:basedOn w:val="Normal"/>
    <w:link w:val="BalloonTextChar"/>
    <w:uiPriority w:val="99"/>
    <w:semiHidden/>
    <w:unhideWhenUsed/>
    <w:rsid w:val="004E16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6F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152D1B"/>
    <w:pPr>
      <w:spacing w:after="200"/>
      <w:ind w:left="720"/>
    </w:pPr>
    <w:rPr>
      <w:rFonts w:eastAsiaTheme="minorEastAsia"/>
      <w:szCs w:val="22"/>
      <w:lang w:val="en-GB" w:eastAsia="en-GB"/>
    </w:rPr>
  </w:style>
  <w:style w:type="table" w:styleId="TableGrid">
    <w:name w:val="Table Grid"/>
    <w:basedOn w:val="TableNormal"/>
    <w:uiPriority w:val="59"/>
    <w:rsid w:val="00EC1514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152D1B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D1B"/>
    <w:rPr>
      <w:rFonts w:ascii="Segoe UI" w:eastAsiaTheme="majorEastAsia" w:hAnsi="Segoe U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6BA4"/>
    <w:rPr>
      <w:rFonts w:ascii="Segoe UI" w:eastAsiaTheme="majorEastAsia" w:hAnsi="Segoe UI" w:cstheme="majorBidi"/>
      <w:sz w:val="36"/>
      <w:szCs w:val="32"/>
      <w:shd w:val="clear" w:color="auto" w:fill="FFFFFF" w:themeFill="background1"/>
    </w:rPr>
  </w:style>
  <w:style w:type="table" w:styleId="TableGridLight">
    <w:name w:val="Grid Table Light"/>
    <w:basedOn w:val="TableNormal"/>
    <w:uiPriority w:val="40"/>
    <w:rsid w:val="00F846B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5430A"/>
    <w:rPr>
      <w:rFonts w:ascii="Segoe UI" w:eastAsiaTheme="majorEastAsia" w:hAnsi="Segoe UI" w:cstheme="majorBidi"/>
      <w:color w:val="FFFFFF" w:themeColor="background1"/>
      <w:sz w:val="20"/>
      <w:szCs w:val="32"/>
      <w:shd w:val="clear" w:color="auto" w:fill="5B9BD5" w:themeFill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76D"/>
    <w:pPr>
      <w:pBdr>
        <w:top w:val="single" w:sz="4" w:space="10" w:color="auto"/>
        <w:left w:val="single" w:sz="4" w:space="4" w:color="auto"/>
        <w:bottom w:val="single" w:sz="4" w:space="10" w:color="auto"/>
        <w:right w:val="single" w:sz="4" w:space="4" w:color="auto"/>
      </w:pBdr>
      <w:shd w:val="clear" w:color="auto" w:fill="F2F2F2" w:themeFill="background1" w:themeFillShade="F2"/>
      <w:spacing w:before="360" w:after="360" w:line="240" w:lineRule="auto"/>
      <w:ind w:left="454" w:right="454"/>
      <w:contextualSpacing w:val="0"/>
      <w:jc w:val="center"/>
    </w:pPr>
    <w:rPr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76D"/>
    <w:rPr>
      <w:rFonts w:ascii="Segoe UI" w:hAnsi="Segoe UI"/>
      <w:iCs/>
      <w:sz w:val="18"/>
      <w:shd w:val="clear" w:color="auto" w:fill="F2F2F2" w:themeFill="background1" w:themeFillShade="F2"/>
    </w:rPr>
  </w:style>
  <w:style w:type="character" w:styleId="CommentReference">
    <w:name w:val="annotation reference"/>
    <w:basedOn w:val="DefaultParagraphFont"/>
    <w:uiPriority w:val="99"/>
    <w:semiHidden/>
    <w:unhideWhenUsed/>
    <w:rsid w:val="007973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3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3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3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3D5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CA4432"/>
    <w:rPr>
      <w:rFonts w:ascii="Segoe UI" w:eastAsiaTheme="majorEastAsia" w:hAnsi="Segoe UI" w:cstheme="majorBidi"/>
      <w:sz w:val="18"/>
      <w:shd w:val="clear" w:color="auto" w:fill="D9E2F3" w:themeFill="accent5" w:themeFillTint="33"/>
    </w:rPr>
  </w:style>
  <w:style w:type="character" w:customStyle="1" w:styleId="Heading4Char">
    <w:name w:val="Heading 4 Char"/>
    <w:basedOn w:val="DefaultParagraphFont"/>
    <w:link w:val="Heading4"/>
    <w:uiPriority w:val="9"/>
    <w:rsid w:val="0043174C"/>
    <w:rPr>
      <w:rFonts w:ascii="Segoe UI" w:eastAsiaTheme="majorEastAsia" w:hAnsi="Segoe UI" w:cstheme="majorBidi"/>
      <w:iCs/>
      <w:sz w:val="18"/>
      <w:shd w:val="clear" w:color="auto" w:fill="DEEAF6" w:themeFill="accent1" w:themeFillTint="33"/>
    </w:rPr>
  </w:style>
  <w:style w:type="character" w:customStyle="1" w:styleId="Heading5Char">
    <w:name w:val="Heading 5 Char"/>
    <w:basedOn w:val="DefaultParagraphFont"/>
    <w:link w:val="Heading5"/>
    <w:uiPriority w:val="9"/>
    <w:rsid w:val="00152D1B"/>
    <w:rPr>
      <w:rFonts w:asciiTheme="majorHAnsi" w:eastAsiaTheme="majorEastAsia" w:hAnsiTheme="majorHAnsi" w:cstheme="majorBidi"/>
      <w:color w:val="2E74B5" w:themeColor="accent1" w:themeShade="BF"/>
      <w:sz w:val="22"/>
    </w:rPr>
  </w:style>
  <w:style w:type="paragraph" w:styleId="TOCHeading">
    <w:name w:val="TOC Heading"/>
    <w:basedOn w:val="Heading1"/>
    <w:next w:val="Normal"/>
    <w:uiPriority w:val="39"/>
    <w:unhideWhenUsed/>
    <w:rsid w:val="00152D1B"/>
    <w:pPr>
      <w:spacing w:line="259" w:lineRule="auto"/>
      <w:contextualSpacing w:val="0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AA137B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AA137B"/>
    <w:rPr>
      <w:color w:val="0563C1" w:themeColor="hyperlink"/>
      <w:u w:val="single"/>
    </w:rPr>
  </w:style>
  <w:style w:type="character" w:customStyle="1" w:styleId="Heading6Char">
    <w:name w:val="Heading 6 Char"/>
    <w:aliases w:val="Section Instruction Char"/>
    <w:basedOn w:val="DefaultParagraphFont"/>
    <w:link w:val="Heading6"/>
    <w:uiPriority w:val="9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paragraph" w:customStyle="1" w:styleId="Numberedlist">
    <w:name w:val="Numbered list"/>
    <w:basedOn w:val="ListParagraph"/>
    <w:link w:val="NumberedlistChar"/>
    <w:qFormat/>
    <w:rsid w:val="00421579"/>
    <w:pPr>
      <w:numPr>
        <w:numId w:val="1"/>
      </w:numPr>
      <w:spacing w:after="120"/>
      <w:contextualSpacing w:val="0"/>
    </w:pPr>
  </w:style>
  <w:style w:type="paragraph" w:customStyle="1" w:styleId="BulletList">
    <w:name w:val="Bullet List"/>
    <w:basedOn w:val="Numberedlist"/>
    <w:link w:val="BulletListChar"/>
    <w:qFormat/>
    <w:rsid w:val="007B5E9F"/>
    <w:pPr>
      <w:numPr>
        <w:numId w:val="2"/>
      </w:numPr>
      <w:tabs>
        <w:tab w:val="num" w:pos="360"/>
      </w:tabs>
      <w:spacing w:before="0"/>
      <w:ind w:left="709" w:hanging="283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741E64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NumberedlistChar">
    <w:name w:val="Numbered list Char"/>
    <w:basedOn w:val="ListParagraphChar"/>
    <w:link w:val="Numberedlist"/>
    <w:rsid w:val="00421579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BulletListChar">
    <w:name w:val="Bullet List Char"/>
    <w:basedOn w:val="NumberedlistChar"/>
    <w:link w:val="BulletList"/>
    <w:rsid w:val="007B5E9F"/>
    <w:rPr>
      <w:rFonts w:ascii="Segoe UI" w:eastAsiaTheme="minorEastAsia" w:hAnsi="Segoe UI"/>
      <w:sz w:val="18"/>
      <w:szCs w:val="22"/>
      <w:lang w:val="en-GB" w:eastAsia="en-GB"/>
    </w:rPr>
  </w:style>
  <w:style w:type="paragraph" w:customStyle="1" w:styleId="SectionInstructionNew">
    <w:name w:val="Section Instruction New"/>
    <w:link w:val="SectionInstructionNewChar"/>
    <w:autoRedefine/>
    <w:qFormat/>
    <w:rsid w:val="009B4EBD"/>
    <w:pPr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after="120" w:line="276" w:lineRule="auto"/>
    </w:pPr>
    <w:rPr>
      <w:rFonts w:ascii="Segoe UI" w:eastAsiaTheme="majorEastAsia" w:hAnsi="Segoe UI" w:cstheme="majorBidi"/>
      <w:sz w:val="16"/>
    </w:rPr>
  </w:style>
  <w:style w:type="character" w:customStyle="1" w:styleId="SectionInstructionNewChar">
    <w:name w:val="Section Instruction New Char"/>
    <w:basedOn w:val="Heading6Char"/>
    <w:link w:val="SectionInstructionNew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character" w:styleId="FollowedHyperlink">
    <w:name w:val="FollowedHyperlink"/>
    <w:basedOn w:val="DefaultParagraphFont"/>
    <w:uiPriority w:val="99"/>
    <w:semiHidden/>
    <w:unhideWhenUsed/>
    <w:rsid w:val="00012C09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B53343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01028F"/>
    <w:pPr>
      <w:spacing w:before="0" w:after="0" w:line="240" w:lineRule="auto"/>
      <w:ind w:left="720" w:hanging="720"/>
      <w:contextualSpacing w:val="0"/>
      <w:jc w:val="both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01028F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efault">
    <w:name w:val="Default"/>
    <w:uiPriority w:val="99"/>
    <w:rsid w:val="00D84EEA"/>
    <w:pPr>
      <w:autoSpaceDE w:val="0"/>
      <w:autoSpaceDN w:val="0"/>
      <w:adjustRightInd w:val="0"/>
    </w:pPr>
    <w:rPr>
      <w:rFonts w:ascii="Arial" w:hAnsi="Arial" w:cs="Arial"/>
      <w:color w:val="000000"/>
      <w:lang w:val="en-GB"/>
    </w:rPr>
  </w:style>
  <w:style w:type="paragraph" w:styleId="BodyText">
    <w:name w:val="Body Text"/>
    <w:basedOn w:val="Normal"/>
    <w:link w:val="BodyTextChar"/>
    <w:uiPriority w:val="99"/>
    <w:unhideWhenUsed/>
    <w:rsid w:val="00311B83"/>
  </w:style>
  <w:style w:type="character" w:customStyle="1" w:styleId="BodyTextChar">
    <w:name w:val="Body Text Char"/>
    <w:basedOn w:val="DefaultParagraphFont"/>
    <w:link w:val="BodyText"/>
    <w:uiPriority w:val="99"/>
    <w:rsid w:val="00311B83"/>
    <w:rPr>
      <w:rFonts w:ascii="Segoe UI" w:hAnsi="Segoe UI"/>
      <w:sz w:val="18"/>
    </w:rPr>
  </w:style>
  <w:style w:type="character" w:styleId="UnresolvedMention">
    <w:name w:val="Unresolved Mention"/>
    <w:basedOn w:val="DefaultParagraphFont"/>
    <w:uiPriority w:val="99"/>
    <w:rsid w:val="009831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.m.watson@abertawe.ac.uk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wansea.ac.uk/welsh-language-standards/compliance/recruitment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F9528A3477444DCA745B7122F2E8B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04F759-0BB4-47F3-9DE9-9739E88BB450}"/>
      </w:docPartPr>
      <w:docPartBody>
        <w:p w:rsidR="00592FE8" w:rsidRDefault="00B400C1" w:rsidP="00592FE8">
          <w:pPr>
            <w:pStyle w:val="8F9528A3477444DCA745B7122F2E8BBD"/>
          </w:pPr>
          <w:r w:rsidRPr="00FD00B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FE8"/>
    <w:rsid w:val="0014133E"/>
    <w:rsid w:val="00193DAB"/>
    <w:rsid w:val="0030309E"/>
    <w:rsid w:val="00592FE8"/>
    <w:rsid w:val="005C5DE2"/>
    <w:rsid w:val="00626614"/>
    <w:rsid w:val="00934844"/>
    <w:rsid w:val="00AB5CFB"/>
    <w:rsid w:val="00B400C1"/>
    <w:rsid w:val="00C33C90"/>
    <w:rsid w:val="00D51527"/>
    <w:rsid w:val="00EA6772"/>
    <w:rsid w:val="00EA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92FE8"/>
    <w:rPr>
      <w:color w:val="666666"/>
    </w:rPr>
  </w:style>
  <w:style w:type="paragraph" w:customStyle="1" w:styleId="8F9528A3477444DCA745B7122F2E8BBD">
    <w:name w:val="8F9528A3477444DCA745B7122F2E8BBD"/>
    <w:rsid w:val="00592F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2CD68A3A74494B87D215CD4715F85F" ma:contentTypeVersion="20" ma:contentTypeDescription="Create a new document." ma:contentTypeScope="" ma:versionID="d86560f757eaed33b0ae597704b5643e">
  <xsd:schema xmlns:xsd="http://www.w3.org/2001/XMLSchema" xmlns:xs="http://www.w3.org/2001/XMLSchema" xmlns:p="http://schemas.microsoft.com/office/2006/metadata/properties" xmlns:ns2="22a4996d-c1c9-42c2-9ed9-966cea812be9" xmlns:ns3="123ed5d4-381e-4468-a5ad-bda3e7f9d20c" targetNamespace="http://schemas.microsoft.com/office/2006/metadata/properties" ma:root="true" ma:fieldsID="cc2300fbfb1b594b04c9c2827aa2cdd1" ns2:_="" ns3:_="">
    <xsd:import namespace="22a4996d-c1c9-42c2-9ed9-966cea812be9"/>
    <xsd:import namespace="123ed5d4-381e-4468-a5ad-bda3e7f9d2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Comme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4996d-c1c9-42c2-9ed9-966cea812b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omments" ma:index="14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8526362-1101-4016-b09a-63bcff872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ed5d4-381e-4468-a5ad-bda3e7f9d20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9c8929a9-4fc4-4b39-bb44-3e1bc75420d2}" ma:internalName="TaxCatchAll" ma:showField="CatchAllData" ma:web="123ed5d4-381e-4468-a5ad-bda3e7f9d2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3ed5d4-381e-4468-a5ad-bda3e7f9d20c" xsi:nil="true"/>
    <lcf76f155ced4ddcb4097134ff3c332f xmlns="22a4996d-c1c9-42c2-9ed9-966cea812be9">
      <Terms xmlns="http://schemas.microsoft.com/office/infopath/2007/PartnerControls"/>
    </lcf76f155ced4ddcb4097134ff3c332f>
    <Comments xmlns="22a4996d-c1c9-42c2-9ed9-966cea812be9" xsi:nil="true"/>
  </documentManagement>
</p:properties>
</file>

<file path=customXml/itemProps1.xml><?xml version="1.0" encoding="utf-8"?>
<ds:datastoreItem xmlns:ds="http://schemas.openxmlformats.org/officeDocument/2006/customXml" ds:itemID="{D12ABB47-FC1A-4B94-961C-449B1C251D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67B942-EC1A-44DE-ABEE-F23C90DBB9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a4996d-c1c9-42c2-9ed9-966cea812be9"/>
    <ds:schemaRef ds:uri="123ed5d4-381e-4468-a5ad-bda3e7f9d2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DFE52F-1941-4ECE-9AF8-FF77192DE3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ECFDCA-E29B-4529-824D-470B5CFBF556}">
  <ds:schemaRefs>
    <ds:schemaRef ds:uri="http://schemas.microsoft.com/office/2006/metadata/properties"/>
    <ds:schemaRef ds:uri="http://schemas.microsoft.com/office/infopath/2007/PartnerControls"/>
    <ds:schemaRef ds:uri="123ed5d4-381e-4468-a5ad-bda3e7f9d20c"/>
    <ds:schemaRef ds:uri="22a4996d-c1c9-42c2-9ed9-966cea812b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Swansea University</Company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 Jenkins</dc:creator>
  <cp:lastModifiedBy>Claire Davies</cp:lastModifiedBy>
  <cp:revision>3</cp:revision>
  <cp:lastPrinted>2019-01-11T13:43:00Z</cp:lastPrinted>
  <dcterms:created xsi:type="dcterms:W3CDTF">2026-09-29T06:57:00Z</dcterms:created>
  <dcterms:modified xsi:type="dcterms:W3CDTF">2026-10-09T09:39:00Z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  <property fmtid="{D5CDD505-2E9C-101B-9397-08002B2CF9AE}" pid="3" name="ContentTypeId">
    <vt:lpwstr>0x010100862CD68A3A74494B87D215CD4715F85F</vt:lpwstr>
  </property>
  <property fmtid="{D5CDD505-2E9C-101B-9397-08002B2CF9AE}" pid="4" name="MediaServiceImageTags">
    <vt:lpwstr/>
  </property>
  <property fmtid="{D5CDD505-2E9C-101B-9397-08002B2CF9AE}" pid="5" name="_dlc_DocIdItemGuid">
    <vt:lpwstr>1d9fa747-816c-433d-9d34-cf78dc7bbe5d</vt:lpwstr>
  </property>
</Properties>
</file>