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7032A484" w:rsidR="00570C16" w:rsidRDefault="00FD18D1" w:rsidP="00543AA3">
      <w:pPr>
        <w:pStyle w:val="Title"/>
      </w:pPr>
      <w:r w:rsidRPr="00FD18D1">
        <w:t>Biochemistry, BSc (Hons)</w:t>
      </w:r>
    </w:p>
    <w:p w14:paraId="61DE5257" w14:textId="5890ADC8" w:rsidR="00A02AF3" w:rsidRPr="009C66E4" w:rsidRDefault="00CE67A8" w:rsidP="00C5404B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9234CD" w:rsidRPr="009C66E4">
          <w:rPr>
            <w:rStyle w:val="Hyperlink"/>
            <w:sz w:val="19"/>
            <w:szCs w:val="19"/>
          </w:rPr>
          <w:t>Biochemistry,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277085" w14:paraId="014B28AA" w14:textId="77777777" w:rsidTr="00CD3450">
        <w:tc>
          <w:tcPr>
            <w:tcW w:w="6516" w:type="dxa"/>
          </w:tcPr>
          <w:p w14:paraId="60A94B2A" w14:textId="77777777" w:rsidR="00CD3450" w:rsidRPr="00386004" w:rsidRDefault="00CD3450" w:rsidP="00CD3450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59B56272" w14:textId="45F5A10C" w:rsidR="00CD3450" w:rsidRDefault="00CD3450" w:rsidP="00CD3450">
            <w:r>
              <w:rPr>
                <w:b/>
                <w:bCs/>
              </w:rPr>
              <w:t xml:space="preserve">Tuition Fees: </w:t>
            </w:r>
            <w:r>
              <w:t>Year 1 £2</w:t>
            </w:r>
            <w:r w:rsidR="00E634BC">
              <w:t>1</w:t>
            </w:r>
            <w:r>
              <w:t>,6</w:t>
            </w:r>
            <w:r w:rsidR="00E634BC">
              <w:t>5</w:t>
            </w:r>
            <w:r>
              <w:t>0 (September 202</w:t>
            </w:r>
            <w:r w:rsidR="00E634BC">
              <w:t>4</w:t>
            </w:r>
            <w:r>
              <w:t>)</w:t>
            </w:r>
          </w:p>
          <w:p w14:paraId="38CEF07E" w14:textId="1E8EA79A" w:rsidR="00277085" w:rsidRDefault="00CD3450" w:rsidP="00CD3450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500" w:type="dxa"/>
          </w:tcPr>
          <w:p w14:paraId="75ECD402" w14:textId="77777777" w:rsidR="00277085" w:rsidRPr="008167D9" w:rsidRDefault="00277085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198E4073" w14:textId="77777777" w:rsidR="00277085" w:rsidRDefault="00277085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77085" w:rsidRPr="00184669" w14:paraId="49C6CD95" w14:textId="77777777">
        <w:tc>
          <w:tcPr>
            <w:tcW w:w="9016" w:type="dxa"/>
            <w:gridSpan w:val="2"/>
          </w:tcPr>
          <w:p w14:paraId="3B63ADAB" w14:textId="1FE8CD0F" w:rsidR="00277085" w:rsidRDefault="00277085">
            <w:r>
              <w:rPr>
                <w:b/>
                <w:bCs/>
              </w:rPr>
              <w:t xml:space="preserve">Entry Requirements: </w:t>
            </w:r>
            <w:r w:rsidR="00A02AF3" w:rsidRPr="00417CD5">
              <w:t>(</w:t>
            </w:r>
            <w:hyperlink r:id="rId12" w:history="1">
              <w:r w:rsidR="00A02AF3" w:rsidRPr="00417CD5">
                <w:rPr>
                  <w:rStyle w:val="Hyperlink"/>
                </w:rPr>
                <w:t>Check Equivalencies for your Country</w:t>
              </w:r>
            </w:hyperlink>
            <w:r w:rsidR="00A02AF3" w:rsidRPr="00417CD5">
              <w:t>)</w:t>
            </w:r>
          </w:p>
          <w:p w14:paraId="7A0A3D87" w14:textId="2835B864" w:rsidR="00277085" w:rsidRPr="00184669" w:rsidRDefault="00277085">
            <w:pPr>
              <w:pStyle w:val="ListParagraph"/>
              <w:numPr>
                <w:ilvl w:val="0"/>
                <w:numId w:val="13"/>
              </w:numPr>
            </w:pPr>
            <w:r w:rsidRPr="00184669">
              <w:t>A Level A</w:t>
            </w:r>
            <w:r w:rsidR="00FF2964">
              <w:t>A</w:t>
            </w:r>
            <w:r w:rsidRPr="00184669">
              <w:t>B – BBB including Chemistry with a second STEM subject (</w:t>
            </w:r>
            <w:proofErr w:type="gramStart"/>
            <w:r w:rsidRPr="00184669">
              <w:t>i.e.</w:t>
            </w:r>
            <w:proofErr w:type="gramEnd"/>
            <w:r w:rsidRPr="00184669">
              <w:t xml:space="preserve"> </w:t>
            </w:r>
            <w:r w:rsidR="00D014AF">
              <w:t xml:space="preserve">Biology, </w:t>
            </w:r>
            <w:r w:rsidRPr="00184669">
              <w:t>Physics, Maths, Psychology)</w:t>
            </w:r>
            <w:r w:rsidR="00E97F26">
              <w:t xml:space="preserve"> – </w:t>
            </w:r>
            <w:r w:rsidR="00D014AF">
              <w:t>f</w:t>
            </w:r>
            <w:r w:rsidR="00E97F26">
              <w:t>oundation year available</w:t>
            </w:r>
            <w:r w:rsidR="00D014AF">
              <w:t>.</w:t>
            </w:r>
          </w:p>
          <w:p w14:paraId="2CC5FAF2" w14:textId="77777777" w:rsidR="00277085" w:rsidRPr="00E0269F" w:rsidRDefault="0027708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84669">
              <w:t>IB 32-34 including HL6 in Chemistry with HL6 in a second STEM subject.</w:t>
            </w:r>
          </w:p>
          <w:p w14:paraId="75E7697D" w14:textId="655EB648" w:rsidR="00E0269F" w:rsidRPr="00184669" w:rsidRDefault="00E0269F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Minimum </w:t>
            </w:r>
            <w:r w:rsidR="00F13432">
              <w:t xml:space="preserve">of </w:t>
            </w:r>
            <w:r>
              <w:t xml:space="preserve">grade </w:t>
            </w:r>
            <w:proofErr w:type="spellStart"/>
            <w:r>
              <w:t xml:space="preserve">C </w:t>
            </w:r>
            <w:r w:rsidR="00F13432">
              <w:t>at</w:t>
            </w:r>
            <w:proofErr w:type="spellEnd"/>
            <w:r w:rsidR="00F13432">
              <w:t xml:space="preserve"> GCSE </w:t>
            </w:r>
            <w:r>
              <w:t xml:space="preserve">(or equivalent) in Maths </w:t>
            </w:r>
          </w:p>
        </w:tc>
      </w:tr>
      <w:tr w:rsidR="00277085" w:rsidRPr="00B56452" w14:paraId="5317A0C9" w14:textId="77777777">
        <w:tc>
          <w:tcPr>
            <w:tcW w:w="9016" w:type="dxa"/>
            <w:gridSpan w:val="2"/>
          </w:tcPr>
          <w:p w14:paraId="6AC999A1" w14:textId="77777777" w:rsidR="00277085" w:rsidRPr="00B56452" w:rsidRDefault="00277085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CD3450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190EB9AC" w:rsidR="008167D9" w:rsidRPr="00457835" w:rsidRDefault="00457835" w:rsidP="00457835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26B6AB9F" w14:textId="247679FD" w:rsidR="00A02AF3" w:rsidRPr="00A02AF3" w:rsidRDefault="00821765" w:rsidP="00A02AF3">
      <w:pPr>
        <w:spacing w:after="0"/>
        <w:rPr>
          <w:b/>
          <w:bCs/>
        </w:rPr>
      </w:pPr>
      <w:r>
        <w:rPr>
          <w:b/>
          <w:bCs/>
        </w:rPr>
        <w:t>Important things to note:</w:t>
      </w:r>
    </w:p>
    <w:p w14:paraId="5700FD77" w14:textId="77777777" w:rsidR="00F32FC9" w:rsidRPr="001A24D7" w:rsidRDefault="00F32FC9" w:rsidP="00F32FC9">
      <w:pPr>
        <w:pStyle w:val="ListParagraph"/>
        <w:numPr>
          <w:ilvl w:val="0"/>
          <w:numId w:val="12"/>
        </w:numPr>
        <w:spacing w:after="0"/>
        <w:jc w:val="both"/>
        <w:rPr>
          <w:sz w:val="21"/>
          <w:szCs w:val="21"/>
        </w:rPr>
      </w:pPr>
      <w:r w:rsidRPr="001A24D7">
        <w:rPr>
          <w:sz w:val="21"/>
          <w:szCs w:val="21"/>
        </w:rPr>
        <w:t xml:space="preserve">We are </w:t>
      </w:r>
      <w:r>
        <w:rPr>
          <w:sz w:val="21"/>
          <w:szCs w:val="21"/>
        </w:rPr>
        <w:t>1st in Wales</w:t>
      </w:r>
      <w:r w:rsidRPr="001A24D7">
        <w:rPr>
          <w:sz w:val="21"/>
          <w:szCs w:val="21"/>
        </w:rPr>
        <w:t xml:space="preserve"> for Biomedical Sciences (Guardian 202</w:t>
      </w:r>
      <w:r>
        <w:rPr>
          <w:sz w:val="21"/>
          <w:szCs w:val="21"/>
        </w:rPr>
        <w:t>4</w:t>
      </w:r>
      <w:r w:rsidRPr="001A24D7">
        <w:rPr>
          <w:sz w:val="21"/>
          <w:szCs w:val="21"/>
        </w:rPr>
        <w:t>)</w:t>
      </w:r>
      <w:r>
        <w:rPr>
          <w:sz w:val="21"/>
          <w:szCs w:val="21"/>
        </w:rPr>
        <w:t xml:space="preserve"> &amp; 12</w:t>
      </w:r>
      <w:r w:rsidRPr="00F5718D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for Biomedical Sciences (Complete University Guide 2024).</w:t>
      </w:r>
    </w:p>
    <w:p w14:paraId="4FB853F9" w14:textId="146CEF09" w:rsidR="00BA2475" w:rsidRDefault="00BA2475" w:rsidP="00D04A89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This degree is available as a </w:t>
      </w:r>
      <w:proofErr w:type="spellStart"/>
      <w:r>
        <w:t>MSci</w:t>
      </w:r>
      <w:proofErr w:type="spellEnd"/>
      <w:r>
        <w:t xml:space="preserve"> (4-year combined </w:t>
      </w:r>
      <w:proofErr w:type="spellStart"/>
      <w:r>
        <w:t>masters</w:t>
      </w:r>
      <w:proofErr w:type="spellEnd"/>
      <w:r>
        <w:t xml:space="preserve"> programme). Students choosing MSci will need to meet a slightly higher entry requirements and will have advanced research training in the final year</w:t>
      </w:r>
      <w:r w:rsidR="009234CD">
        <w:t xml:space="preserve"> </w:t>
      </w:r>
      <w:r w:rsidR="001724AA">
        <w:t>(</w:t>
      </w:r>
      <w:hyperlink r:id="rId14" w:history="1">
        <w:r w:rsidR="001724AA">
          <w:rPr>
            <w:rStyle w:val="Hyperlink"/>
          </w:rPr>
          <w:t>Biochemistry, MSci (Hons) - Swansea University</w:t>
        </w:r>
      </w:hyperlink>
      <w:r w:rsidR="001724AA">
        <w:t>)</w:t>
      </w:r>
    </w:p>
    <w:p w14:paraId="3521D912" w14:textId="64CA53D3" w:rsidR="00937DEC" w:rsidRPr="00821765" w:rsidRDefault="00D94E6A" w:rsidP="00D04A89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Exposure to </w:t>
      </w:r>
      <w:r w:rsidRPr="00D94E6A">
        <w:t xml:space="preserve">regular research talks with Swansea University staff and guest expert speakers from other universities, industry, the </w:t>
      </w:r>
      <w:proofErr w:type="gramStart"/>
      <w:r w:rsidRPr="00D94E6A">
        <w:t>NHS</w:t>
      </w:r>
      <w:proofErr w:type="gramEnd"/>
      <w:r w:rsidRPr="00D94E6A">
        <w:t xml:space="preserve"> and research institutions.</w:t>
      </w:r>
    </w:p>
    <w:p w14:paraId="2ADF9822" w14:textId="77777777" w:rsidR="00821765" w:rsidRPr="0036176F" w:rsidRDefault="00821765" w:rsidP="00D04A89">
      <w:pPr>
        <w:spacing w:after="0"/>
        <w:jc w:val="both"/>
        <w:rPr>
          <w:b/>
          <w:bCs/>
          <w:sz w:val="10"/>
          <w:szCs w:val="10"/>
        </w:rPr>
      </w:pPr>
    </w:p>
    <w:p w14:paraId="4715AF5B" w14:textId="29C2A278" w:rsidR="00873ACD" w:rsidRPr="00873ACD" w:rsidRDefault="00C52142" w:rsidP="00D04A89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6F592602" w14:textId="2F84E99B" w:rsidR="00556686" w:rsidRDefault="005B1B81" w:rsidP="00D04A89">
      <w:pPr>
        <w:pStyle w:val="ListParagraph"/>
        <w:numPr>
          <w:ilvl w:val="0"/>
          <w:numId w:val="10"/>
        </w:numPr>
        <w:spacing w:after="0"/>
        <w:jc w:val="both"/>
      </w:pPr>
      <w:r>
        <w:t xml:space="preserve">On this Biochemistry program </w:t>
      </w:r>
      <w:r w:rsidR="006D32A4">
        <w:t>students</w:t>
      </w:r>
      <w:r w:rsidR="00C351BB">
        <w:t xml:space="preserve"> </w:t>
      </w:r>
      <w:r w:rsidR="00556686">
        <w:t>will learn about the chemical processes that occur within living organisms and how cells work at the sub-cellular and molecular levels.</w:t>
      </w:r>
    </w:p>
    <w:p w14:paraId="5191F1C7" w14:textId="77777777" w:rsidR="002D095B" w:rsidRDefault="00C351BB" w:rsidP="00D04A89">
      <w:pPr>
        <w:pStyle w:val="ListParagraph"/>
        <w:numPr>
          <w:ilvl w:val="0"/>
          <w:numId w:val="10"/>
        </w:numPr>
        <w:spacing w:after="0"/>
        <w:jc w:val="both"/>
      </w:pPr>
      <w:r>
        <w:t>G</w:t>
      </w:r>
      <w:r w:rsidR="00556686">
        <w:t xml:space="preserve">ain an in-depth understanding of the biochemical function of living organisms, from bacteria to plants, animals, and humans. </w:t>
      </w:r>
      <w:r w:rsidR="00393571">
        <w:t>Develop project management skills</w:t>
      </w:r>
      <w:r w:rsidR="00693D4D">
        <w:t>,</w:t>
      </w:r>
      <w:r w:rsidR="00393571">
        <w:t xml:space="preserve"> design experiments and plan work programmes.</w:t>
      </w:r>
    </w:p>
    <w:p w14:paraId="68E9D679" w14:textId="77777777" w:rsidR="0036176F" w:rsidRDefault="002D095B" w:rsidP="00D04A89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>
        <w:t>Develop excellent analytical and project management skills and learn how to design experiments and plan work programmes.</w:t>
      </w:r>
      <w:r w:rsidR="0036176F" w:rsidRPr="0036176F">
        <w:rPr>
          <w:sz w:val="21"/>
          <w:szCs w:val="21"/>
        </w:rPr>
        <w:t xml:space="preserve"> </w:t>
      </w:r>
    </w:p>
    <w:p w14:paraId="01FDB168" w14:textId="0D3943C7" w:rsidR="0036176F" w:rsidRPr="009D2197" w:rsidRDefault="0036176F" w:rsidP="00D04A89">
      <w:pPr>
        <w:pStyle w:val="ListParagraph"/>
        <w:numPr>
          <w:ilvl w:val="0"/>
          <w:numId w:val="10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State-of-the-art facilities including bioanalytical equipment such as High-Performance Liquid chromatography, Gas Chromatography, Mass Spectrometry, DNA and protein analytical equipment, computer-based image analysers for molecular or cellular </w:t>
      </w:r>
      <w:proofErr w:type="gramStart"/>
      <w:r>
        <w:rPr>
          <w:sz w:val="21"/>
          <w:szCs w:val="21"/>
        </w:rPr>
        <w:t>studies</w:t>
      </w:r>
      <w:proofErr w:type="gramEnd"/>
    </w:p>
    <w:p w14:paraId="6A2A4D2D" w14:textId="77777777" w:rsidR="002D095B" w:rsidRPr="0036176F" w:rsidRDefault="002D095B" w:rsidP="0036176F">
      <w:pPr>
        <w:pStyle w:val="ListParagraph"/>
        <w:spacing w:after="0"/>
        <w:rPr>
          <w:sz w:val="10"/>
          <w:szCs w:val="10"/>
        </w:rPr>
      </w:pPr>
    </w:p>
    <w:p w14:paraId="082FD86F" w14:textId="530629C5" w:rsidR="004A6EF1" w:rsidRPr="002D095B" w:rsidRDefault="00F63B18" w:rsidP="00D76526">
      <w:pPr>
        <w:spacing w:after="0"/>
        <w:rPr>
          <w:b/>
          <w:bCs/>
        </w:rPr>
      </w:pPr>
      <w:r>
        <w:rPr>
          <w:b/>
          <w:bCs/>
        </w:rPr>
        <w:t>Examples of Topics W</w:t>
      </w:r>
      <w:r w:rsidR="00D90430">
        <w:rPr>
          <w:b/>
          <w:bCs/>
        </w:rPr>
        <w:t>ithin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900F57" w14:paraId="0176C5B2" w14:textId="3505B9F3" w:rsidTr="00676A1E">
        <w:trPr>
          <w:trHeight w:val="1376"/>
        </w:trPr>
        <w:tc>
          <w:tcPr>
            <w:tcW w:w="4673" w:type="dxa"/>
          </w:tcPr>
          <w:p w14:paraId="07D5BBAB" w14:textId="3E29A29C" w:rsidR="006F5952" w:rsidRPr="006F5952" w:rsidRDefault="006F5952" w:rsidP="006F59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Fundamental Genetics and Evolution</w:t>
            </w:r>
            <w:r w:rsidRPr="006F5952">
              <w:rPr>
                <w:sz w:val="20"/>
                <w:szCs w:val="20"/>
              </w:rPr>
              <w:tab/>
            </w:r>
          </w:p>
          <w:p w14:paraId="2D8D472B" w14:textId="24AC6E7B" w:rsidR="006F5952" w:rsidRPr="006F5952" w:rsidRDefault="006F5952" w:rsidP="006F59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Chemistry for Biochemists</w:t>
            </w:r>
            <w:r w:rsidRPr="006F5952">
              <w:rPr>
                <w:sz w:val="20"/>
                <w:szCs w:val="20"/>
              </w:rPr>
              <w:tab/>
            </w:r>
          </w:p>
          <w:p w14:paraId="1FF0115E" w14:textId="7D579F2A" w:rsidR="006F5952" w:rsidRPr="006F5952" w:rsidRDefault="006F5952" w:rsidP="006F59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Energy and Metabolism: Reactions of Life</w:t>
            </w:r>
          </w:p>
          <w:p w14:paraId="6F412CF4" w14:textId="5AC36C94" w:rsidR="006F5952" w:rsidRPr="00877E81" w:rsidRDefault="006F5952" w:rsidP="00877E8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Microbiology</w:t>
            </w:r>
            <w:r w:rsidRPr="00877E81">
              <w:rPr>
                <w:sz w:val="20"/>
                <w:szCs w:val="20"/>
              </w:rPr>
              <w:tab/>
            </w:r>
          </w:p>
          <w:p w14:paraId="7F84A151" w14:textId="77777777" w:rsidR="0067616C" w:rsidRPr="008130D7" w:rsidRDefault="0067616C" w:rsidP="006F59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30D7">
              <w:rPr>
                <w:sz w:val="20"/>
                <w:szCs w:val="20"/>
              </w:rPr>
              <w:t>Tissue Engineering and Regenerative Medicine</w:t>
            </w:r>
          </w:p>
          <w:p w14:paraId="1E72739B" w14:textId="0C85AE83" w:rsidR="00900F57" w:rsidRPr="003E0FFE" w:rsidRDefault="006F5952" w:rsidP="006F595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Chemical Analysis: from Composition to Structure Elucidation; an Introduction for Life Sciences</w:t>
            </w:r>
          </w:p>
        </w:tc>
        <w:tc>
          <w:tcPr>
            <w:tcW w:w="4343" w:type="dxa"/>
          </w:tcPr>
          <w:p w14:paraId="4C96EEFE" w14:textId="555B589E" w:rsidR="00877E81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F5952">
              <w:rPr>
                <w:sz w:val="20"/>
                <w:szCs w:val="20"/>
              </w:rPr>
              <w:t>Human Physiology</w:t>
            </w:r>
          </w:p>
          <w:p w14:paraId="79B97AFB" w14:textId="162961BB" w:rsidR="00877E81" w:rsidRPr="00877E81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E81">
              <w:rPr>
                <w:sz w:val="20"/>
                <w:szCs w:val="20"/>
              </w:rPr>
              <w:t>Metabolic Regulation: Enzymes &amp; Signal Transduction</w:t>
            </w:r>
          </w:p>
          <w:p w14:paraId="5BAFE1F9" w14:textId="2BD27F68" w:rsidR="00877E81" w:rsidRPr="00877E81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E81">
              <w:rPr>
                <w:sz w:val="20"/>
                <w:szCs w:val="20"/>
              </w:rPr>
              <w:t>Techniques in Molecular Biology</w:t>
            </w:r>
          </w:p>
          <w:p w14:paraId="3AC8744B" w14:textId="77777777" w:rsidR="003E0FFE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E81">
              <w:rPr>
                <w:sz w:val="20"/>
                <w:szCs w:val="20"/>
              </w:rPr>
              <w:t>Clinical Biochemistry &amp; Physiology</w:t>
            </w:r>
          </w:p>
          <w:p w14:paraId="067D1CA3" w14:textId="03BE2781" w:rsidR="00877E81" w:rsidRPr="00877E81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E81">
              <w:rPr>
                <w:sz w:val="20"/>
                <w:szCs w:val="20"/>
              </w:rPr>
              <w:t>Membranes and Energy Transduction</w:t>
            </w:r>
          </w:p>
          <w:p w14:paraId="1FB9EFAD" w14:textId="77777777" w:rsidR="00046E6D" w:rsidRDefault="00046E6D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6E6D">
              <w:rPr>
                <w:sz w:val="20"/>
                <w:szCs w:val="20"/>
              </w:rPr>
              <w:t>Infectious Diseases</w:t>
            </w:r>
          </w:p>
          <w:p w14:paraId="37BB62F0" w14:textId="72FAEF44" w:rsidR="00877E81" w:rsidRPr="003E0FFE" w:rsidRDefault="00877E81" w:rsidP="00877E8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7E81">
              <w:rPr>
                <w:sz w:val="20"/>
                <w:szCs w:val="20"/>
              </w:rPr>
              <w:t xml:space="preserve">Nucleic acids: components, </w:t>
            </w:r>
            <w:proofErr w:type="gramStart"/>
            <w:r w:rsidRPr="00877E81">
              <w:rPr>
                <w:sz w:val="20"/>
                <w:szCs w:val="20"/>
              </w:rPr>
              <w:t>metabolism</w:t>
            </w:r>
            <w:proofErr w:type="gramEnd"/>
            <w:r w:rsidRPr="00877E81">
              <w:rPr>
                <w:sz w:val="20"/>
                <w:szCs w:val="20"/>
              </w:rPr>
              <w:t xml:space="preserve"> and modification</w:t>
            </w:r>
          </w:p>
        </w:tc>
      </w:tr>
    </w:tbl>
    <w:p w14:paraId="1BD44652" w14:textId="77777777" w:rsidR="006248A5" w:rsidRDefault="006248A5" w:rsidP="006248A5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586C6791" w14:textId="47EDF19B" w:rsidR="00C74A61" w:rsidRDefault="00364609" w:rsidP="002B762F">
      <w:pPr>
        <w:pStyle w:val="ListParagraph"/>
        <w:numPr>
          <w:ilvl w:val="0"/>
          <w:numId w:val="14"/>
        </w:numPr>
        <w:spacing w:after="0"/>
      </w:pPr>
      <w:r>
        <w:t xml:space="preserve">Biochemist/ </w:t>
      </w:r>
      <w:r w:rsidR="00C74A61">
        <w:t xml:space="preserve">Biomedical Scientist (with further training) </w:t>
      </w:r>
    </w:p>
    <w:p w14:paraId="06A2C323" w14:textId="02831A51" w:rsidR="00986A2F" w:rsidRDefault="00986A2F" w:rsidP="002B762F">
      <w:pPr>
        <w:pStyle w:val="ListParagraph"/>
        <w:numPr>
          <w:ilvl w:val="0"/>
          <w:numId w:val="14"/>
        </w:numPr>
        <w:spacing w:after="0"/>
      </w:pPr>
      <w:r>
        <w:t>Academia</w:t>
      </w:r>
    </w:p>
    <w:p w14:paraId="39FA8AEF" w14:textId="77777777" w:rsidR="002D095B" w:rsidRDefault="002B762F" w:rsidP="002B762F">
      <w:pPr>
        <w:pStyle w:val="ListParagraph"/>
        <w:numPr>
          <w:ilvl w:val="0"/>
          <w:numId w:val="14"/>
        </w:numPr>
        <w:spacing w:after="0"/>
      </w:pPr>
      <w:r>
        <w:t xml:space="preserve">Pharmaceutical </w:t>
      </w:r>
      <w:r w:rsidR="003557BB">
        <w:t>D</w:t>
      </w:r>
      <w:r>
        <w:t>evelopment</w:t>
      </w:r>
    </w:p>
    <w:p w14:paraId="3132EF62" w14:textId="77777777" w:rsidR="002D095B" w:rsidRDefault="002B762F" w:rsidP="00130FD7">
      <w:pPr>
        <w:pStyle w:val="ListParagraph"/>
        <w:numPr>
          <w:ilvl w:val="0"/>
          <w:numId w:val="14"/>
        </w:numPr>
        <w:spacing w:after="0"/>
      </w:pPr>
      <w:r>
        <w:t xml:space="preserve">Industrial </w:t>
      </w:r>
      <w:r w:rsidR="003557BB">
        <w:t>B</w:t>
      </w:r>
      <w:r>
        <w:t>iotechnology</w:t>
      </w:r>
    </w:p>
    <w:p w14:paraId="1A00AAE5" w14:textId="77777777" w:rsidR="002D095B" w:rsidRDefault="002B762F" w:rsidP="00130FD7">
      <w:pPr>
        <w:pStyle w:val="ListParagraph"/>
        <w:numPr>
          <w:ilvl w:val="0"/>
          <w:numId w:val="14"/>
        </w:numPr>
        <w:spacing w:after="0"/>
      </w:pPr>
      <w:r>
        <w:t>Biofuels</w:t>
      </w:r>
    </w:p>
    <w:p w14:paraId="2A7D524E" w14:textId="7BB6931C" w:rsidR="00990DAE" w:rsidRDefault="0015590E" w:rsidP="00990DAE">
      <w:pPr>
        <w:pStyle w:val="ListParagraph"/>
        <w:numPr>
          <w:ilvl w:val="0"/>
          <w:numId w:val="14"/>
        </w:numPr>
        <w:spacing w:after="0"/>
      </w:pPr>
      <w:r>
        <w:t>Bioinformatics</w:t>
      </w:r>
    </w:p>
    <w:sectPr w:rsidR="00990DAE" w:rsidSect="0036176F">
      <w:headerReference w:type="default" r:id="rId15"/>
      <w:footerReference w:type="default" r:id="rId16"/>
      <w:pgSz w:w="11906" w:h="16838"/>
      <w:pgMar w:top="1135" w:right="1440" w:bottom="851" w:left="144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BA0E" w14:textId="77777777" w:rsidR="00E63D64" w:rsidRDefault="00E63D64" w:rsidP="00144CCD">
      <w:pPr>
        <w:spacing w:after="0" w:line="240" w:lineRule="auto"/>
      </w:pPr>
      <w:r>
        <w:separator/>
      </w:r>
    </w:p>
  </w:endnote>
  <w:endnote w:type="continuationSeparator" w:id="0">
    <w:p w14:paraId="199E9DE0" w14:textId="77777777" w:rsidR="00E63D64" w:rsidRDefault="00E63D64" w:rsidP="00144CCD">
      <w:pPr>
        <w:spacing w:after="0" w:line="240" w:lineRule="auto"/>
      </w:pPr>
      <w:r>
        <w:continuationSeparator/>
      </w:r>
    </w:p>
  </w:endnote>
  <w:endnote w:type="continuationNotice" w:id="1">
    <w:p w14:paraId="373DEB10" w14:textId="77777777" w:rsidR="00E63D64" w:rsidRDefault="00E63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67D10ED6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0D85" w14:textId="77777777" w:rsidR="00E63D64" w:rsidRDefault="00E63D64" w:rsidP="00144CCD">
      <w:pPr>
        <w:spacing w:after="0" w:line="240" w:lineRule="auto"/>
      </w:pPr>
      <w:r>
        <w:separator/>
      </w:r>
    </w:p>
  </w:footnote>
  <w:footnote w:type="continuationSeparator" w:id="0">
    <w:p w14:paraId="5E65AD64" w14:textId="77777777" w:rsidR="00E63D64" w:rsidRDefault="00E63D64" w:rsidP="00144CCD">
      <w:pPr>
        <w:spacing w:after="0" w:line="240" w:lineRule="auto"/>
      </w:pPr>
      <w:r>
        <w:continuationSeparator/>
      </w:r>
    </w:p>
  </w:footnote>
  <w:footnote w:type="continuationNotice" w:id="1">
    <w:p w14:paraId="581A2F70" w14:textId="77777777" w:rsidR="00E63D64" w:rsidRDefault="00E63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46C69CA7" w:rsidR="00144CCD" w:rsidRDefault="00144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0B3EFE89">
          <wp:simplePos x="0" y="0"/>
          <wp:positionH relativeFrom="margin">
            <wp:align>right</wp:align>
          </wp:positionH>
          <wp:positionV relativeFrom="paragraph">
            <wp:posOffset>-446862</wp:posOffset>
          </wp:positionV>
          <wp:extent cx="1318117" cy="938254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6C3"/>
    <w:multiLevelType w:val="hybridMultilevel"/>
    <w:tmpl w:val="863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0C1"/>
    <w:multiLevelType w:val="hybridMultilevel"/>
    <w:tmpl w:val="D4F6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8"/>
  </w:num>
  <w:num w:numId="2" w16cid:durableId="212890797">
    <w:abstractNumId w:val="7"/>
  </w:num>
  <w:num w:numId="3" w16cid:durableId="533352411">
    <w:abstractNumId w:val="5"/>
  </w:num>
  <w:num w:numId="4" w16cid:durableId="1164276676">
    <w:abstractNumId w:val="1"/>
  </w:num>
  <w:num w:numId="5" w16cid:durableId="470440104">
    <w:abstractNumId w:val="6"/>
  </w:num>
  <w:num w:numId="6" w16cid:durableId="1684239117">
    <w:abstractNumId w:val="0"/>
  </w:num>
  <w:num w:numId="7" w16cid:durableId="1358047290">
    <w:abstractNumId w:val="11"/>
  </w:num>
  <w:num w:numId="8" w16cid:durableId="697851208">
    <w:abstractNumId w:val="13"/>
  </w:num>
  <w:num w:numId="9" w16cid:durableId="1965502599">
    <w:abstractNumId w:val="12"/>
  </w:num>
  <w:num w:numId="10" w16cid:durableId="435252333">
    <w:abstractNumId w:val="10"/>
  </w:num>
  <w:num w:numId="11" w16cid:durableId="2050061302">
    <w:abstractNumId w:val="14"/>
  </w:num>
  <w:num w:numId="12" w16cid:durableId="668754505">
    <w:abstractNumId w:val="9"/>
  </w:num>
  <w:num w:numId="13" w16cid:durableId="2023123196">
    <w:abstractNumId w:val="2"/>
  </w:num>
  <w:num w:numId="14" w16cid:durableId="1109011736">
    <w:abstractNumId w:val="4"/>
  </w:num>
  <w:num w:numId="15" w16cid:durableId="32265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24B9E"/>
    <w:rsid w:val="00046E6D"/>
    <w:rsid w:val="00052D60"/>
    <w:rsid w:val="00065E79"/>
    <w:rsid w:val="00066AF8"/>
    <w:rsid w:val="0008601A"/>
    <w:rsid w:val="000F627F"/>
    <w:rsid w:val="000F710D"/>
    <w:rsid w:val="0010508D"/>
    <w:rsid w:val="00130FD7"/>
    <w:rsid w:val="0013700A"/>
    <w:rsid w:val="00137B67"/>
    <w:rsid w:val="00140E8B"/>
    <w:rsid w:val="00144CCD"/>
    <w:rsid w:val="0015590E"/>
    <w:rsid w:val="00157CE6"/>
    <w:rsid w:val="001724AA"/>
    <w:rsid w:val="001B59FB"/>
    <w:rsid w:val="001B5A9B"/>
    <w:rsid w:val="001C5D84"/>
    <w:rsid w:val="001D6632"/>
    <w:rsid w:val="001F2EC2"/>
    <w:rsid w:val="0023167E"/>
    <w:rsid w:val="00276B55"/>
    <w:rsid w:val="00277085"/>
    <w:rsid w:val="00296496"/>
    <w:rsid w:val="002B1FB4"/>
    <w:rsid w:val="002B762F"/>
    <w:rsid w:val="002C6AAD"/>
    <w:rsid w:val="002D095B"/>
    <w:rsid w:val="002E60D7"/>
    <w:rsid w:val="00307FCA"/>
    <w:rsid w:val="00322D7D"/>
    <w:rsid w:val="0034578D"/>
    <w:rsid w:val="0035519D"/>
    <w:rsid w:val="003557BB"/>
    <w:rsid w:val="0036176F"/>
    <w:rsid w:val="00364609"/>
    <w:rsid w:val="00393571"/>
    <w:rsid w:val="003B2D01"/>
    <w:rsid w:val="003B6CE2"/>
    <w:rsid w:val="003E003E"/>
    <w:rsid w:val="003E0FFE"/>
    <w:rsid w:val="003E417E"/>
    <w:rsid w:val="003F7544"/>
    <w:rsid w:val="00456B88"/>
    <w:rsid w:val="00457835"/>
    <w:rsid w:val="004A0F98"/>
    <w:rsid w:val="004A3789"/>
    <w:rsid w:val="004A6EF1"/>
    <w:rsid w:val="004B6D15"/>
    <w:rsid w:val="00506D7A"/>
    <w:rsid w:val="00514194"/>
    <w:rsid w:val="005260B9"/>
    <w:rsid w:val="00543AA3"/>
    <w:rsid w:val="00550BD5"/>
    <w:rsid w:val="00556686"/>
    <w:rsid w:val="00570C16"/>
    <w:rsid w:val="00584AF3"/>
    <w:rsid w:val="00591F3E"/>
    <w:rsid w:val="005B1B81"/>
    <w:rsid w:val="005B433A"/>
    <w:rsid w:val="005E7C99"/>
    <w:rsid w:val="005F5F22"/>
    <w:rsid w:val="00603835"/>
    <w:rsid w:val="0062373E"/>
    <w:rsid w:val="006248A5"/>
    <w:rsid w:val="0063668B"/>
    <w:rsid w:val="00645D86"/>
    <w:rsid w:val="006568F4"/>
    <w:rsid w:val="0066411B"/>
    <w:rsid w:val="0067616C"/>
    <w:rsid w:val="00676A1E"/>
    <w:rsid w:val="00693D4D"/>
    <w:rsid w:val="006C1D5F"/>
    <w:rsid w:val="006D32A4"/>
    <w:rsid w:val="006E0641"/>
    <w:rsid w:val="006F5952"/>
    <w:rsid w:val="00720E66"/>
    <w:rsid w:val="007312D6"/>
    <w:rsid w:val="00732B73"/>
    <w:rsid w:val="00754BC0"/>
    <w:rsid w:val="007564F9"/>
    <w:rsid w:val="007D7BA8"/>
    <w:rsid w:val="007E0F8C"/>
    <w:rsid w:val="008124CD"/>
    <w:rsid w:val="008130D7"/>
    <w:rsid w:val="008167D9"/>
    <w:rsid w:val="00821765"/>
    <w:rsid w:val="00873ACD"/>
    <w:rsid w:val="00877E81"/>
    <w:rsid w:val="00885672"/>
    <w:rsid w:val="008B6848"/>
    <w:rsid w:val="008F1D9F"/>
    <w:rsid w:val="00900C3E"/>
    <w:rsid w:val="00900F57"/>
    <w:rsid w:val="00910BED"/>
    <w:rsid w:val="00914EC5"/>
    <w:rsid w:val="00917C4D"/>
    <w:rsid w:val="009234CD"/>
    <w:rsid w:val="00937DEC"/>
    <w:rsid w:val="00952BF4"/>
    <w:rsid w:val="009536F9"/>
    <w:rsid w:val="009567C5"/>
    <w:rsid w:val="00967827"/>
    <w:rsid w:val="00980E9E"/>
    <w:rsid w:val="00986A2F"/>
    <w:rsid w:val="00987FF2"/>
    <w:rsid w:val="00990DAE"/>
    <w:rsid w:val="00991492"/>
    <w:rsid w:val="009C0943"/>
    <w:rsid w:val="009C66E4"/>
    <w:rsid w:val="009D1715"/>
    <w:rsid w:val="00A02AF3"/>
    <w:rsid w:val="00A36EF2"/>
    <w:rsid w:val="00A41D15"/>
    <w:rsid w:val="00A61BA9"/>
    <w:rsid w:val="00A6425A"/>
    <w:rsid w:val="00A96290"/>
    <w:rsid w:val="00A9673F"/>
    <w:rsid w:val="00AA6167"/>
    <w:rsid w:val="00AF580A"/>
    <w:rsid w:val="00B17E3C"/>
    <w:rsid w:val="00B221E7"/>
    <w:rsid w:val="00B92FE1"/>
    <w:rsid w:val="00BA2475"/>
    <w:rsid w:val="00BB220D"/>
    <w:rsid w:val="00BC7FEE"/>
    <w:rsid w:val="00C25D01"/>
    <w:rsid w:val="00C351BB"/>
    <w:rsid w:val="00C52142"/>
    <w:rsid w:val="00C5404B"/>
    <w:rsid w:val="00C55282"/>
    <w:rsid w:val="00C74A61"/>
    <w:rsid w:val="00CD3450"/>
    <w:rsid w:val="00CE117E"/>
    <w:rsid w:val="00CE67A8"/>
    <w:rsid w:val="00D014AF"/>
    <w:rsid w:val="00D04A89"/>
    <w:rsid w:val="00D16098"/>
    <w:rsid w:val="00D213D7"/>
    <w:rsid w:val="00D42721"/>
    <w:rsid w:val="00D547B8"/>
    <w:rsid w:val="00D661FB"/>
    <w:rsid w:val="00D76526"/>
    <w:rsid w:val="00D90430"/>
    <w:rsid w:val="00D93A03"/>
    <w:rsid w:val="00D94E6A"/>
    <w:rsid w:val="00DD6C54"/>
    <w:rsid w:val="00E0269F"/>
    <w:rsid w:val="00E17C4B"/>
    <w:rsid w:val="00E26FA0"/>
    <w:rsid w:val="00E407F6"/>
    <w:rsid w:val="00E634BC"/>
    <w:rsid w:val="00E63D64"/>
    <w:rsid w:val="00E97F26"/>
    <w:rsid w:val="00ED0C6C"/>
    <w:rsid w:val="00ED4F76"/>
    <w:rsid w:val="00EE1C80"/>
    <w:rsid w:val="00EE2F07"/>
    <w:rsid w:val="00EE67D0"/>
    <w:rsid w:val="00EE796C"/>
    <w:rsid w:val="00EF2889"/>
    <w:rsid w:val="00EF5A13"/>
    <w:rsid w:val="00F05A20"/>
    <w:rsid w:val="00F11589"/>
    <w:rsid w:val="00F13432"/>
    <w:rsid w:val="00F30E6D"/>
    <w:rsid w:val="00F32FC9"/>
    <w:rsid w:val="00F40E14"/>
    <w:rsid w:val="00F511A3"/>
    <w:rsid w:val="00F61D2B"/>
    <w:rsid w:val="00F63B18"/>
    <w:rsid w:val="00F9273F"/>
    <w:rsid w:val="00FD18D1"/>
    <w:rsid w:val="00FD3285"/>
    <w:rsid w:val="00FE32C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01D7E"/>
  <w15:chartTrackingRefBased/>
  <w15:docId w15:val="{649DD940-3EA0-482A-9859-A5AEA491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medicine/biochemistry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ansea.ac.uk/undergraduate/courses/medicine/biochemistry-msci-h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886FB-0BF7-4C6D-9BB6-09D797824DED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e8b8a0e-d8b5-4681-859f-a8e96dad8061"/>
    <ds:schemaRef ds:uri="http://schemas.microsoft.com/office/infopath/2007/PartnerControls"/>
    <ds:schemaRef ds:uri="db3bd49b-6469-4f83-9a7a-f8009a209f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709D71-290A-4602-8985-5AFAE015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30" baseType="variant">
      <vt:variant>
        <vt:i4>4194332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https://www.swansea.ac.uk/undergraduate/courses/medicine/biochemistry-msci-hons/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https://www.swansea.ac.uk/undergraduate/courses/medicine/biochemistry-bsc-hons/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Bethany</cp:lastModifiedBy>
  <cp:revision>7</cp:revision>
  <dcterms:created xsi:type="dcterms:W3CDTF">2023-10-05T09:58:00Z</dcterms:created>
  <dcterms:modified xsi:type="dcterms:W3CDTF">2023-10-05T14:19:00Z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