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B426F35" w14:textId="77777777" w:rsidR="005D74C5" w:rsidRPr="00F1038E" w:rsidRDefault="005D74C5" w:rsidP="005C6F51">
      <w:pPr>
        <w:jc w:val="left"/>
        <w:rPr>
          <w:rFonts w:ascii="Arial" w:hAnsi="Arial" w:cs="Arial"/>
          <w:b/>
        </w:rPr>
      </w:pPr>
    </w:p>
    <w:p w14:paraId="3EB138FE" w14:textId="77777777" w:rsidR="005D74C5" w:rsidRPr="00F1038E" w:rsidRDefault="005D74C5" w:rsidP="005C6F51">
      <w:pPr>
        <w:jc w:val="left"/>
        <w:rPr>
          <w:rFonts w:ascii="Arial" w:hAnsi="Arial" w:cs="Arial"/>
          <w:b/>
          <w:sz w:val="72"/>
        </w:rPr>
      </w:pPr>
    </w:p>
    <w:p w14:paraId="2FE4421D" w14:textId="77777777" w:rsidR="005D74C5" w:rsidRPr="00F1038E" w:rsidRDefault="005D74C5" w:rsidP="005C6F51">
      <w:pPr>
        <w:jc w:val="left"/>
        <w:rPr>
          <w:rFonts w:ascii="Arial" w:hAnsi="Arial" w:cs="Arial"/>
          <w:b/>
          <w:sz w:val="72"/>
        </w:rPr>
      </w:pPr>
    </w:p>
    <w:p w14:paraId="47EA7533" w14:textId="77777777" w:rsidR="00CB0A97" w:rsidRPr="00F1038E" w:rsidRDefault="00CB0A97" w:rsidP="005C6F51">
      <w:pPr>
        <w:rPr>
          <w:rFonts w:ascii="Arial" w:hAnsi="Arial" w:cs="Arial"/>
          <w:b/>
          <w:sz w:val="72"/>
        </w:rPr>
      </w:pPr>
      <w:r w:rsidRPr="00F1038E">
        <w:rPr>
          <w:rFonts w:ascii="Arial" w:hAnsi="Arial" w:cs="Arial"/>
          <w:b/>
          <w:sz w:val="72"/>
        </w:rPr>
        <w:t>Telerau ac Amodau</w:t>
      </w:r>
    </w:p>
    <w:p w14:paraId="089F1134" w14:textId="77777777" w:rsidR="00CB0A97" w:rsidRPr="00F1038E" w:rsidRDefault="00CB0A97" w:rsidP="005C6F51">
      <w:pPr>
        <w:rPr>
          <w:rFonts w:ascii="Arial" w:hAnsi="Arial" w:cs="Arial"/>
          <w:b/>
        </w:rPr>
      </w:pPr>
    </w:p>
    <w:p w14:paraId="5963AC0A" w14:textId="77777777" w:rsidR="00CB0A97" w:rsidRPr="00F1038E" w:rsidRDefault="00CB0A97" w:rsidP="005C6F51">
      <w:pPr>
        <w:rPr>
          <w:rFonts w:ascii="Arial" w:hAnsi="Arial" w:cs="Arial"/>
          <w:b/>
          <w:i/>
          <w:sz w:val="36"/>
        </w:rPr>
      </w:pPr>
      <w:r w:rsidRPr="00F1038E">
        <w:rPr>
          <w:rFonts w:ascii="Arial" w:hAnsi="Arial" w:cs="Arial"/>
          <w:b/>
        </w:rPr>
        <w:t>Cyflenwi Nwyddau</w:t>
      </w:r>
    </w:p>
    <w:p w14:paraId="73302E2A" w14:textId="6546BBA0" w:rsidR="005D74C5" w:rsidRPr="00F1038E" w:rsidRDefault="005D74C5" w:rsidP="005C6F51">
      <w:pPr>
        <w:jc w:val="left"/>
        <w:rPr>
          <w:rFonts w:ascii="Arial" w:hAnsi="Arial" w:cs="Arial"/>
          <w:b/>
          <w:i/>
          <w:sz w:val="36"/>
        </w:rPr>
      </w:pPr>
    </w:p>
    <w:p w14:paraId="1A67F360" w14:textId="77777777" w:rsidR="005D74C5" w:rsidRPr="00F1038E" w:rsidRDefault="005D74C5" w:rsidP="005C6F51">
      <w:pPr>
        <w:jc w:val="left"/>
        <w:rPr>
          <w:rFonts w:ascii="Arial" w:hAnsi="Arial" w:cs="Arial"/>
          <w:b/>
          <w:i/>
          <w:sz w:val="36"/>
        </w:rPr>
      </w:pPr>
    </w:p>
    <w:p w14:paraId="20F075EE" w14:textId="77777777" w:rsidR="005D74C5" w:rsidRPr="00F1038E" w:rsidRDefault="005D74C5" w:rsidP="005C6F51">
      <w:pPr>
        <w:jc w:val="left"/>
        <w:rPr>
          <w:rFonts w:ascii="Arial" w:hAnsi="Arial" w:cs="Arial"/>
          <w:b/>
        </w:rPr>
      </w:pPr>
      <w:r w:rsidRPr="00F1038E">
        <w:rPr>
          <w:rFonts w:ascii="Arial" w:hAnsi="Arial" w:cs="Arial"/>
          <w:b/>
        </w:rPr>
        <w:br w:type="page"/>
      </w:r>
    </w:p>
    <w:p w14:paraId="391E0BDE" w14:textId="77777777" w:rsidR="00F35AB6" w:rsidRPr="00F1038E" w:rsidRDefault="00F35AB6" w:rsidP="005C6F51">
      <w:pPr>
        <w:rPr>
          <w:rFonts w:ascii="Arial" w:hAnsi="Arial" w:cs="Arial"/>
          <w:b/>
        </w:rPr>
      </w:pPr>
      <w:r w:rsidRPr="00F1038E">
        <w:rPr>
          <w:rFonts w:ascii="Arial" w:hAnsi="Arial" w:cs="Arial"/>
          <w:b/>
        </w:rPr>
        <w:lastRenderedPageBreak/>
        <w:t>Dyddiad ____________________________________________202*</w:t>
      </w:r>
    </w:p>
    <w:p w14:paraId="50BA1B2A" w14:textId="77777777" w:rsidR="00F35AB6" w:rsidRPr="00F1038E" w:rsidRDefault="00F35AB6" w:rsidP="005C6F51">
      <w:pPr>
        <w:jc w:val="left"/>
        <w:rPr>
          <w:rFonts w:ascii="Arial" w:hAnsi="Arial" w:cs="Arial"/>
          <w:b/>
        </w:rPr>
      </w:pPr>
    </w:p>
    <w:p w14:paraId="0EB0FA18" w14:textId="77777777" w:rsidR="00F35AB6" w:rsidRPr="00F1038E" w:rsidRDefault="00F35AB6" w:rsidP="005C6F51">
      <w:pPr>
        <w:jc w:val="left"/>
        <w:rPr>
          <w:rFonts w:ascii="Arial" w:hAnsi="Arial" w:cs="Arial"/>
          <w:b/>
          <w:sz w:val="44"/>
          <w:szCs w:val="32"/>
          <w:lang w:val="en-IE"/>
        </w:rPr>
      </w:pPr>
    </w:p>
    <w:p w14:paraId="36772A69" w14:textId="77777777" w:rsidR="00F35AB6" w:rsidRPr="00F1038E" w:rsidRDefault="00F35AB6" w:rsidP="005C6F51">
      <w:pPr>
        <w:jc w:val="left"/>
        <w:rPr>
          <w:rFonts w:ascii="Arial" w:hAnsi="Arial" w:cs="Arial"/>
          <w:b/>
          <w:sz w:val="44"/>
          <w:szCs w:val="32"/>
          <w:lang w:val="en-IE"/>
        </w:rPr>
      </w:pPr>
    </w:p>
    <w:p w14:paraId="14A2C0C2" w14:textId="77777777" w:rsidR="00F35AB6" w:rsidRPr="00F1038E" w:rsidRDefault="00F35AB6" w:rsidP="005C6F51">
      <w:pPr>
        <w:jc w:val="left"/>
        <w:rPr>
          <w:rFonts w:ascii="Arial" w:hAnsi="Arial" w:cs="Arial"/>
          <w:b/>
          <w:sz w:val="44"/>
          <w:szCs w:val="32"/>
          <w:lang w:val="en-IE"/>
        </w:rPr>
      </w:pPr>
    </w:p>
    <w:p w14:paraId="42C9984F" w14:textId="77777777" w:rsidR="00F35AB6" w:rsidRPr="00F1038E" w:rsidRDefault="00F35AB6" w:rsidP="005C6F51">
      <w:pPr>
        <w:jc w:val="left"/>
        <w:rPr>
          <w:rFonts w:ascii="Arial" w:hAnsi="Arial" w:cs="Arial"/>
          <w:b/>
          <w:sz w:val="44"/>
          <w:szCs w:val="32"/>
          <w:lang w:val="en-IE"/>
        </w:rPr>
      </w:pPr>
    </w:p>
    <w:p w14:paraId="4AE4F3A1" w14:textId="77777777" w:rsidR="00F35AB6" w:rsidRPr="00F1038E" w:rsidRDefault="00F35AB6" w:rsidP="005C6F51">
      <w:pPr>
        <w:jc w:val="center"/>
        <w:rPr>
          <w:rFonts w:ascii="Arial" w:hAnsi="Arial" w:cs="Arial"/>
          <w:b/>
          <w:sz w:val="44"/>
          <w:szCs w:val="32"/>
          <w:lang w:val="en-IE"/>
        </w:rPr>
      </w:pPr>
      <w:r w:rsidRPr="00F1038E">
        <w:rPr>
          <w:rFonts w:ascii="Arial" w:hAnsi="Arial" w:cs="Arial"/>
          <w:b/>
          <w:sz w:val="44"/>
          <w:szCs w:val="32"/>
        </w:rPr>
        <w:t>Prifysgol Abertawe</w:t>
      </w:r>
    </w:p>
    <w:p w14:paraId="4C6334AA" w14:textId="77777777" w:rsidR="00F35AB6" w:rsidRPr="00F1038E" w:rsidRDefault="00F35AB6" w:rsidP="005C6F51">
      <w:pPr>
        <w:jc w:val="center"/>
        <w:rPr>
          <w:rFonts w:ascii="Arial" w:hAnsi="Arial" w:cs="Arial"/>
          <w:b/>
          <w:sz w:val="44"/>
          <w:szCs w:val="32"/>
          <w:lang w:val="en-IE"/>
        </w:rPr>
      </w:pPr>
    </w:p>
    <w:p w14:paraId="14E83B0C" w14:textId="77777777" w:rsidR="00F35AB6" w:rsidRPr="00F1038E" w:rsidRDefault="00F35AB6" w:rsidP="005C6F51">
      <w:pPr>
        <w:pStyle w:val="BodyText"/>
        <w:ind w:right="-58" w:hanging="11"/>
        <w:jc w:val="center"/>
        <w:rPr>
          <w:b/>
        </w:rPr>
      </w:pPr>
      <w:r w:rsidRPr="00F1038E">
        <w:rPr>
          <w:b/>
        </w:rPr>
        <w:t>a</w:t>
      </w:r>
      <w:r>
        <w:rPr>
          <w:b/>
        </w:rPr>
        <w:t>/ac</w:t>
      </w:r>
    </w:p>
    <w:p w14:paraId="2C2DF44E" w14:textId="77777777" w:rsidR="00F35AB6" w:rsidRPr="00F1038E" w:rsidRDefault="00F35AB6" w:rsidP="005C6F51">
      <w:pPr>
        <w:pStyle w:val="BodyText"/>
        <w:ind w:right="-58" w:hanging="11"/>
        <w:jc w:val="center"/>
        <w:rPr>
          <w:b/>
        </w:rPr>
      </w:pPr>
    </w:p>
    <w:p w14:paraId="7A022FF8" w14:textId="77777777" w:rsidR="00F35AB6" w:rsidRPr="00F1038E" w:rsidRDefault="00F35AB6" w:rsidP="005C6F51">
      <w:pPr>
        <w:pStyle w:val="BodyText"/>
        <w:ind w:right="-58" w:hanging="11"/>
        <w:jc w:val="center"/>
        <w:rPr>
          <w:b/>
          <w:sz w:val="44"/>
          <w:szCs w:val="44"/>
        </w:rPr>
      </w:pPr>
      <w:r w:rsidRPr="00F1038E">
        <w:rPr>
          <w:b/>
          <w:sz w:val="44"/>
          <w:szCs w:val="44"/>
        </w:rPr>
        <w:t>[</w:t>
      </w:r>
      <w:r>
        <w:rPr>
          <w:b/>
          <w:sz w:val="44"/>
          <w:szCs w:val="44"/>
        </w:rPr>
        <w:t xml:space="preserve">Enw’r </w:t>
      </w:r>
      <w:r w:rsidRPr="00F1038E">
        <w:rPr>
          <w:b/>
          <w:sz w:val="44"/>
          <w:szCs w:val="44"/>
        </w:rPr>
        <w:t>Cwmni]</w:t>
      </w:r>
    </w:p>
    <w:p w14:paraId="40F742EA" w14:textId="77777777" w:rsidR="00F35AB6" w:rsidRPr="00F1038E" w:rsidRDefault="00F35AB6" w:rsidP="005C6F51">
      <w:pPr>
        <w:pStyle w:val="BodyText"/>
        <w:ind w:right="-58" w:hanging="11"/>
        <w:jc w:val="center"/>
        <w:rPr>
          <w:b/>
        </w:rPr>
      </w:pPr>
    </w:p>
    <w:p w14:paraId="68CEF4BB" w14:textId="77777777" w:rsidR="00F35AB6" w:rsidRPr="00F1038E" w:rsidRDefault="00F35AB6" w:rsidP="005C6F51">
      <w:pPr>
        <w:pStyle w:val="BodyText"/>
        <w:pBdr>
          <w:bottom w:val="single" w:sz="12" w:space="1" w:color="auto"/>
        </w:pBdr>
        <w:ind w:right="-58" w:hanging="11"/>
        <w:jc w:val="center"/>
        <w:rPr>
          <w:b/>
        </w:rPr>
      </w:pPr>
    </w:p>
    <w:p w14:paraId="668F8F16" w14:textId="77777777" w:rsidR="00F35AB6" w:rsidRPr="00F1038E" w:rsidRDefault="00F35AB6" w:rsidP="005C6F51">
      <w:pPr>
        <w:pStyle w:val="BodyText"/>
        <w:ind w:right="-58" w:hanging="11"/>
        <w:jc w:val="center"/>
        <w:rPr>
          <w:b/>
        </w:rPr>
      </w:pPr>
    </w:p>
    <w:p w14:paraId="2C712113" w14:textId="77777777" w:rsidR="00F35AB6" w:rsidRPr="00F1038E" w:rsidRDefault="00F35AB6" w:rsidP="005C6F51">
      <w:pPr>
        <w:pStyle w:val="BodyText"/>
        <w:pBdr>
          <w:bottom w:val="single" w:sz="12" w:space="1" w:color="auto"/>
        </w:pBdr>
        <w:ind w:right="-58" w:hanging="11"/>
        <w:jc w:val="center"/>
        <w:rPr>
          <w:b/>
          <w:bCs/>
          <w:sz w:val="36"/>
          <w:szCs w:val="36"/>
        </w:rPr>
      </w:pPr>
      <w:r w:rsidRPr="00F1038E">
        <w:rPr>
          <w:b/>
          <w:sz w:val="36"/>
          <w:szCs w:val="36"/>
        </w:rPr>
        <w:t>Contract ar gyfer [</w:t>
      </w:r>
      <w:r>
        <w:rPr>
          <w:b/>
          <w:sz w:val="36"/>
          <w:szCs w:val="36"/>
        </w:rPr>
        <w:t xml:space="preserve">           </w:t>
      </w:r>
      <w:r w:rsidRPr="00F1038E">
        <w:rPr>
          <w:b/>
          <w:sz w:val="36"/>
          <w:szCs w:val="36"/>
        </w:rPr>
        <w:t>]</w:t>
      </w:r>
    </w:p>
    <w:p w14:paraId="191122D8" w14:textId="7959B381" w:rsidR="00F1038E" w:rsidRPr="00F1038E" w:rsidRDefault="00F1038E" w:rsidP="005C6F51">
      <w:pPr>
        <w:pStyle w:val="BodyText"/>
        <w:pBdr>
          <w:bottom w:val="single" w:sz="12" w:space="1" w:color="auto"/>
        </w:pBdr>
        <w:ind w:right="-58" w:hanging="11"/>
        <w:rPr>
          <w:b/>
          <w:bCs/>
          <w:sz w:val="36"/>
          <w:szCs w:val="36"/>
        </w:rPr>
      </w:pPr>
    </w:p>
    <w:p w14:paraId="5E7E6AC1" w14:textId="77777777" w:rsidR="00F1038E" w:rsidRPr="00F1038E" w:rsidRDefault="00F1038E" w:rsidP="005C6F51">
      <w:pPr>
        <w:jc w:val="left"/>
        <w:rPr>
          <w:rFonts w:ascii="Arial" w:hAnsi="Arial" w:cs="Arial"/>
          <w:b/>
          <w:i/>
          <w:sz w:val="36"/>
        </w:rPr>
      </w:pPr>
    </w:p>
    <w:p w14:paraId="3248941C" w14:textId="77777777" w:rsidR="00F1038E" w:rsidRPr="00F1038E" w:rsidRDefault="00F1038E" w:rsidP="005C6F51">
      <w:pPr>
        <w:pStyle w:val="NormalSpaced"/>
        <w:ind w:left="142"/>
        <w:jc w:val="left"/>
        <w:rPr>
          <w:rFonts w:ascii="Arial" w:hAnsi="Arial" w:cs="Arial"/>
          <w:b/>
          <w:szCs w:val="22"/>
        </w:rPr>
      </w:pPr>
    </w:p>
    <w:p w14:paraId="708B0FC3" w14:textId="77777777" w:rsidR="00F1038E" w:rsidRPr="00F1038E" w:rsidRDefault="00F1038E" w:rsidP="005C6F51">
      <w:pPr>
        <w:pStyle w:val="NormalSpaced"/>
        <w:ind w:left="142"/>
        <w:jc w:val="left"/>
        <w:rPr>
          <w:rFonts w:ascii="Arial" w:hAnsi="Arial" w:cs="Arial"/>
          <w:b/>
          <w:szCs w:val="22"/>
        </w:rPr>
      </w:pPr>
    </w:p>
    <w:p w14:paraId="718C7859" w14:textId="77777777" w:rsidR="00F1038E" w:rsidRPr="00F1038E" w:rsidRDefault="00F1038E" w:rsidP="005C6F51">
      <w:pPr>
        <w:pStyle w:val="NormalSpaced"/>
        <w:ind w:left="142"/>
        <w:jc w:val="left"/>
        <w:rPr>
          <w:rFonts w:ascii="Arial" w:hAnsi="Arial" w:cs="Arial"/>
          <w:b/>
          <w:szCs w:val="22"/>
        </w:rPr>
      </w:pPr>
    </w:p>
    <w:p w14:paraId="3FEE7460" w14:textId="77777777" w:rsidR="00F1038E" w:rsidRPr="00F1038E" w:rsidRDefault="00F1038E" w:rsidP="005C6F51">
      <w:pPr>
        <w:pStyle w:val="NormalSpaced"/>
        <w:ind w:left="142"/>
        <w:jc w:val="left"/>
        <w:rPr>
          <w:rFonts w:ascii="Arial" w:hAnsi="Arial" w:cs="Arial"/>
          <w:b/>
          <w:szCs w:val="22"/>
        </w:rPr>
      </w:pPr>
    </w:p>
    <w:p w14:paraId="4AB2288E" w14:textId="77777777" w:rsidR="00F1038E" w:rsidRPr="00F1038E" w:rsidRDefault="00F1038E" w:rsidP="005C6F51">
      <w:pPr>
        <w:pStyle w:val="NormalSpaced"/>
        <w:ind w:left="142"/>
        <w:jc w:val="left"/>
        <w:rPr>
          <w:rFonts w:ascii="Arial" w:hAnsi="Arial" w:cs="Arial"/>
          <w:b/>
          <w:szCs w:val="22"/>
        </w:rPr>
      </w:pPr>
    </w:p>
    <w:p w14:paraId="0D1A690A" w14:textId="77777777" w:rsidR="00F1038E" w:rsidRPr="00F1038E" w:rsidRDefault="00F1038E" w:rsidP="005C6F51">
      <w:pPr>
        <w:pStyle w:val="NormalSpaced"/>
        <w:ind w:left="142"/>
        <w:jc w:val="left"/>
        <w:rPr>
          <w:rFonts w:ascii="Arial" w:hAnsi="Arial" w:cs="Arial"/>
          <w:b/>
          <w:szCs w:val="22"/>
        </w:rPr>
      </w:pPr>
    </w:p>
    <w:p w14:paraId="2CCA87CD" w14:textId="77777777" w:rsidR="00F1038E" w:rsidRPr="00F1038E" w:rsidRDefault="00F1038E" w:rsidP="005C6F51">
      <w:pPr>
        <w:pStyle w:val="NormalSpaced"/>
        <w:ind w:left="142"/>
        <w:jc w:val="left"/>
        <w:rPr>
          <w:rFonts w:ascii="Arial" w:hAnsi="Arial" w:cs="Arial"/>
          <w:b/>
          <w:szCs w:val="22"/>
        </w:rPr>
      </w:pPr>
    </w:p>
    <w:p w14:paraId="57796393" w14:textId="77777777" w:rsidR="00F1038E" w:rsidRPr="00F1038E" w:rsidRDefault="00F1038E" w:rsidP="005C6F51">
      <w:pPr>
        <w:pStyle w:val="NormalSpaced"/>
        <w:ind w:left="142"/>
        <w:jc w:val="left"/>
        <w:rPr>
          <w:rFonts w:ascii="Arial" w:hAnsi="Arial" w:cs="Arial"/>
          <w:b/>
          <w:szCs w:val="22"/>
        </w:rPr>
      </w:pPr>
    </w:p>
    <w:p w14:paraId="557CE3A5" w14:textId="77777777" w:rsidR="00B55064" w:rsidRPr="00F1038E" w:rsidRDefault="00B55064" w:rsidP="005C6F51">
      <w:pPr>
        <w:pStyle w:val="NormalSpaced"/>
        <w:ind w:left="142"/>
        <w:jc w:val="left"/>
        <w:rPr>
          <w:rFonts w:ascii="Arial" w:hAnsi="Arial" w:cs="Arial"/>
          <w:b/>
          <w:szCs w:val="22"/>
        </w:rPr>
      </w:pPr>
      <w:r w:rsidRPr="00F1038E">
        <w:rPr>
          <w:rFonts w:ascii="Arial" w:hAnsi="Arial" w:cs="Arial"/>
          <w:b/>
          <w:szCs w:val="22"/>
        </w:rPr>
        <w:lastRenderedPageBreak/>
        <w:t>CYFLENWI NWYDDAU</w:t>
      </w:r>
    </w:p>
    <w:p w14:paraId="3336259B" w14:textId="229E443A" w:rsidR="00B55064" w:rsidRPr="00F1038E" w:rsidRDefault="00B55064" w:rsidP="005C6F51">
      <w:pPr>
        <w:pStyle w:val="NormalSpaced"/>
        <w:ind w:left="142"/>
        <w:jc w:val="left"/>
        <w:rPr>
          <w:rFonts w:ascii="Arial" w:hAnsi="Arial" w:cs="Arial"/>
          <w:szCs w:val="22"/>
        </w:rPr>
      </w:pPr>
      <w:r w:rsidRPr="00F1038E">
        <w:rPr>
          <w:rFonts w:ascii="Arial" w:hAnsi="Arial" w:cs="Arial"/>
          <w:b/>
          <w:szCs w:val="22"/>
        </w:rPr>
        <w:t xml:space="preserve">MANYLION </w:t>
      </w:r>
      <w:r w:rsidR="00263F15">
        <w:rPr>
          <w:rFonts w:ascii="Arial" w:hAnsi="Arial" w:cs="Arial"/>
          <w:b/>
          <w:szCs w:val="22"/>
        </w:rPr>
        <w:t xml:space="preserve">Y </w:t>
      </w:r>
      <w:r w:rsidRPr="00F1038E">
        <w:rPr>
          <w:rFonts w:ascii="Arial" w:hAnsi="Arial" w:cs="Arial"/>
          <w:b/>
          <w:szCs w:val="22"/>
        </w:rPr>
        <w:t>CONTRACT</w:t>
      </w:r>
    </w:p>
    <w:p w14:paraId="3F4D7E08" w14:textId="77777777" w:rsidR="00B55064" w:rsidRPr="00F1038E" w:rsidRDefault="00B55064" w:rsidP="005C6F51">
      <w:pPr>
        <w:pStyle w:val="NormalSpaced"/>
        <w:ind w:left="142"/>
        <w:jc w:val="left"/>
        <w:rPr>
          <w:rFonts w:ascii="Arial" w:hAnsi="Arial" w:cs="Arial"/>
          <w:szCs w:val="22"/>
        </w:rPr>
      </w:pPr>
      <w:r w:rsidRPr="00F1038E">
        <w:rPr>
          <w:rFonts w:ascii="Arial" w:hAnsi="Arial" w:cs="Arial"/>
          <w:b/>
          <w:szCs w:val="22"/>
        </w:rPr>
        <w:t>DYDDIAD: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6"/>
        <w:gridCol w:w="5034"/>
      </w:tblGrid>
      <w:tr w:rsidR="00CA131A" w:rsidRPr="00F1038E" w14:paraId="70A232A3" w14:textId="77777777" w:rsidTr="007634E7">
        <w:tc>
          <w:tcPr>
            <w:tcW w:w="3266" w:type="dxa"/>
          </w:tcPr>
          <w:p w14:paraId="26C220DE" w14:textId="2E051B53" w:rsidR="00CA131A" w:rsidRPr="00F1038E" w:rsidRDefault="00CA131A" w:rsidP="005C6F51">
            <w:pPr>
              <w:pStyle w:val="NormalSpaced"/>
              <w:jc w:val="left"/>
              <w:rPr>
                <w:rFonts w:ascii="Arial" w:hAnsi="Arial" w:cs="Arial"/>
                <w:szCs w:val="22"/>
              </w:rPr>
            </w:pPr>
            <w:r>
              <w:rPr>
                <w:rFonts w:ascii="Arial" w:hAnsi="Arial" w:cs="Arial"/>
                <w:b/>
                <w:szCs w:val="22"/>
              </w:rPr>
              <w:t xml:space="preserve">Rhif </w:t>
            </w:r>
            <w:r w:rsidRPr="00F1038E">
              <w:rPr>
                <w:rFonts w:ascii="Arial" w:hAnsi="Arial" w:cs="Arial"/>
                <w:b/>
                <w:szCs w:val="22"/>
              </w:rPr>
              <w:t>Contract:</w:t>
            </w:r>
          </w:p>
        </w:tc>
        <w:tc>
          <w:tcPr>
            <w:tcW w:w="5034" w:type="dxa"/>
          </w:tcPr>
          <w:p w14:paraId="0073AC36" w14:textId="3CE90F80" w:rsidR="00CA131A" w:rsidRPr="00F1038E" w:rsidRDefault="00CA131A" w:rsidP="005C6F51">
            <w:pPr>
              <w:pStyle w:val="NormalSpaced"/>
              <w:jc w:val="left"/>
              <w:rPr>
                <w:rFonts w:ascii="Arial" w:hAnsi="Arial" w:cs="Arial"/>
                <w:szCs w:val="22"/>
              </w:rPr>
            </w:pPr>
            <w:r w:rsidRPr="00F1038E">
              <w:rPr>
                <w:rFonts w:ascii="Arial" w:hAnsi="Arial" w:cs="Arial"/>
                <w:szCs w:val="22"/>
              </w:rPr>
              <w:t>[RHIF Y CONTRACT]</w:t>
            </w:r>
          </w:p>
        </w:tc>
      </w:tr>
      <w:tr w:rsidR="00CA131A" w:rsidRPr="00F1038E" w14:paraId="070763AC" w14:textId="77777777" w:rsidTr="007634E7">
        <w:tc>
          <w:tcPr>
            <w:tcW w:w="3266" w:type="dxa"/>
          </w:tcPr>
          <w:p w14:paraId="197D78B3" w14:textId="3E271118" w:rsidR="00CA131A" w:rsidRPr="00F1038E" w:rsidRDefault="00CA131A" w:rsidP="005C6F51">
            <w:pPr>
              <w:pStyle w:val="NormalSpaced"/>
              <w:jc w:val="left"/>
              <w:rPr>
                <w:rFonts w:ascii="Arial" w:hAnsi="Arial" w:cs="Arial"/>
                <w:szCs w:val="22"/>
              </w:rPr>
            </w:pPr>
            <w:r w:rsidRPr="00F1038E">
              <w:rPr>
                <w:rFonts w:ascii="Arial" w:hAnsi="Arial" w:cs="Arial"/>
                <w:b/>
                <w:szCs w:val="22"/>
              </w:rPr>
              <w:t>Cwsmer:</w:t>
            </w:r>
          </w:p>
        </w:tc>
        <w:tc>
          <w:tcPr>
            <w:tcW w:w="5034" w:type="dxa"/>
          </w:tcPr>
          <w:p w14:paraId="7D8C362D" w14:textId="4CBCF61A" w:rsidR="00CA131A" w:rsidRPr="00F1038E" w:rsidRDefault="00CA131A" w:rsidP="005C6F51">
            <w:pPr>
              <w:pStyle w:val="NormalSpaced"/>
              <w:jc w:val="left"/>
              <w:rPr>
                <w:rFonts w:ascii="Arial" w:hAnsi="Arial" w:cs="Arial"/>
                <w:szCs w:val="22"/>
              </w:rPr>
            </w:pPr>
            <w:r w:rsidRPr="00F1038E">
              <w:rPr>
                <w:rFonts w:ascii="Arial" w:hAnsi="Arial" w:cs="Arial"/>
                <w:szCs w:val="22"/>
              </w:rPr>
              <w:t>Prifysgol Abertawe (Rhif Cofrestru Elusennau 1138342)</w:t>
            </w:r>
          </w:p>
        </w:tc>
      </w:tr>
      <w:tr w:rsidR="00CA131A" w:rsidRPr="00F1038E" w14:paraId="33B5C966" w14:textId="77777777" w:rsidTr="007634E7">
        <w:tc>
          <w:tcPr>
            <w:tcW w:w="3266" w:type="dxa"/>
          </w:tcPr>
          <w:p w14:paraId="418772C2" w14:textId="35801444" w:rsidR="00CA131A" w:rsidRPr="00F1038E" w:rsidRDefault="00CA131A" w:rsidP="005C6F51">
            <w:pPr>
              <w:pStyle w:val="NormalSpaced"/>
              <w:jc w:val="left"/>
              <w:rPr>
                <w:rFonts w:ascii="Arial" w:hAnsi="Arial" w:cs="Arial"/>
                <w:szCs w:val="22"/>
              </w:rPr>
            </w:pPr>
            <w:r w:rsidRPr="00F1038E">
              <w:rPr>
                <w:rFonts w:ascii="Arial" w:hAnsi="Arial" w:cs="Arial"/>
                <w:b/>
                <w:szCs w:val="22"/>
              </w:rPr>
              <w:t>Cyfeiriad y Cleient:</w:t>
            </w:r>
          </w:p>
        </w:tc>
        <w:tc>
          <w:tcPr>
            <w:tcW w:w="5034" w:type="dxa"/>
          </w:tcPr>
          <w:p w14:paraId="044A5BF0" w14:textId="39D57BEE" w:rsidR="00CA131A" w:rsidRPr="00F1038E" w:rsidRDefault="00CA131A" w:rsidP="005C6F51">
            <w:pPr>
              <w:pStyle w:val="NormalSpaced"/>
              <w:jc w:val="left"/>
              <w:rPr>
                <w:rFonts w:ascii="Arial" w:hAnsi="Arial" w:cs="Arial"/>
                <w:szCs w:val="22"/>
              </w:rPr>
            </w:pPr>
            <w:r w:rsidRPr="00F1038E">
              <w:rPr>
                <w:rFonts w:ascii="Arial" w:hAnsi="Arial" w:cs="Arial"/>
                <w:szCs w:val="22"/>
              </w:rPr>
              <w:t>Prifysgol Abertawe, Campws Singleton, Sgeti, Abertawe, SA2 8PP.</w:t>
            </w:r>
          </w:p>
        </w:tc>
      </w:tr>
      <w:tr w:rsidR="00CA131A" w:rsidRPr="00F1038E" w14:paraId="4DFFB847" w14:textId="77777777" w:rsidTr="007634E7">
        <w:tc>
          <w:tcPr>
            <w:tcW w:w="3266" w:type="dxa"/>
          </w:tcPr>
          <w:p w14:paraId="5FFC2545" w14:textId="5AB1B7C5" w:rsidR="00CA131A" w:rsidRPr="00F1038E" w:rsidRDefault="00CA131A" w:rsidP="005C6F51">
            <w:pPr>
              <w:pStyle w:val="NormalSpaced"/>
              <w:jc w:val="left"/>
              <w:rPr>
                <w:rFonts w:ascii="Arial" w:hAnsi="Arial" w:cs="Arial"/>
                <w:szCs w:val="22"/>
              </w:rPr>
            </w:pPr>
            <w:r w:rsidRPr="00F1038E">
              <w:rPr>
                <w:rFonts w:ascii="Arial" w:hAnsi="Arial" w:cs="Arial"/>
                <w:b/>
                <w:szCs w:val="22"/>
              </w:rPr>
              <w:t>Cynrychiolydd y cwsmer:</w:t>
            </w:r>
          </w:p>
        </w:tc>
        <w:tc>
          <w:tcPr>
            <w:tcW w:w="5034" w:type="dxa"/>
          </w:tcPr>
          <w:p w14:paraId="7A88CDF3" w14:textId="77777777" w:rsidR="00CA131A" w:rsidRPr="00F1038E" w:rsidRDefault="00CA131A" w:rsidP="005C6F51">
            <w:pPr>
              <w:pStyle w:val="NormalSpaced"/>
              <w:jc w:val="left"/>
              <w:rPr>
                <w:rFonts w:ascii="Arial" w:hAnsi="Arial" w:cs="Arial"/>
                <w:szCs w:val="22"/>
              </w:rPr>
            </w:pPr>
            <w:r w:rsidRPr="00F1038E">
              <w:rPr>
                <w:rFonts w:ascii="Arial" w:hAnsi="Arial" w:cs="Arial"/>
                <w:szCs w:val="22"/>
              </w:rPr>
              <w:t>Enw: [ENW]</w:t>
            </w:r>
          </w:p>
          <w:p w14:paraId="6D51DBD6" w14:textId="77777777" w:rsidR="00CA131A" w:rsidRPr="00F1038E" w:rsidRDefault="00CA131A" w:rsidP="005C6F51">
            <w:pPr>
              <w:pStyle w:val="NormalSpaced"/>
              <w:jc w:val="left"/>
              <w:rPr>
                <w:rFonts w:ascii="Arial" w:hAnsi="Arial" w:cs="Arial"/>
                <w:szCs w:val="22"/>
              </w:rPr>
            </w:pPr>
            <w:r w:rsidRPr="00F1038E">
              <w:rPr>
                <w:rFonts w:ascii="Arial" w:hAnsi="Arial" w:cs="Arial"/>
                <w:szCs w:val="22"/>
              </w:rPr>
              <w:t>Title: [TITLE]</w:t>
            </w:r>
          </w:p>
          <w:p w14:paraId="786B849E" w14:textId="77777777" w:rsidR="00CA131A" w:rsidRPr="00F1038E" w:rsidRDefault="00CA131A" w:rsidP="005C6F51">
            <w:pPr>
              <w:pStyle w:val="NormalSpaced"/>
              <w:jc w:val="left"/>
              <w:rPr>
                <w:rFonts w:ascii="Arial" w:hAnsi="Arial" w:cs="Arial"/>
                <w:szCs w:val="22"/>
              </w:rPr>
            </w:pPr>
            <w:r w:rsidRPr="00F1038E">
              <w:rPr>
                <w:rFonts w:ascii="Arial" w:hAnsi="Arial" w:cs="Arial"/>
                <w:szCs w:val="22"/>
              </w:rPr>
              <w:t>E-bost: [EMAIL]</w:t>
            </w:r>
          </w:p>
          <w:p w14:paraId="4FCBA68C" w14:textId="77777777" w:rsidR="00CA131A" w:rsidRPr="00F1038E" w:rsidRDefault="00CA131A" w:rsidP="005C6F51">
            <w:pPr>
              <w:pStyle w:val="NormalSpaced"/>
              <w:jc w:val="left"/>
              <w:rPr>
                <w:rFonts w:ascii="Arial" w:hAnsi="Arial" w:cs="Arial"/>
                <w:szCs w:val="22"/>
              </w:rPr>
            </w:pPr>
            <w:r w:rsidRPr="00F1038E">
              <w:rPr>
                <w:rFonts w:ascii="Arial" w:hAnsi="Arial" w:cs="Arial"/>
                <w:szCs w:val="22"/>
              </w:rPr>
              <w:t>Ffôn: [Ffôn]</w:t>
            </w:r>
          </w:p>
          <w:p w14:paraId="43C3EA49" w14:textId="52C11A28" w:rsidR="00CA131A" w:rsidRPr="00F1038E" w:rsidRDefault="00CA131A" w:rsidP="005C6F51">
            <w:pPr>
              <w:pStyle w:val="NormalSpaced"/>
              <w:jc w:val="left"/>
              <w:rPr>
                <w:rFonts w:ascii="Arial" w:hAnsi="Arial" w:cs="Arial"/>
                <w:szCs w:val="22"/>
              </w:rPr>
            </w:pPr>
            <w:r w:rsidRPr="00F1038E">
              <w:rPr>
                <w:rFonts w:ascii="Arial" w:hAnsi="Arial" w:cs="Arial"/>
                <w:szCs w:val="22"/>
              </w:rPr>
              <w:t>Cyfeiriad Post: [CYFEIRIAD POST]</w:t>
            </w:r>
          </w:p>
        </w:tc>
      </w:tr>
      <w:tr w:rsidR="00CA131A" w:rsidRPr="00F1038E" w14:paraId="7FC4230D" w14:textId="77777777" w:rsidTr="007634E7">
        <w:tc>
          <w:tcPr>
            <w:tcW w:w="3266" w:type="dxa"/>
          </w:tcPr>
          <w:p w14:paraId="664D59C0" w14:textId="382D0336" w:rsidR="00CA131A" w:rsidRPr="00F1038E" w:rsidRDefault="00CA131A" w:rsidP="005C6F51">
            <w:pPr>
              <w:pStyle w:val="NormalSpaced"/>
              <w:jc w:val="left"/>
              <w:rPr>
                <w:rFonts w:ascii="Arial" w:hAnsi="Arial" w:cs="Arial"/>
                <w:szCs w:val="22"/>
              </w:rPr>
            </w:pPr>
            <w:r w:rsidRPr="00F1038E">
              <w:rPr>
                <w:rFonts w:ascii="Arial" w:hAnsi="Arial" w:cs="Arial"/>
                <w:b/>
                <w:szCs w:val="22"/>
              </w:rPr>
              <w:t>Cyflenwr:</w:t>
            </w:r>
          </w:p>
        </w:tc>
        <w:tc>
          <w:tcPr>
            <w:tcW w:w="5034" w:type="dxa"/>
          </w:tcPr>
          <w:p w14:paraId="40791269" w14:textId="2D48CAE2" w:rsidR="00CA131A" w:rsidRPr="00F1038E" w:rsidRDefault="00CA131A" w:rsidP="005C6F51">
            <w:pPr>
              <w:pStyle w:val="NormalSpaced"/>
              <w:jc w:val="left"/>
              <w:rPr>
                <w:rFonts w:ascii="Arial" w:hAnsi="Arial" w:cs="Arial"/>
                <w:szCs w:val="22"/>
              </w:rPr>
            </w:pPr>
            <w:r w:rsidRPr="00F1038E">
              <w:rPr>
                <w:rFonts w:ascii="Arial" w:hAnsi="Arial" w:cs="Arial"/>
                <w:szCs w:val="22"/>
              </w:rPr>
              <w:t>[ENW'R CWMNI]  CYFYNGEDIG (</w:t>
            </w:r>
            <w:r>
              <w:rPr>
                <w:rFonts w:ascii="Arial" w:hAnsi="Arial" w:cs="Arial"/>
                <w:szCs w:val="22"/>
              </w:rPr>
              <w:t>Rhif</w:t>
            </w:r>
            <w:r w:rsidRPr="00F1038E">
              <w:rPr>
                <w:rFonts w:ascii="Arial" w:hAnsi="Arial" w:cs="Arial"/>
                <w:szCs w:val="22"/>
              </w:rPr>
              <w:t>. [RHIF])</w:t>
            </w:r>
          </w:p>
        </w:tc>
      </w:tr>
      <w:tr w:rsidR="00CA131A" w:rsidRPr="00F1038E" w14:paraId="41EE73B5" w14:textId="77777777" w:rsidTr="007634E7">
        <w:tc>
          <w:tcPr>
            <w:tcW w:w="3266" w:type="dxa"/>
          </w:tcPr>
          <w:p w14:paraId="2281B2EB" w14:textId="1E456240" w:rsidR="00CA131A" w:rsidRPr="00F1038E" w:rsidRDefault="00CA131A" w:rsidP="005C6F51">
            <w:pPr>
              <w:pStyle w:val="NormalSpaced"/>
              <w:jc w:val="left"/>
              <w:rPr>
                <w:rFonts w:ascii="Arial" w:hAnsi="Arial" w:cs="Arial"/>
                <w:szCs w:val="22"/>
              </w:rPr>
            </w:pPr>
            <w:r w:rsidRPr="00F1038E">
              <w:rPr>
                <w:rFonts w:ascii="Arial" w:hAnsi="Arial" w:cs="Arial"/>
                <w:b/>
                <w:szCs w:val="22"/>
              </w:rPr>
              <w:t>Cyfeiriad y Cyflenwr:</w:t>
            </w:r>
          </w:p>
        </w:tc>
        <w:tc>
          <w:tcPr>
            <w:tcW w:w="5034" w:type="dxa"/>
          </w:tcPr>
          <w:p w14:paraId="64B9AB53" w14:textId="6937BFC4" w:rsidR="00CA131A" w:rsidRPr="00F1038E" w:rsidRDefault="00CA131A" w:rsidP="005C6F51">
            <w:pPr>
              <w:pStyle w:val="NormalSpaced"/>
              <w:jc w:val="left"/>
              <w:rPr>
                <w:rFonts w:ascii="Arial" w:hAnsi="Arial" w:cs="Arial"/>
                <w:szCs w:val="22"/>
              </w:rPr>
            </w:pPr>
            <w:r w:rsidRPr="00F1038E">
              <w:rPr>
                <w:rFonts w:ascii="Arial" w:hAnsi="Arial" w:cs="Arial"/>
                <w:szCs w:val="22"/>
              </w:rPr>
              <w:t>[CYFEIRIAD]</w:t>
            </w:r>
          </w:p>
        </w:tc>
      </w:tr>
      <w:tr w:rsidR="00CA131A" w:rsidRPr="00F1038E" w14:paraId="2AD6858F" w14:textId="77777777" w:rsidTr="007634E7">
        <w:tc>
          <w:tcPr>
            <w:tcW w:w="3266" w:type="dxa"/>
          </w:tcPr>
          <w:p w14:paraId="73D9B773" w14:textId="4E1B889B" w:rsidR="00CA131A" w:rsidRPr="00F1038E" w:rsidRDefault="00CA131A" w:rsidP="005C6F51">
            <w:pPr>
              <w:pStyle w:val="NormalSpaced"/>
              <w:jc w:val="left"/>
              <w:rPr>
                <w:rFonts w:ascii="Arial" w:hAnsi="Arial" w:cs="Arial"/>
                <w:szCs w:val="22"/>
              </w:rPr>
            </w:pPr>
            <w:r w:rsidRPr="00F1038E">
              <w:rPr>
                <w:rFonts w:ascii="Arial" w:hAnsi="Arial" w:cs="Arial"/>
                <w:b/>
                <w:szCs w:val="22"/>
              </w:rPr>
              <w:t xml:space="preserve">Rhif TAW y </w:t>
            </w:r>
            <w:r w:rsidR="00EB0046">
              <w:rPr>
                <w:rFonts w:ascii="Arial" w:hAnsi="Arial" w:cs="Arial"/>
                <w:b/>
                <w:szCs w:val="22"/>
              </w:rPr>
              <w:t>C</w:t>
            </w:r>
            <w:r w:rsidRPr="00F1038E">
              <w:rPr>
                <w:rFonts w:ascii="Arial" w:hAnsi="Arial" w:cs="Arial"/>
                <w:b/>
                <w:szCs w:val="22"/>
              </w:rPr>
              <w:t>yflenwr:</w:t>
            </w:r>
          </w:p>
        </w:tc>
        <w:tc>
          <w:tcPr>
            <w:tcW w:w="5034" w:type="dxa"/>
          </w:tcPr>
          <w:p w14:paraId="025FA8AC" w14:textId="08A24A1F" w:rsidR="00CA131A" w:rsidRPr="00F1038E" w:rsidRDefault="00CA131A" w:rsidP="005C6F51">
            <w:pPr>
              <w:pStyle w:val="NormalSpaced"/>
              <w:jc w:val="left"/>
              <w:rPr>
                <w:rFonts w:ascii="Arial" w:hAnsi="Arial" w:cs="Arial"/>
                <w:szCs w:val="22"/>
              </w:rPr>
            </w:pPr>
            <w:r w:rsidRPr="00F1038E">
              <w:rPr>
                <w:rFonts w:ascii="Arial" w:hAnsi="Arial" w:cs="Arial"/>
                <w:szCs w:val="22"/>
              </w:rPr>
              <w:t>[RHIF]</w:t>
            </w:r>
          </w:p>
        </w:tc>
      </w:tr>
      <w:tr w:rsidR="00CA131A" w:rsidRPr="00F1038E" w14:paraId="4ABA976C" w14:textId="77777777" w:rsidTr="007634E7">
        <w:tc>
          <w:tcPr>
            <w:tcW w:w="3266" w:type="dxa"/>
          </w:tcPr>
          <w:p w14:paraId="02CE85D6" w14:textId="1E5BE487" w:rsidR="00CA131A" w:rsidRPr="00F1038E" w:rsidRDefault="00CA131A" w:rsidP="005C6F51">
            <w:pPr>
              <w:pStyle w:val="NormalSpaced"/>
              <w:jc w:val="left"/>
              <w:rPr>
                <w:rFonts w:ascii="Arial" w:hAnsi="Arial" w:cs="Arial"/>
                <w:szCs w:val="22"/>
              </w:rPr>
            </w:pPr>
            <w:r w:rsidRPr="00F1038E">
              <w:rPr>
                <w:rFonts w:ascii="Arial" w:hAnsi="Arial" w:cs="Arial"/>
                <w:b/>
                <w:szCs w:val="22"/>
              </w:rPr>
              <w:t>Cynrychiolydd y Cyflenwr:</w:t>
            </w:r>
          </w:p>
        </w:tc>
        <w:tc>
          <w:tcPr>
            <w:tcW w:w="5034" w:type="dxa"/>
          </w:tcPr>
          <w:p w14:paraId="52A54A0C" w14:textId="77777777" w:rsidR="00CA131A" w:rsidRPr="00F1038E" w:rsidRDefault="00CA131A" w:rsidP="005C6F51">
            <w:pPr>
              <w:pStyle w:val="NormalSpaced"/>
              <w:jc w:val="left"/>
              <w:rPr>
                <w:rFonts w:ascii="Arial" w:hAnsi="Arial" w:cs="Arial"/>
                <w:szCs w:val="22"/>
              </w:rPr>
            </w:pPr>
            <w:r w:rsidRPr="00F1038E">
              <w:rPr>
                <w:rFonts w:ascii="Arial" w:hAnsi="Arial" w:cs="Arial"/>
                <w:szCs w:val="22"/>
              </w:rPr>
              <w:t>Enw: [ENW]</w:t>
            </w:r>
          </w:p>
          <w:p w14:paraId="2A167FE2" w14:textId="77777777" w:rsidR="00CA131A" w:rsidRPr="00F1038E" w:rsidRDefault="00CA131A" w:rsidP="005C6F51">
            <w:pPr>
              <w:pStyle w:val="NormalSpaced"/>
              <w:jc w:val="left"/>
              <w:rPr>
                <w:rFonts w:ascii="Arial" w:hAnsi="Arial" w:cs="Arial"/>
                <w:szCs w:val="22"/>
              </w:rPr>
            </w:pPr>
            <w:r w:rsidRPr="00F1038E">
              <w:rPr>
                <w:rFonts w:ascii="Arial" w:hAnsi="Arial" w:cs="Arial"/>
                <w:szCs w:val="22"/>
              </w:rPr>
              <w:t>Title: [TITLE]</w:t>
            </w:r>
          </w:p>
          <w:p w14:paraId="3C34CC8E" w14:textId="77777777" w:rsidR="00CA131A" w:rsidRPr="00F1038E" w:rsidRDefault="00CA131A" w:rsidP="005C6F51">
            <w:pPr>
              <w:pStyle w:val="NormalSpaced"/>
              <w:jc w:val="left"/>
              <w:rPr>
                <w:rFonts w:ascii="Arial" w:hAnsi="Arial" w:cs="Arial"/>
                <w:szCs w:val="22"/>
              </w:rPr>
            </w:pPr>
            <w:r w:rsidRPr="00F1038E">
              <w:rPr>
                <w:rFonts w:ascii="Arial" w:hAnsi="Arial" w:cs="Arial"/>
                <w:szCs w:val="22"/>
              </w:rPr>
              <w:t>E-bost: [EMAIL]</w:t>
            </w:r>
          </w:p>
          <w:p w14:paraId="50983A0D" w14:textId="77777777" w:rsidR="00CA131A" w:rsidRPr="00F1038E" w:rsidRDefault="00CA131A" w:rsidP="005C6F51">
            <w:pPr>
              <w:pStyle w:val="NormalSpaced"/>
              <w:jc w:val="left"/>
              <w:rPr>
                <w:rFonts w:ascii="Arial" w:hAnsi="Arial" w:cs="Arial"/>
                <w:szCs w:val="22"/>
              </w:rPr>
            </w:pPr>
            <w:r w:rsidRPr="00F1038E">
              <w:rPr>
                <w:rFonts w:ascii="Arial" w:hAnsi="Arial" w:cs="Arial"/>
                <w:szCs w:val="22"/>
              </w:rPr>
              <w:t>Ffôn: [Ffôn]</w:t>
            </w:r>
          </w:p>
          <w:p w14:paraId="7662E365" w14:textId="7AF7F616" w:rsidR="00CA131A" w:rsidRPr="00F1038E" w:rsidRDefault="00CA131A" w:rsidP="005C6F51">
            <w:pPr>
              <w:pStyle w:val="NormalSpaced"/>
              <w:jc w:val="left"/>
              <w:rPr>
                <w:rFonts w:ascii="Arial" w:hAnsi="Arial" w:cs="Arial"/>
                <w:szCs w:val="22"/>
              </w:rPr>
            </w:pPr>
            <w:r w:rsidRPr="00F1038E">
              <w:rPr>
                <w:rFonts w:ascii="Arial" w:hAnsi="Arial" w:cs="Arial"/>
                <w:szCs w:val="22"/>
              </w:rPr>
              <w:t>Cyfeiriad Post: [CYFEIRIAD POST]</w:t>
            </w:r>
          </w:p>
        </w:tc>
      </w:tr>
      <w:tr w:rsidR="00CA131A" w:rsidRPr="00F1038E" w14:paraId="1782A251" w14:textId="77777777" w:rsidTr="007634E7">
        <w:tc>
          <w:tcPr>
            <w:tcW w:w="3266" w:type="dxa"/>
          </w:tcPr>
          <w:p w14:paraId="734FDC47" w14:textId="23527513" w:rsidR="00CA131A" w:rsidRPr="00F1038E" w:rsidRDefault="00CA131A" w:rsidP="005C6F51">
            <w:pPr>
              <w:pStyle w:val="NormalSpaced"/>
              <w:jc w:val="left"/>
              <w:rPr>
                <w:rFonts w:ascii="Arial" w:hAnsi="Arial" w:cs="Arial"/>
                <w:szCs w:val="22"/>
              </w:rPr>
            </w:pPr>
            <w:r w:rsidRPr="00F1038E">
              <w:rPr>
                <w:rFonts w:ascii="Arial" w:hAnsi="Arial" w:cs="Arial"/>
                <w:b/>
                <w:szCs w:val="22"/>
              </w:rPr>
              <w:t>Dyddiad Cychwyn:</w:t>
            </w:r>
          </w:p>
        </w:tc>
        <w:tc>
          <w:tcPr>
            <w:tcW w:w="5034" w:type="dxa"/>
          </w:tcPr>
          <w:p w14:paraId="59C28C06" w14:textId="01907D9C" w:rsidR="00CA131A" w:rsidRPr="00F1038E" w:rsidRDefault="00CA131A" w:rsidP="005C6F51">
            <w:pPr>
              <w:pStyle w:val="NormalSpaced"/>
              <w:jc w:val="left"/>
              <w:rPr>
                <w:rFonts w:ascii="Arial" w:hAnsi="Arial" w:cs="Arial"/>
                <w:szCs w:val="22"/>
              </w:rPr>
            </w:pPr>
            <w:r w:rsidRPr="00F1038E">
              <w:rPr>
                <w:rFonts w:ascii="Arial" w:hAnsi="Arial" w:cs="Arial"/>
                <w:szCs w:val="22"/>
              </w:rPr>
              <w:t xml:space="preserve">[DYDDIAD] </w:t>
            </w:r>
            <w:r w:rsidRPr="00F1038E">
              <w:rPr>
                <w:rFonts w:ascii="Arial" w:hAnsi="Arial" w:cs="Arial"/>
                <w:b/>
                <w:szCs w:val="22"/>
              </w:rPr>
              <w:t>NEU</w:t>
            </w:r>
            <w:r w:rsidRPr="00F1038E">
              <w:rPr>
                <w:rFonts w:ascii="Arial" w:hAnsi="Arial" w:cs="Arial"/>
                <w:szCs w:val="22"/>
              </w:rPr>
              <w:t xml:space="preserve"> Y dyddiad y mae'r Contract wedi'i lofnodi gan y ddau barti.]</w:t>
            </w:r>
          </w:p>
        </w:tc>
      </w:tr>
      <w:tr w:rsidR="00CA131A" w:rsidRPr="00F1038E" w14:paraId="3EC780BB" w14:textId="77777777" w:rsidTr="007634E7">
        <w:tc>
          <w:tcPr>
            <w:tcW w:w="3266" w:type="dxa"/>
          </w:tcPr>
          <w:p w14:paraId="0999B2A1" w14:textId="2ADDD7E8" w:rsidR="00CA131A" w:rsidRPr="00F1038E" w:rsidRDefault="00CA131A" w:rsidP="005C6F51">
            <w:pPr>
              <w:pStyle w:val="NormalSpaced"/>
              <w:jc w:val="left"/>
              <w:rPr>
                <w:rFonts w:ascii="Arial" w:hAnsi="Arial" w:cs="Arial"/>
                <w:b/>
                <w:szCs w:val="22"/>
              </w:rPr>
            </w:pPr>
            <w:r w:rsidRPr="00F1038E">
              <w:rPr>
                <w:rFonts w:ascii="Arial" w:hAnsi="Arial" w:cs="Arial"/>
                <w:b/>
                <w:szCs w:val="22"/>
              </w:rPr>
              <w:t xml:space="preserve">Dyddiad </w:t>
            </w:r>
            <w:r>
              <w:rPr>
                <w:rFonts w:ascii="Arial" w:hAnsi="Arial" w:cs="Arial"/>
                <w:b/>
                <w:szCs w:val="22"/>
              </w:rPr>
              <w:t>D</w:t>
            </w:r>
            <w:r w:rsidRPr="00F1038E">
              <w:rPr>
                <w:rFonts w:ascii="Arial" w:hAnsi="Arial" w:cs="Arial"/>
                <w:b/>
                <w:szCs w:val="22"/>
              </w:rPr>
              <w:t xml:space="preserve">od i </w:t>
            </w:r>
            <w:r>
              <w:rPr>
                <w:rFonts w:ascii="Arial" w:hAnsi="Arial" w:cs="Arial"/>
                <w:b/>
                <w:szCs w:val="22"/>
              </w:rPr>
              <w:t>B</w:t>
            </w:r>
            <w:r w:rsidRPr="00F1038E">
              <w:rPr>
                <w:rFonts w:ascii="Arial" w:hAnsi="Arial" w:cs="Arial"/>
                <w:b/>
                <w:szCs w:val="22"/>
              </w:rPr>
              <w:t>en</w:t>
            </w:r>
          </w:p>
        </w:tc>
        <w:tc>
          <w:tcPr>
            <w:tcW w:w="5034" w:type="dxa"/>
          </w:tcPr>
          <w:p w14:paraId="68667C9D" w14:textId="7A851C1F" w:rsidR="00CA131A" w:rsidRPr="00F1038E" w:rsidRDefault="00CA131A" w:rsidP="005C6F51">
            <w:pPr>
              <w:pStyle w:val="NormalSpaced"/>
              <w:jc w:val="left"/>
              <w:rPr>
                <w:rFonts w:ascii="Arial" w:hAnsi="Arial" w:cs="Arial"/>
                <w:szCs w:val="22"/>
              </w:rPr>
            </w:pPr>
            <w:r w:rsidRPr="00F1038E">
              <w:rPr>
                <w:rFonts w:ascii="Arial" w:hAnsi="Arial" w:cs="Arial"/>
                <w:szCs w:val="22"/>
              </w:rPr>
              <w:t xml:space="preserve">[[DYDDIAD] </w:t>
            </w:r>
            <w:r w:rsidRPr="00F1038E">
              <w:rPr>
                <w:rFonts w:ascii="Arial" w:hAnsi="Arial" w:cs="Arial"/>
                <w:b/>
                <w:szCs w:val="22"/>
              </w:rPr>
              <w:t>NEU</w:t>
            </w:r>
            <w:r w:rsidRPr="00F1038E">
              <w:rPr>
                <w:rFonts w:ascii="Arial" w:hAnsi="Arial" w:cs="Arial"/>
                <w:szCs w:val="22"/>
              </w:rPr>
              <w:t xml:space="preserve"> </w:t>
            </w:r>
            <w:r>
              <w:rPr>
                <w:rFonts w:ascii="Arial" w:hAnsi="Arial" w:cs="Arial"/>
                <w:szCs w:val="22"/>
              </w:rPr>
              <w:t>B</w:t>
            </w:r>
            <w:r w:rsidRPr="00F1038E">
              <w:rPr>
                <w:rFonts w:ascii="Arial" w:hAnsi="Arial" w:cs="Arial"/>
                <w:szCs w:val="22"/>
              </w:rPr>
              <w:t>en-blwydd [</w:t>
            </w:r>
            <w:r>
              <w:rPr>
                <w:rFonts w:ascii="Arial" w:hAnsi="Arial" w:cs="Arial"/>
                <w:szCs w:val="22"/>
              </w:rPr>
              <w:t>c</w:t>
            </w:r>
            <w:r w:rsidRPr="00F1038E">
              <w:rPr>
                <w:rFonts w:ascii="Arial" w:hAnsi="Arial" w:cs="Arial"/>
                <w:szCs w:val="22"/>
              </w:rPr>
              <w:t>yntaf]</w:t>
            </w:r>
            <w:r>
              <w:rPr>
                <w:rFonts w:ascii="Arial" w:hAnsi="Arial" w:cs="Arial"/>
                <w:szCs w:val="22"/>
              </w:rPr>
              <w:t xml:space="preserve"> </w:t>
            </w:r>
            <w:r w:rsidRPr="00F1038E">
              <w:rPr>
                <w:rFonts w:ascii="Arial" w:hAnsi="Arial" w:cs="Arial"/>
                <w:szCs w:val="22"/>
              </w:rPr>
              <w:t>y Dyddiad Cychwyn]</w:t>
            </w:r>
          </w:p>
        </w:tc>
      </w:tr>
      <w:tr w:rsidR="007C4D40" w:rsidRPr="00F1038E" w14:paraId="03C061B6" w14:textId="77777777" w:rsidTr="007634E7">
        <w:tc>
          <w:tcPr>
            <w:tcW w:w="3266" w:type="dxa"/>
          </w:tcPr>
          <w:p w14:paraId="06A25CC8" w14:textId="1919920B" w:rsidR="007C4D40" w:rsidRPr="00F1038E" w:rsidRDefault="007C4D40" w:rsidP="005C6F51">
            <w:pPr>
              <w:pStyle w:val="NormalSpaced"/>
              <w:jc w:val="left"/>
              <w:rPr>
                <w:rFonts w:ascii="Arial" w:hAnsi="Arial" w:cs="Arial"/>
                <w:szCs w:val="22"/>
              </w:rPr>
            </w:pPr>
            <w:r w:rsidRPr="00F1038E">
              <w:rPr>
                <w:rFonts w:ascii="Arial" w:hAnsi="Arial" w:cs="Arial"/>
                <w:b/>
                <w:szCs w:val="22"/>
              </w:rPr>
              <w:lastRenderedPageBreak/>
              <w:t>Lleoliad Cyflenwi:</w:t>
            </w:r>
          </w:p>
        </w:tc>
        <w:tc>
          <w:tcPr>
            <w:tcW w:w="5034" w:type="dxa"/>
          </w:tcPr>
          <w:p w14:paraId="1DCE05C7" w14:textId="380B0C12" w:rsidR="007C4D40" w:rsidRPr="00F1038E" w:rsidRDefault="007C4D40" w:rsidP="005C6F51">
            <w:pPr>
              <w:pStyle w:val="NormalSpaced"/>
              <w:jc w:val="left"/>
              <w:rPr>
                <w:rFonts w:ascii="Arial" w:hAnsi="Arial" w:cs="Arial"/>
                <w:szCs w:val="22"/>
              </w:rPr>
            </w:pPr>
            <w:r w:rsidRPr="00F1038E">
              <w:rPr>
                <w:rFonts w:ascii="Arial" w:hAnsi="Arial" w:cs="Arial"/>
                <w:szCs w:val="22"/>
              </w:rPr>
              <w:t>[CYFEIRIAD DOSBARTHU]</w:t>
            </w:r>
          </w:p>
        </w:tc>
      </w:tr>
      <w:tr w:rsidR="007C4D40" w:rsidRPr="00F1038E" w14:paraId="4E9D930D" w14:textId="77777777" w:rsidTr="007634E7">
        <w:tc>
          <w:tcPr>
            <w:tcW w:w="3266" w:type="dxa"/>
          </w:tcPr>
          <w:p w14:paraId="0671425C" w14:textId="17378A4D" w:rsidR="007C4D40" w:rsidRPr="00F1038E" w:rsidRDefault="007C4D40" w:rsidP="005C6F51">
            <w:pPr>
              <w:pStyle w:val="NormalSpaced"/>
              <w:jc w:val="left"/>
              <w:rPr>
                <w:rFonts w:ascii="Arial" w:hAnsi="Arial" w:cs="Arial"/>
                <w:szCs w:val="22"/>
              </w:rPr>
            </w:pPr>
            <w:r w:rsidRPr="00F1038E">
              <w:rPr>
                <w:rFonts w:ascii="Arial" w:hAnsi="Arial" w:cs="Arial"/>
                <w:b/>
                <w:szCs w:val="22"/>
              </w:rPr>
              <w:t>Nwydd:</w:t>
            </w:r>
          </w:p>
        </w:tc>
        <w:tc>
          <w:tcPr>
            <w:tcW w:w="5034" w:type="dxa"/>
          </w:tcPr>
          <w:p w14:paraId="420B8296" w14:textId="5BE65957" w:rsidR="007C4D40" w:rsidRPr="00F1038E" w:rsidRDefault="007C4D40" w:rsidP="005C6F51">
            <w:pPr>
              <w:pStyle w:val="NormalSpaced"/>
              <w:jc w:val="left"/>
              <w:rPr>
                <w:rFonts w:ascii="Arial" w:hAnsi="Arial" w:cs="Arial"/>
                <w:szCs w:val="22"/>
              </w:rPr>
            </w:pPr>
            <w:r w:rsidRPr="00F1038E">
              <w:rPr>
                <w:rFonts w:ascii="Arial" w:hAnsi="Arial" w:cs="Arial"/>
                <w:szCs w:val="22"/>
              </w:rPr>
              <w:t>[DISGRIFIAD]</w:t>
            </w:r>
          </w:p>
        </w:tc>
      </w:tr>
      <w:tr w:rsidR="007C4D40" w:rsidRPr="00F1038E" w14:paraId="124A280A" w14:textId="77777777" w:rsidTr="007634E7">
        <w:tc>
          <w:tcPr>
            <w:tcW w:w="3266" w:type="dxa"/>
          </w:tcPr>
          <w:p w14:paraId="0E1F3C68" w14:textId="3E3B07A8" w:rsidR="007C4D40" w:rsidRPr="00F1038E" w:rsidRDefault="007C4D40" w:rsidP="005C6F51">
            <w:pPr>
              <w:pStyle w:val="NormalSpaced"/>
              <w:jc w:val="left"/>
              <w:rPr>
                <w:rFonts w:ascii="Arial" w:hAnsi="Arial" w:cs="Arial"/>
                <w:szCs w:val="22"/>
              </w:rPr>
            </w:pPr>
            <w:r w:rsidRPr="00F1038E">
              <w:rPr>
                <w:rFonts w:ascii="Arial" w:hAnsi="Arial" w:cs="Arial"/>
                <w:b/>
                <w:szCs w:val="22"/>
              </w:rPr>
              <w:t>Pris:</w:t>
            </w:r>
          </w:p>
        </w:tc>
        <w:tc>
          <w:tcPr>
            <w:tcW w:w="5034" w:type="dxa"/>
          </w:tcPr>
          <w:p w14:paraId="5F5D1DB9" w14:textId="6A01BC7F" w:rsidR="007C4D40" w:rsidRPr="00F1038E" w:rsidRDefault="007C4D40" w:rsidP="005C6F51">
            <w:pPr>
              <w:pStyle w:val="NormalSpaced"/>
              <w:jc w:val="left"/>
              <w:rPr>
                <w:rFonts w:ascii="Arial" w:hAnsi="Arial" w:cs="Arial"/>
                <w:szCs w:val="22"/>
              </w:rPr>
            </w:pPr>
            <w:r w:rsidRPr="00F1038E">
              <w:rPr>
                <w:rFonts w:ascii="Arial" w:hAnsi="Arial" w:cs="Arial"/>
                <w:szCs w:val="22"/>
              </w:rPr>
              <w:t>Pris y Nwyddau a nodir yn Atodlen 1</w:t>
            </w:r>
          </w:p>
        </w:tc>
      </w:tr>
      <w:tr w:rsidR="007C4D40" w:rsidRPr="00F1038E" w14:paraId="551F4847" w14:textId="77777777" w:rsidTr="007634E7">
        <w:tc>
          <w:tcPr>
            <w:tcW w:w="3266" w:type="dxa"/>
          </w:tcPr>
          <w:p w14:paraId="41EEB557" w14:textId="44943EA2" w:rsidR="007C4D40" w:rsidRPr="00F1038E" w:rsidRDefault="007C4D40" w:rsidP="005C6F51">
            <w:pPr>
              <w:pStyle w:val="NormalSpaced"/>
              <w:jc w:val="left"/>
              <w:rPr>
                <w:rFonts w:ascii="Arial" w:hAnsi="Arial" w:cs="Arial"/>
                <w:szCs w:val="22"/>
              </w:rPr>
            </w:pPr>
            <w:r w:rsidRPr="00F1038E">
              <w:rPr>
                <w:rFonts w:ascii="Arial" w:hAnsi="Arial" w:cs="Arial"/>
                <w:b/>
                <w:szCs w:val="22"/>
              </w:rPr>
              <w:t>Manyleb:</w:t>
            </w:r>
          </w:p>
        </w:tc>
        <w:tc>
          <w:tcPr>
            <w:tcW w:w="5034" w:type="dxa"/>
          </w:tcPr>
          <w:p w14:paraId="7DAF9CCC" w14:textId="7D29A9E1" w:rsidR="007C4D40" w:rsidRPr="00F1038E" w:rsidRDefault="007C4D40" w:rsidP="005C6F51">
            <w:pPr>
              <w:pStyle w:val="NormalSpaced"/>
              <w:jc w:val="left"/>
              <w:rPr>
                <w:rFonts w:ascii="Arial" w:hAnsi="Arial" w:cs="Arial"/>
                <w:szCs w:val="22"/>
              </w:rPr>
            </w:pPr>
            <w:r w:rsidRPr="00F1038E">
              <w:rPr>
                <w:rFonts w:ascii="Arial" w:hAnsi="Arial" w:cs="Arial"/>
                <w:szCs w:val="22"/>
              </w:rPr>
              <w:t>[GOFYNION TECHNEGOL, DYLUNIO, PERFFORMIAD, BUSNES NEU REOLEIDDIO]</w:t>
            </w:r>
          </w:p>
        </w:tc>
      </w:tr>
      <w:tr w:rsidR="007C4D40" w:rsidRPr="00F1038E" w14:paraId="6FD8F299" w14:textId="77777777" w:rsidTr="007634E7">
        <w:tc>
          <w:tcPr>
            <w:tcW w:w="3266" w:type="dxa"/>
          </w:tcPr>
          <w:p w14:paraId="2C24A389" w14:textId="08CD8C1C" w:rsidR="007C4D40" w:rsidRPr="00F1038E" w:rsidRDefault="007C4D40" w:rsidP="005C6F51">
            <w:pPr>
              <w:pStyle w:val="NormalSpaced"/>
              <w:jc w:val="left"/>
              <w:rPr>
                <w:rFonts w:ascii="Arial" w:hAnsi="Arial" w:cs="Arial"/>
                <w:szCs w:val="22"/>
              </w:rPr>
            </w:pPr>
            <w:r w:rsidRPr="00F1038E">
              <w:rPr>
                <w:rFonts w:ascii="Arial" w:hAnsi="Arial" w:cs="Arial"/>
                <w:b/>
                <w:szCs w:val="22"/>
              </w:rPr>
              <w:t>Telerau arbennig:</w:t>
            </w:r>
          </w:p>
        </w:tc>
        <w:tc>
          <w:tcPr>
            <w:tcW w:w="5034" w:type="dxa"/>
          </w:tcPr>
          <w:p w14:paraId="07A328C0" w14:textId="77777777" w:rsidR="007C4D40" w:rsidRPr="00F1038E" w:rsidRDefault="007C4D40" w:rsidP="005C6F51">
            <w:pPr>
              <w:pStyle w:val="NormalSpaced"/>
              <w:jc w:val="left"/>
              <w:rPr>
                <w:rFonts w:ascii="Arial" w:hAnsi="Arial" w:cs="Arial"/>
                <w:szCs w:val="22"/>
              </w:rPr>
            </w:pPr>
            <w:r w:rsidRPr="00F1038E">
              <w:rPr>
                <w:rFonts w:ascii="Arial" w:hAnsi="Arial" w:cs="Arial"/>
                <w:szCs w:val="22"/>
              </w:rPr>
              <w:t>[Yn yr am</w:t>
            </w:r>
            <w:r>
              <w:rPr>
                <w:rFonts w:ascii="Arial" w:hAnsi="Arial" w:cs="Arial"/>
                <w:szCs w:val="22"/>
              </w:rPr>
              <w:t>odau</w:t>
            </w:r>
            <w:r w:rsidRPr="00F1038E">
              <w:rPr>
                <w:rFonts w:ascii="Arial" w:hAnsi="Arial" w:cs="Arial"/>
                <w:szCs w:val="22"/>
              </w:rPr>
              <w:t>:</w:t>
            </w:r>
          </w:p>
          <w:p w14:paraId="195F0E57" w14:textId="77777777" w:rsidR="007C4D40" w:rsidRPr="00F1038E" w:rsidRDefault="007C4D40" w:rsidP="005C6F51">
            <w:pPr>
              <w:pStyle w:val="NormalSpaced"/>
              <w:jc w:val="left"/>
              <w:rPr>
                <w:rFonts w:ascii="Arial" w:hAnsi="Arial" w:cs="Arial"/>
                <w:szCs w:val="22"/>
              </w:rPr>
            </w:pPr>
            <w:r w:rsidRPr="00F1038E">
              <w:rPr>
                <w:rFonts w:ascii="Arial" w:hAnsi="Arial" w:cs="Arial"/>
                <w:szCs w:val="22"/>
              </w:rPr>
              <w:t>[</w:t>
            </w:r>
            <w:r>
              <w:rPr>
                <w:rFonts w:ascii="Arial" w:hAnsi="Arial" w:cs="Arial"/>
                <w:szCs w:val="22"/>
              </w:rPr>
              <w:t>(</w:t>
            </w:r>
            <w:r w:rsidRPr="00F1038E">
              <w:rPr>
                <w:rFonts w:ascii="Arial" w:hAnsi="Arial" w:cs="Arial"/>
                <w:szCs w:val="22"/>
              </w:rPr>
              <w:t>a) Cymal [RHIF] wedi'i ddileu: Mae testun cyfan cymal [RHIF] yn cael ei ddileu a'i ddisodli gan y geiriau "Heb e</w:t>
            </w:r>
            <w:r>
              <w:rPr>
                <w:rFonts w:ascii="Arial" w:hAnsi="Arial" w:cs="Arial"/>
                <w:szCs w:val="22"/>
              </w:rPr>
              <w:t>i d</w:t>
            </w:r>
            <w:r w:rsidRPr="00F1038E">
              <w:rPr>
                <w:rFonts w:ascii="Arial" w:hAnsi="Arial" w:cs="Arial"/>
                <w:szCs w:val="22"/>
              </w:rPr>
              <w:t>defnyddio".]</w:t>
            </w:r>
          </w:p>
          <w:p w14:paraId="6EB5E91C" w14:textId="77777777" w:rsidR="007C4D40" w:rsidRPr="00F1038E" w:rsidRDefault="007C4D40" w:rsidP="005C6F51">
            <w:pPr>
              <w:pStyle w:val="NormalSpaced"/>
              <w:jc w:val="left"/>
              <w:rPr>
                <w:rFonts w:ascii="Arial" w:hAnsi="Arial" w:cs="Arial"/>
                <w:szCs w:val="22"/>
              </w:rPr>
            </w:pPr>
            <w:r w:rsidRPr="00F1038E">
              <w:rPr>
                <w:rFonts w:ascii="Arial" w:hAnsi="Arial" w:cs="Arial"/>
                <w:szCs w:val="22"/>
              </w:rPr>
              <w:t>[(b) Ychwanegwyd Cymal [RHIF]: Rhoddir y cymal hwn yn yr Amodau: [CYMAL NEWYDD].]</w:t>
            </w:r>
          </w:p>
          <w:p w14:paraId="648C279F" w14:textId="6F788622" w:rsidR="007C4D40" w:rsidRPr="00F1038E" w:rsidRDefault="007C4D40" w:rsidP="005C6F51">
            <w:pPr>
              <w:pStyle w:val="NormalSpaced"/>
              <w:jc w:val="left"/>
              <w:rPr>
                <w:rFonts w:ascii="Arial" w:hAnsi="Arial" w:cs="Arial"/>
                <w:szCs w:val="22"/>
              </w:rPr>
            </w:pPr>
            <w:r w:rsidRPr="00F1038E">
              <w:rPr>
                <w:rFonts w:ascii="Arial" w:hAnsi="Arial" w:cs="Arial"/>
                <w:szCs w:val="22"/>
              </w:rPr>
              <w:t>[(c) Cymal [RHIF] wedi'i ddiwygio: Diwygir y cymal hwn i ddarllen fel a ganlyn: [CYMAL DIWYGIEDIG YN LLAWN].]]</w:t>
            </w:r>
          </w:p>
        </w:tc>
      </w:tr>
      <w:tr w:rsidR="007C4D40" w:rsidRPr="00F1038E" w14:paraId="26035CEA" w14:textId="77777777" w:rsidTr="007634E7">
        <w:tc>
          <w:tcPr>
            <w:tcW w:w="3266" w:type="dxa"/>
          </w:tcPr>
          <w:p w14:paraId="70DFD0BD" w14:textId="12EB6D9D" w:rsidR="007C4D40" w:rsidRPr="00F1038E" w:rsidRDefault="007C4D40" w:rsidP="005C6F51">
            <w:pPr>
              <w:pStyle w:val="NormalSpaced"/>
              <w:jc w:val="left"/>
              <w:rPr>
                <w:rFonts w:ascii="Arial" w:hAnsi="Arial" w:cs="Arial"/>
                <w:szCs w:val="22"/>
              </w:rPr>
            </w:pPr>
            <w:r w:rsidRPr="00F1038E">
              <w:rPr>
                <w:rFonts w:ascii="Arial" w:hAnsi="Arial" w:cs="Arial"/>
                <w:b/>
                <w:szCs w:val="22"/>
              </w:rPr>
              <w:t xml:space="preserve">Dyddiad </w:t>
            </w:r>
            <w:r>
              <w:rPr>
                <w:rFonts w:ascii="Arial" w:hAnsi="Arial" w:cs="Arial"/>
                <w:b/>
                <w:szCs w:val="22"/>
              </w:rPr>
              <w:t>T</w:t>
            </w:r>
            <w:r w:rsidRPr="00F1038E">
              <w:rPr>
                <w:rFonts w:ascii="Arial" w:hAnsi="Arial" w:cs="Arial"/>
                <w:b/>
                <w:szCs w:val="22"/>
              </w:rPr>
              <w:t>erfynu/ Cyfnod</w:t>
            </w:r>
            <w:r>
              <w:rPr>
                <w:rFonts w:ascii="Arial" w:hAnsi="Arial" w:cs="Arial"/>
                <w:b/>
                <w:szCs w:val="22"/>
              </w:rPr>
              <w:t xml:space="preserve"> y </w:t>
            </w:r>
            <w:r w:rsidRPr="00F1038E">
              <w:rPr>
                <w:rFonts w:ascii="Arial" w:hAnsi="Arial" w:cs="Arial"/>
                <w:b/>
                <w:szCs w:val="22"/>
              </w:rPr>
              <w:t>Contract:</w:t>
            </w:r>
          </w:p>
        </w:tc>
        <w:tc>
          <w:tcPr>
            <w:tcW w:w="5034" w:type="dxa"/>
          </w:tcPr>
          <w:p w14:paraId="5557D7EC" w14:textId="4C95DEA0" w:rsidR="007C4D40" w:rsidRPr="00F1038E" w:rsidRDefault="007C4D40" w:rsidP="005C6F51">
            <w:pPr>
              <w:pStyle w:val="NormalSpaced"/>
              <w:jc w:val="left"/>
              <w:rPr>
                <w:rFonts w:ascii="Arial" w:hAnsi="Arial" w:cs="Arial"/>
                <w:szCs w:val="22"/>
              </w:rPr>
            </w:pPr>
            <w:r w:rsidRPr="00F1038E">
              <w:rPr>
                <w:rFonts w:ascii="Arial" w:hAnsi="Arial" w:cs="Arial"/>
                <w:szCs w:val="22"/>
              </w:rPr>
              <w:t xml:space="preserve">[RHIF] </w:t>
            </w:r>
            <w:r>
              <w:rPr>
                <w:rFonts w:ascii="Arial" w:hAnsi="Arial" w:cs="Arial"/>
                <w:szCs w:val="22"/>
              </w:rPr>
              <w:t>o f</w:t>
            </w:r>
            <w:r w:rsidRPr="00F1038E">
              <w:rPr>
                <w:rFonts w:ascii="Arial" w:hAnsi="Arial" w:cs="Arial"/>
                <w:szCs w:val="22"/>
              </w:rPr>
              <w:t xml:space="preserve">lynyddoedd o'r Dyddiad Cychwyn </w:t>
            </w:r>
            <w:r w:rsidRPr="00F1038E">
              <w:rPr>
                <w:rFonts w:ascii="Arial" w:hAnsi="Arial" w:cs="Arial"/>
                <w:b/>
                <w:szCs w:val="22"/>
              </w:rPr>
              <w:t>NEU</w:t>
            </w:r>
            <w:r w:rsidRPr="00F1038E">
              <w:rPr>
                <w:rFonts w:ascii="Arial" w:hAnsi="Arial" w:cs="Arial"/>
                <w:szCs w:val="22"/>
              </w:rPr>
              <w:t xml:space="preserve"> [D</w:t>
            </w:r>
            <w:r>
              <w:rPr>
                <w:rFonts w:ascii="Arial" w:hAnsi="Arial" w:cs="Arial"/>
                <w:szCs w:val="22"/>
              </w:rPr>
              <w:t>D</w:t>
            </w:r>
            <w:r w:rsidRPr="00F1038E">
              <w:rPr>
                <w:rFonts w:ascii="Arial" w:hAnsi="Arial" w:cs="Arial"/>
                <w:szCs w:val="22"/>
              </w:rPr>
              <w:t>YDDIAD]]</w:t>
            </w:r>
          </w:p>
        </w:tc>
      </w:tr>
      <w:tr w:rsidR="007C4D40" w:rsidRPr="00F1038E" w14:paraId="78CC1DEA" w14:textId="77777777" w:rsidTr="007634E7">
        <w:tc>
          <w:tcPr>
            <w:tcW w:w="3266" w:type="dxa"/>
          </w:tcPr>
          <w:p w14:paraId="6A10513A" w14:textId="56C98828" w:rsidR="007C4D40" w:rsidRPr="00F1038E" w:rsidRDefault="007C4D40" w:rsidP="005C6F51">
            <w:pPr>
              <w:pStyle w:val="NormalSpaced"/>
              <w:jc w:val="left"/>
              <w:rPr>
                <w:rFonts w:ascii="Arial" w:hAnsi="Arial" w:cs="Arial"/>
                <w:szCs w:val="22"/>
              </w:rPr>
            </w:pPr>
            <w:r>
              <w:rPr>
                <w:rFonts w:ascii="Arial" w:hAnsi="Arial" w:cs="Arial"/>
                <w:b/>
                <w:szCs w:val="22"/>
              </w:rPr>
              <w:t>Atodlenni</w:t>
            </w:r>
            <w:r w:rsidRPr="00F1038E">
              <w:rPr>
                <w:rFonts w:ascii="Arial" w:hAnsi="Arial" w:cs="Arial"/>
                <w:b/>
                <w:szCs w:val="22"/>
              </w:rPr>
              <w:t>:</w:t>
            </w:r>
          </w:p>
        </w:tc>
        <w:tc>
          <w:tcPr>
            <w:tcW w:w="5034" w:type="dxa"/>
          </w:tcPr>
          <w:p w14:paraId="556AA1F0" w14:textId="77777777" w:rsidR="007C4D40" w:rsidRPr="00F1038E" w:rsidRDefault="007C4D40" w:rsidP="005C6F51">
            <w:pPr>
              <w:pStyle w:val="NormalSpaced"/>
              <w:jc w:val="left"/>
              <w:rPr>
                <w:rFonts w:ascii="Arial" w:hAnsi="Arial" w:cs="Arial"/>
                <w:szCs w:val="22"/>
              </w:rPr>
            </w:pPr>
            <w:r w:rsidRPr="00F1038E">
              <w:rPr>
                <w:rFonts w:ascii="Arial" w:hAnsi="Arial" w:cs="Arial"/>
                <w:szCs w:val="22"/>
              </w:rPr>
              <w:t>Atodlen 1: Pris y Nwyddau</w:t>
            </w:r>
          </w:p>
          <w:p w14:paraId="76D362B4" w14:textId="77777777" w:rsidR="007C4D40" w:rsidRPr="00F1038E" w:rsidRDefault="007C4D40" w:rsidP="005C6F51">
            <w:pPr>
              <w:pStyle w:val="NormalSpaced"/>
              <w:jc w:val="left"/>
              <w:rPr>
                <w:rFonts w:ascii="Arial" w:hAnsi="Arial" w:cs="Arial"/>
                <w:szCs w:val="22"/>
              </w:rPr>
            </w:pPr>
            <w:r w:rsidRPr="00F1038E">
              <w:rPr>
                <w:rFonts w:ascii="Arial" w:hAnsi="Arial" w:cs="Arial"/>
                <w:szCs w:val="22"/>
              </w:rPr>
              <w:t xml:space="preserve">Atodlen 2: </w:t>
            </w:r>
            <w:r>
              <w:rPr>
                <w:rFonts w:ascii="Arial" w:hAnsi="Arial" w:cs="Arial"/>
                <w:szCs w:val="22"/>
              </w:rPr>
              <w:t>Archeb B</w:t>
            </w:r>
            <w:r w:rsidRPr="00F1038E">
              <w:rPr>
                <w:rFonts w:ascii="Arial" w:hAnsi="Arial" w:cs="Arial"/>
                <w:szCs w:val="22"/>
              </w:rPr>
              <w:t>rynu</w:t>
            </w:r>
          </w:p>
          <w:p w14:paraId="267E9086" w14:textId="77777777" w:rsidR="007C4D40" w:rsidRPr="00F1038E" w:rsidRDefault="007C4D40" w:rsidP="005C6F51">
            <w:pPr>
              <w:jc w:val="left"/>
              <w:rPr>
                <w:rFonts w:ascii="Arial" w:hAnsi="Arial" w:cs="Arial"/>
              </w:rPr>
            </w:pPr>
            <w:r w:rsidRPr="00F1038E">
              <w:rPr>
                <w:rFonts w:ascii="Arial" w:hAnsi="Arial" w:cs="Arial"/>
              </w:rPr>
              <w:t>Atodlen 3: Tendr y Cyflenwr</w:t>
            </w:r>
          </w:p>
          <w:p w14:paraId="791D6C2E" w14:textId="607B2557" w:rsidR="007C4D40" w:rsidRPr="00F1038E" w:rsidRDefault="007C4D40" w:rsidP="005C6F51">
            <w:pPr>
              <w:pStyle w:val="NormalSpaced"/>
              <w:jc w:val="left"/>
              <w:rPr>
                <w:rFonts w:ascii="Arial" w:hAnsi="Arial" w:cs="Arial"/>
                <w:szCs w:val="22"/>
              </w:rPr>
            </w:pPr>
            <w:r w:rsidRPr="00F1038E">
              <w:rPr>
                <w:rFonts w:ascii="Arial" w:hAnsi="Arial" w:cs="Arial"/>
                <w:szCs w:val="22"/>
              </w:rPr>
              <w:t>[MANYLION A</w:t>
            </w:r>
            <w:r>
              <w:rPr>
                <w:rFonts w:ascii="Arial" w:hAnsi="Arial" w:cs="Arial"/>
                <w:szCs w:val="22"/>
              </w:rPr>
              <w:t>TODLE</w:t>
            </w:r>
            <w:r w:rsidRPr="00F1038E">
              <w:rPr>
                <w:rFonts w:ascii="Arial" w:hAnsi="Arial" w:cs="Arial"/>
                <w:szCs w:val="22"/>
              </w:rPr>
              <w:t>NNI YCHWANEGOL]</w:t>
            </w:r>
          </w:p>
        </w:tc>
      </w:tr>
    </w:tbl>
    <w:p w14:paraId="49A487ED" w14:textId="77777777" w:rsidR="005D74C5" w:rsidRPr="00F1038E" w:rsidRDefault="005D74C5" w:rsidP="005C6F51">
      <w:pPr>
        <w:pStyle w:val="NormalSpaced"/>
        <w:jc w:val="left"/>
        <w:rPr>
          <w:rFonts w:ascii="Arial" w:hAnsi="Arial" w:cs="Arial"/>
          <w:szCs w:val="22"/>
        </w:rPr>
      </w:pPr>
    </w:p>
    <w:p w14:paraId="0A754AE3" w14:textId="77777777" w:rsidR="00D22136" w:rsidRPr="00F1038E" w:rsidRDefault="00D22136" w:rsidP="005C6F51">
      <w:pPr>
        <w:pStyle w:val="NormalSpaced"/>
        <w:jc w:val="left"/>
        <w:rPr>
          <w:rFonts w:ascii="Arial" w:hAnsi="Arial" w:cs="Arial"/>
          <w:szCs w:val="22"/>
        </w:rPr>
      </w:pPr>
      <w:r w:rsidRPr="00F1038E">
        <w:rPr>
          <w:rFonts w:ascii="Arial" w:hAnsi="Arial" w:cs="Arial"/>
          <w:szCs w:val="22"/>
        </w:rPr>
        <w:t>1. Mae'r Contract hwn yn cynnwys y canlynol:</w:t>
      </w:r>
    </w:p>
    <w:p w14:paraId="50C6AA20" w14:textId="77777777" w:rsidR="00D22136" w:rsidRPr="00F1038E" w:rsidRDefault="00D22136" w:rsidP="005C6F51">
      <w:pPr>
        <w:pStyle w:val="NormalSpaced"/>
        <w:numPr>
          <w:ilvl w:val="0"/>
          <w:numId w:val="39"/>
        </w:numPr>
        <w:jc w:val="left"/>
        <w:rPr>
          <w:rFonts w:ascii="Arial" w:hAnsi="Arial" w:cs="Arial"/>
          <w:szCs w:val="22"/>
        </w:rPr>
      </w:pPr>
      <w:r w:rsidRPr="00F1038E">
        <w:rPr>
          <w:rFonts w:ascii="Arial" w:hAnsi="Arial" w:cs="Arial"/>
          <w:szCs w:val="22"/>
        </w:rPr>
        <w:t>Manylion y Contract</w:t>
      </w:r>
    </w:p>
    <w:p w14:paraId="70796849" w14:textId="77777777" w:rsidR="00D22136" w:rsidRPr="00F1038E" w:rsidRDefault="00D22136" w:rsidP="005C6F51">
      <w:pPr>
        <w:pStyle w:val="NormalSpaced"/>
        <w:numPr>
          <w:ilvl w:val="0"/>
          <w:numId w:val="39"/>
        </w:numPr>
        <w:jc w:val="left"/>
        <w:rPr>
          <w:rFonts w:ascii="Arial" w:hAnsi="Arial" w:cs="Arial"/>
          <w:szCs w:val="22"/>
        </w:rPr>
      </w:pPr>
      <w:r w:rsidRPr="00F1038E">
        <w:rPr>
          <w:rFonts w:ascii="Arial" w:hAnsi="Arial" w:cs="Arial"/>
          <w:szCs w:val="22"/>
        </w:rPr>
        <w:t>Amodau</w:t>
      </w:r>
      <w:r>
        <w:rPr>
          <w:rFonts w:ascii="Arial" w:hAnsi="Arial" w:cs="Arial"/>
          <w:szCs w:val="22"/>
        </w:rPr>
        <w:t>’r</w:t>
      </w:r>
      <w:r w:rsidRPr="00F1038E">
        <w:rPr>
          <w:rFonts w:ascii="Arial" w:hAnsi="Arial" w:cs="Arial"/>
          <w:szCs w:val="22"/>
        </w:rPr>
        <w:t xml:space="preserve"> Telerau a Gytunwyd</w:t>
      </w:r>
    </w:p>
    <w:p w14:paraId="7CA2B07A" w14:textId="77777777" w:rsidR="00D22136" w:rsidRPr="00F1038E" w:rsidRDefault="00D22136" w:rsidP="005C6F51">
      <w:pPr>
        <w:pStyle w:val="NormalSpaced"/>
        <w:numPr>
          <w:ilvl w:val="0"/>
          <w:numId w:val="39"/>
        </w:numPr>
        <w:jc w:val="left"/>
        <w:rPr>
          <w:rFonts w:ascii="Arial" w:hAnsi="Arial" w:cs="Arial"/>
          <w:szCs w:val="22"/>
        </w:rPr>
      </w:pPr>
      <w:r w:rsidRPr="00662FEF">
        <w:rPr>
          <w:rFonts w:ascii="Arial" w:hAnsi="Arial" w:cs="Arial"/>
          <w:szCs w:val="22"/>
        </w:rPr>
        <w:t>Atodlenni ychwanegol a nodir</w:t>
      </w:r>
      <w:r w:rsidRPr="00F1038E">
        <w:rPr>
          <w:rFonts w:ascii="Arial" w:hAnsi="Arial" w:cs="Arial"/>
          <w:szCs w:val="22"/>
        </w:rPr>
        <w:t xml:space="preserve"> y</w:t>
      </w:r>
      <w:r>
        <w:rPr>
          <w:rFonts w:ascii="Arial" w:hAnsi="Arial" w:cs="Arial"/>
          <w:szCs w:val="22"/>
        </w:rPr>
        <w:t>m</w:t>
      </w:r>
      <w:r w:rsidRPr="00F1038E">
        <w:rPr>
          <w:rFonts w:ascii="Arial" w:hAnsi="Arial" w:cs="Arial"/>
          <w:szCs w:val="22"/>
        </w:rPr>
        <w:t xml:space="preserve"> Manylion </w:t>
      </w:r>
      <w:r>
        <w:rPr>
          <w:rFonts w:ascii="Arial" w:hAnsi="Arial" w:cs="Arial"/>
          <w:szCs w:val="22"/>
        </w:rPr>
        <w:t xml:space="preserve">y </w:t>
      </w:r>
      <w:r w:rsidRPr="00F1038E">
        <w:rPr>
          <w:rFonts w:ascii="Arial" w:hAnsi="Arial" w:cs="Arial"/>
          <w:szCs w:val="22"/>
        </w:rPr>
        <w:t>Contract.</w:t>
      </w:r>
    </w:p>
    <w:p w14:paraId="77DB7331" w14:textId="1D8C94A7" w:rsidR="005D74C5" w:rsidRPr="00F1038E" w:rsidRDefault="00107E40" w:rsidP="005C6F51">
      <w:pPr>
        <w:pStyle w:val="NormalSpaced"/>
        <w:jc w:val="left"/>
        <w:rPr>
          <w:rFonts w:ascii="Arial" w:hAnsi="Arial" w:cs="Arial"/>
          <w:szCs w:val="22"/>
        </w:rPr>
      </w:pPr>
      <w:r w:rsidRPr="00F1038E">
        <w:rPr>
          <w:rFonts w:ascii="Arial" w:hAnsi="Arial" w:cs="Arial"/>
          <w:szCs w:val="22"/>
        </w:rPr>
        <w:t xml:space="preserve">2. Os </w:t>
      </w:r>
      <w:r>
        <w:rPr>
          <w:rFonts w:ascii="Arial" w:hAnsi="Arial" w:cs="Arial"/>
          <w:szCs w:val="22"/>
        </w:rPr>
        <w:t>cyfyd</w:t>
      </w:r>
      <w:r w:rsidRPr="00F1038E">
        <w:rPr>
          <w:rFonts w:ascii="Arial" w:hAnsi="Arial" w:cs="Arial"/>
          <w:szCs w:val="22"/>
        </w:rPr>
        <w:t xml:space="preserve"> unrhyw wrthdaro neu amwysedd rhwng telerau'r dogfennau a restrir ym mharagraff 1, </w:t>
      </w:r>
      <w:r>
        <w:rPr>
          <w:rFonts w:ascii="Arial" w:hAnsi="Arial" w:cs="Arial"/>
          <w:szCs w:val="22"/>
        </w:rPr>
        <w:t xml:space="preserve">rhoddir y flaenoriaeth i’r amod a restrir uchaf yn hytrach nag amod a welir </w:t>
      </w:r>
      <w:r w:rsidRPr="00F1038E">
        <w:rPr>
          <w:rFonts w:ascii="Arial" w:hAnsi="Arial" w:cs="Arial"/>
          <w:szCs w:val="22"/>
        </w:rPr>
        <w:t xml:space="preserve">mewn dogfen sy'n is yn y rhestr </w:t>
      </w:r>
    </w:p>
    <w:p w14:paraId="38DF14BD" w14:textId="77777777" w:rsidR="005D74C5" w:rsidRPr="00F1038E" w:rsidRDefault="005D74C5" w:rsidP="005C6F51">
      <w:pPr>
        <w:pStyle w:val="NormalSpaced"/>
        <w:jc w:val="left"/>
        <w:rPr>
          <w:rFonts w:ascii="Arial" w:hAnsi="Arial" w:cs="Arial"/>
          <w:szCs w:val="22"/>
        </w:rPr>
      </w:pPr>
    </w:p>
    <w:p w14:paraId="0C5E30B4" w14:textId="4B020295" w:rsidR="00F1038E" w:rsidRPr="00F1038E" w:rsidRDefault="00D44D5B" w:rsidP="005C6F51">
      <w:pPr>
        <w:pStyle w:val="NormalSpaced"/>
        <w:jc w:val="left"/>
        <w:rPr>
          <w:rFonts w:ascii="Arial" w:hAnsi="Arial" w:cs="Arial"/>
        </w:rPr>
      </w:pPr>
      <w:r>
        <w:rPr>
          <w:rFonts w:ascii="Arial" w:hAnsi="Arial" w:cs="Arial"/>
        </w:rPr>
        <w:t xml:space="preserve">Ymrwymwyd </w:t>
      </w:r>
      <w:r w:rsidR="00BE13B1">
        <w:rPr>
          <w:rFonts w:ascii="Arial" w:hAnsi="Arial" w:cs="Arial"/>
        </w:rPr>
        <w:t>i’r</w:t>
      </w:r>
      <w:r w:rsidR="00F1038E" w:rsidRPr="00F1038E">
        <w:rPr>
          <w:rFonts w:ascii="Arial" w:hAnsi="Arial" w:cs="Arial"/>
        </w:rPr>
        <w:t xml:space="preserve"> Contract h</w:t>
      </w:r>
      <w:r w:rsidR="00BE13B1">
        <w:rPr>
          <w:rFonts w:ascii="Arial" w:hAnsi="Arial" w:cs="Arial"/>
        </w:rPr>
        <w:t>wn ar y dyddiad a nodwyd ar ei ddechrau</w:t>
      </w:r>
      <w:r w:rsidR="00F1038E" w:rsidRPr="00F1038E">
        <w:rPr>
          <w:rFonts w:ascii="Arial" w:hAnsi="Arial" w:cs="Arial"/>
        </w:rPr>
        <w:t>.</w:t>
      </w:r>
    </w:p>
    <w:p w14:paraId="147F1839" w14:textId="77777777" w:rsidR="00F1038E" w:rsidRPr="00F1038E" w:rsidRDefault="00F1038E" w:rsidP="005C6F51">
      <w:pPr>
        <w:tabs>
          <w:tab w:val="left" w:pos="709"/>
          <w:tab w:val="left" w:pos="4820"/>
        </w:tabs>
        <w:jc w:val="left"/>
        <w:rPr>
          <w:rFonts w:ascii="Arial" w:hAnsi="Arial" w:cs="Arial"/>
        </w:rPr>
      </w:pPr>
    </w:p>
    <w:p w14:paraId="6AD10A56" w14:textId="6E78B16F" w:rsidR="00F1038E" w:rsidRPr="00F1038E" w:rsidRDefault="007001DA" w:rsidP="005C6F51">
      <w:pPr>
        <w:tabs>
          <w:tab w:val="left" w:pos="709"/>
          <w:tab w:val="left" w:pos="4820"/>
        </w:tabs>
        <w:jc w:val="left"/>
        <w:rPr>
          <w:rFonts w:ascii="Arial" w:hAnsi="Arial" w:cs="Arial"/>
        </w:rPr>
      </w:pPr>
      <w:r>
        <w:rPr>
          <w:rFonts w:ascii="Arial" w:hAnsi="Arial" w:cs="Arial"/>
        </w:rPr>
        <w:t>Llofnodwyd ar ran Prifysgol Abertawe</w:t>
      </w:r>
    </w:p>
    <w:p w14:paraId="708677F4" w14:textId="77777777" w:rsidR="00F1038E" w:rsidRPr="00F1038E" w:rsidRDefault="00F1038E" w:rsidP="005C6F51">
      <w:pPr>
        <w:tabs>
          <w:tab w:val="left" w:pos="709"/>
          <w:tab w:val="left" w:pos="4820"/>
        </w:tabs>
        <w:jc w:val="left"/>
        <w:rPr>
          <w:rFonts w:ascii="Arial" w:hAnsi="Arial" w:cs="Arial"/>
        </w:rPr>
      </w:pPr>
    </w:p>
    <w:p w14:paraId="71B4CF70" w14:textId="77777777" w:rsidR="00F1038E" w:rsidRPr="00F1038E" w:rsidRDefault="00F1038E" w:rsidP="005C6F51">
      <w:pPr>
        <w:tabs>
          <w:tab w:val="left" w:pos="709"/>
          <w:tab w:val="left" w:pos="4820"/>
        </w:tabs>
        <w:jc w:val="left"/>
        <w:rPr>
          <w:rFonts w:ascii="Arial" w:hAnsi="Arial" w:cs="Arial"/>
        </w:rPr>
      </w:pPr>
    </w:p>
    <w:p w14:paraId="4086E902" w14:textId="77777777" w:rsidR="00F1038E" w:rsidRPr="00F1038E" w:rsidRDefault="00F1038E" w:rsidP="005C6F51">
      <w:pPr>
        <w:tabs>
          <w:tab w:val="left" w:pos="709"/>
          <w:tab w:val="left" w:pos="4820"/>
        </w:tabs>
        <w:jc w:val="left"/>
        <w:rPr>
          <w:rFonts w:ascii="Arial" w:hAnsi="Arial" w:cs="Arial"/>
        </w:rPr>
      </w:pPr>
    </w:p>
    <w:p w14:paraId="12A5CC2B" w14:textId="77777777" w:rsidR="00F1038E" w:rsidRPr="00F1038E" w:rsidRDefault="00F1038E" w:rsidP="005C6F51">
      <w:pPr>
        <w:tabs>
          <w:tab w:val="left" w:pos="709"/>
          <w:tab w:val="left" w:pos="4820"/>
        </w:tabs>
        <w:jc w:val="left"/>
        <w:rPr>
          <w:rFonts w:ascii="Arial" w:hAnsi="Arial" w:cs="Arial"/>
        </w:rPr>
      </w:pPr>
      <w:r w:rsidRPr="00F1038E">
        <w:rPr>
          <w:rFonts w:ascii="Arial" w:hAnsi="Arial" w:cs="Arial"/>
        </w:rPr>
        <w:t>_______________________________________</w:t>
      </w:r>
    </w:p>
    <w:p w14:paraId="20549B65" w14:textId="77777777" w:rsidR="00AC1429" w:rsidRPr="00F1038E" w:rsidRDefault="00AC1429" w:rsidP="005C6F51">
      <w:pPr>
        <w:jc w:val="left"/>
        <w:rPr>
          <w:rFonts w:ascii="Arial" w:hAnsi="Arial" w:cs="Arial"/>
          <w:lang w:eastAsia="en-GB"/>
        </w:rPr>
      </w:pPr>
      <w:r w:rsidRPr="00F1038E">
        <w:rPr>
          <w:rFonts w:ascii="Arial" w:hAnsi="Arial" w:cs="Arial"/>
          <w:lang w:eastAsia="en-GB"/>
        </w:rPr>
        <w:t>Enw:</w:t>
      </w:r>
    </w:p>
    <w:p w14:paraId="68DA3E44" w14:textId="77777777" w:rsidR="00AC1429" w:rsidRPr="00F1038E" w:rsidRDefault="00AC1429" w:rsidP="005C6F51">
      <w:pPr>
        <w:jc w:val="left"/>
        <w:rPr>
          <w:rFonts w:ascii="Arial" w:hAnsi="Arial" w:cs="Arial"/>
          <w:lang w:eastAsia="en-GB"/>
        </w:rPr>
      </w:pPr>
    </w:p>
    <w:p w14:paraId="1793A8F9" w14:textId="77777777" w:rsidR="00AC1429" w:rsidRPr="00F1038E" w:rsidRDefault="00AC1429" w:rsidP="005C6F51">
      <w:pPr>
        <w:jc w:val="left"/>
        <w:rPr>
          <w:rFonts w:ascii="Arial" w:hAnsi="Arial" w:cs="Arial"/>
          <w:lang w:eastAsia="en-GB"/>
        </w:rPr>
      </w:pPr>
      <w:r w:rsidRPr="009001F7">
        <w:rPr>
          <w:rFonts w:ascii="Arial" w:hAnsi="Arial" w:cs="Arial"/>
          <w:lang w:eastAsia="en-GB"/>
        </w:rPr>
        <w:t>Swydd:</w:t>
      </w:r>
    </w:p>
    <w:p w14:paraId="16C60C03" w14:textId="77777777" w:rsidR="00AC1429" w:rsidRPr="00F1038E" w:rsidRDefault="00AC1429" w:rsidP="005C6F51">
      <w:pPr>
        <w:jc w:val="left"/>
        <w:rPr>
          <w:rFonts w:ascii="Arial" w:hAnsi="Arial" w:cs="Arial"/>
          <w:lang w:eastAsia="en-GB"/>
        </w:rPr>
      </w:pPr>
    </w:p>
    <w:p w14:paraId="46C7815E" w14:textId="77777777" w:rsidR="00AC1429" w:rsidRPr="00F1038E" w:rsidRDefault="00AC1429" w:rsidP="005C6F51">
      <w:pPr>
        <w:jc w:val="left"/>
        <w:rPr>
          <w:rFonts w:ascii="Arial" w:hAnsi="Arial" w:cs="Arial"/>
          <w:lang w:eastAsia="en-GB"/>
        </w:rPr>
      </w:pPr>
      <w:r w:rsidRPr="00F1038E">
        <w:rPr>
          <w:rFonts w:ascii="Arial" w:hAnsi="Arial" w:cs="Arial"/>
          <w:lang w:eastAsia="en-GB"/>
        </w:rPr>
        <w:t>Dyddiad:</w:t>
      </w:r>
    </w:p>
    <w:p w14:paraId="6EBAC86A" w14:textId="77777777" w:rsidR="00AC1429" w:rsidRPr="00F1038E" w:rsidRDefault="00AC1429" w:rsidP="005C6F51">
      <w:pPr>
        <w:jc w:val="left"/>
        <w:rPr>
          <w:rFonts w:ascii="Arial" w:hAnsi="Arial" w:cs="Arial"/>
          <w:lang w:eastAsia="en-GB"/>
        </w:rPr>
      </w:pPr>
    </w:p>
    <w:p w14:paraId="0EA77F79" w14:textId="77777777" w:rsidR="00AC1429" w:rsidRPr="00F1038E" w:rsidRDefault="00AC1429" w:rsidP="005C6F51">
      <w:pPr>
        <w:jc w:val="left"/>
        <w:rPr>
          <w:rFonts w:ascii="Arial" w:hAnsi="Arial" w:cs="Arial"/>
          <w:lang w:eastAsia="en-GB"/>
        </w:rPr>
      </w:pPr>
    </w:p>
    <w:p w14:paraId="4AD20D43" w14:textId="77777777" w:rsidR="00AC1429" w:rsidRPr="00F1038E" w:rsidRDefault="00AC1429" w:rsidP="005C6F51">
      <w:pPr>
        <w:jc w:val="left"/>
        <w:rPr>
          <w:rFonts w:ascii="Arial" w:hAnsi="Arial" w:cs="Arial"/>
          <w:lang w:eastAsia="en-GB"/>
        </w:rPr>
      </w:pPr>
    </w:p>
    <w:p w14:paraId="7753A80A" w14:textId="77777777" w:rsidR="00AC1429" w:rsidRPr="00F1038E" w:rsidRDefault="00AC1429" w:rsidP="005C6F51">
      <w:pPr>
        <w:tabs>
          <w:tab w:val="left" w:pos="709"/>
          <w:tab w:val="left" w:pos="4820"/>
        </w:tabs>
        <w:jc w:val="left"/>
        <w:rPr>
          <w:rFonts w:ascii="Arial" w:hAnsi="Arial" w:cs="Arial"/>
        </w:rPr>
      </w:pPr>
      <w:r w:rsidRPr="00F1038E">
        <w:rPr>
          <w:rFonts w:ascii="Arial" w:hAnsi="Arial" w:cs="Arial"/>
        </w:rPr>
        <w:t>Llofnodwyd ar ran [</w:t>
      </w:r>
      <w:r w:rsidRPr="00F1038E">
        <w:rPr>
          <w:rFonts w:ascii="Arial" w:hAnsi="Arial" w:cs="Arial"/>
          <w:b/>
          <w:bCs/>
        </w:rPr>
        <w:t>Cyflenwr</w:t>
      </w:r>
      <w:r w:rsidRPr="00F1038E">
        <w:rPr>
          <w:rFonts w:ascii="Arial" w:hAnsi="Arial" w:cs="Arial"/>
        </w:rPr>
        <w:t>]</w:t>
      </w:r>
    </w:p>
    <w:p w14:paraId="5F628CA1" w14:textId="77777777" w:rsidR="00AC1429" w:rsidRPr="00F1038E" w:rsidRDefault="00AC1429" w:rsidP="005C6F51">
      <w:pPr>
        <w:tabs>
          <w:tab w:val="left" w:pos="709"/>
          <w:tab w:val="left" w:pos="4820"/>
        </w:tabs>
        <w:jc w:val="left"/>
        <w:rPr>
          <w:rFonts w:ascii="Arial" w:hAnsi="Arial" w:cs="Arial"/>
        </w:rPr>
      </w:pPr>
    </w:p>
    <w:p w14:paraId="62B9E636" w14:textId="77777777" w:rsidR="00AC1429" w:rsidRPr="00F1038E" w:rsidRDefault="00AC1429" w:rsidP="005C6F51">
      <w:pPr>
        <w:tabs>
          <w:tab w:val="left" w:pos="709"/>
          <w:tab w:val="left" w:pos="4820"/>
        </w:tabs>
        <w:jc w:val="left"/>
        <w:rPr>
          <w:rFonts w:ascii="Arial" w:hAnsi="Arial" w:cs="Arial"/>
        </w:rPr>
      </w:pPr>
    </w:p>
    <w:p w14:paraId="10C18AC6" w14:textId="77777777" w:rsidR="00AC1429" w:rsidRPr="00F1038E" w:rsidRDefault="00AC1429" w:rsidP="005C6F51">
      <w:pPr>
        <w:tabs>
          <w:tab w:val="left" w:pos="709"/>
          <w:tab w:val="left" w:pos="4820"/>
        </w:tabs>
        <w:jc w:val="left"/>
        <w:rPr>
          <w:rFonts w:ascii="Arial" w:hAnsi="Arial" w:cs="Arial"/>
        </w:rPr>
      </w:pPr>
    </w:p>
    <w:p w14:paraId="6BF589A5" w14:textId="77777777" w:rsidR="00AC1429" w:rsidRPr="00F1038E" w:rsidRDefault="00AC1429" w:rsidP="005C6F51">
      <w:pPr>
        <w:tabs>
          <w:tab w:val="left" w:pos="709"/>
          <w:tab w:val="left" w:pos="4820"/>
        </w:tabs>
        <w:jc w:val="left"/>
        <w:rPr>
          <w:rFonts w:ascii="Arial" w:hAnsi="Arial" w:cs="Arial"/>
        </w:rPr>
      </w:pPr>
      <w:r w:rsidRPr="00F1038E">
        <w:rPr>
          <w:rFonts w:ascii="Arial" w:hAnsi="Arial" w:cs="Arial"/>
        </w:rPr>
        <w:t>_______________________________________</w:t>
      </w:r>
    </w:p>
    <w:p w14:paraId="45AE763A" w14:textId="77777777" w:rsidR="00AC1429" w:rsidRPr="00F1038E" w:rsidRDefault="00AC1429" w:rsidP="005C6F51">
      <w:pPr>
        <w:jc w:val="left"/>
        <w:rPr>
          <w:rFonts w:ascii="Arial" w:hAnsi="Arial" w:cs="Arial"/>
          <w:lang w:eastAsia="en-GB"/>
        </w:rPr>
      </w:pPr>
      <w:r w:rsidRPr="00F1038E">
        <w:rPr>
          <w:rFonts w:ascii="Arial" w:hAnsi="Arial" w:cs="Arial"/>
          <w:lang w:eastAsia="en-GB"/>
        </w:rPr>
        <w:t>Enw:</w:t>
      </w:r>
    </w:p>
    <w:p w14:paraId="50FA6F81" w14:textId="77777777" w:rsidR="00AC1429" w:rsidRPr="00F1038E" w:rsidRDefault="00AC1429" w:rsidP="005C6F51">
      <w:pPr>
        <w:jc w:val="left"/>
        <w:rPr>
          <w:rFonts w:ascii="Arial" w:hAnsi="Arial" w:cs="Arial"/>
          <w:lang w:eastAsia="en-GB"/>
        </w:rPr>
      </w:pPr>
    </w:p>
    <w:p w14:paraId="329478F0" w14:textId="77777777" w:rsidR="00AC1429" w:rsidRPr="00F1038E" w:rsidRDefault="00AC1429" w:rsidP="005C6F51">
      <w:pPr>
        <w:jc w:val="left"/>
        <w:rPr>
          <w:rFonts w:ascii="Arial" w:hAnsi="Arial" w:cs="Arial"/>
          <w:lang w:eastAsia="en-GB"/>
        </w:rPr>
      </w:pPr>
      <w:r w:rsidRPr="00F1038E">
        <w:rPr>
          <w:rFonts w:ascii="Arial" w:hAnsi="Arial" w:cs="Arial"/>
          <w:lang w:eastAsia="en-GB"/>
        </w:rPr>
        <w:t>S</w:t>
      </w:r>
      <w:r>
        <w:rPr>
          <w:rFonts w:ascii="Arial" w:hAnsi="Arial" w:cs="Arial"/>
          <w:lang w:eastAsia="en-GB"/>
        </w:rPr>
        <w:t>wydd</w:t>
      </w:r>
      <w:r w:rsidRPr="00F1038E">
        <w:rPr>
          <w:rFonts w:ascii="Arial" w:hAnsi="Arial" w:cs="Arial"/>
          <w:lang w:eastAsia="en-GB"/>
        </w:rPr>
        <w:t>:</w:t>
      </w:r>
    </w:p>
    <w:p w14:paraId="04F05733" w14:textId="77777777" w:rsidR="00AC1429" w:rsidRPr="00F1038E" w:rsidRDefault="00AC1429" w:rsidP="005C6F51">
      <w:pPr>
        <w:jc w:val="left"/>
        <w:rPr>
          <w:rFonts w:ascii="Arial" w:hAnsi="Arial" w:cs="Arial"/>
          <w:lang w:eastAsia="en-GB"/>
        </w:rPr>
      </w:pPr>
    </w:p>
    <w:p w14:paraId="134DE1FF" w14:textId="77777777" w:rsidR="00AC1429" w:rsidRPr="00F1038E" w:rsidRDefault="00AC1429" w:rsidP="005C6F51">
      <w:pPr>
        <w:jc w:val="left"/>
        <w:rPr>
          <w:rFonts w:ascii="Arial" w:hAnsi="Arial" w:cs="Arial"/>
          <w:lang w:eastAsia="en-GB"/>
        </w:rPr>
      </w:pPr>
      <w:r w:rsidRPr="00F1038E">
        <w:rPr>
          <w:rFonts w:ascii="Arial" w:hAnsi="Arial" w:cs="Arial"/>
          <w:lang w:eastAsia="en-GB"/>
        </w:rPr>
        <w:t>Dyddiad:</w:t>
      </w:r>
    </w:p>
    <w:p w14:paraId="474758A5" w14:textId="6A473968" w:rsidR="00F1038E" w:rsidRPr="00F1038E" w:rsidRDefault="00F1038E" w:rsidP="005C6F51">
      <w:pPr>
        <w:jc w:val="left"/>
        <w:rPr>
          <w:rFonts w:ascii="Arial" w:hAnsi="Arial" w:cs="Arial"/>
          <w:lang w:eastAsia="en-GB"/>
        </w:rPr>
      </w:pPr>
    </w:p>
    <w:p w14:paraId="59FDB661" w14:textId="77777777" w:rsidR="005D74C5" w:rsidRPr="00F1038E" w:rsidRDefault="005D74C5" w:rsidP="005C6F51">
      <w:pPr>
        <w:jc w:val="left"/>
        <w:rPr>
          <w:rFonts w:ascii="Arial" w:hAnsi="Arial" w:cs="Arial"/>
        </w:rPr>
      </w:pPr>
    </w:p>
    <w:p w14:paraId="1B35185A" w14:textId="77777777" w:rsidR="005D74C5" w:rsidRPr="00F1038E" w:rsidRDefault="005D74C5" w:rsidP="005C6F51">
      <w:pPr>
        <w:pStyle w:val="1stIntroHeadings"/>
        <w:jc w:val="left"/>
        <w:rPr>
          <w:rFonts w:ascii="Arial" w:hAnsi="Arial" w:cs="Arial"/>
          <w:sz w:val="22"/>
          <w:szCs w:val="22"/>
        </w:rPr>
      </w:pPr>
      <w:bookmarkStart w:id="0" w:name="main"/>
    </w:p>
    <w:p w14:paraId="22ABC560" w14:textId="77777777" w:rsidR="00F1038E" w:rsidRPr="00F1038E" w:rsidRDefault="00F1038E" w:rsidP="005C6F51">
      <w:pPr>
        <w:pStyle w:val="1stIntroHeadings"/>
        <w:jc w:val="left"/>
        <w:rPr>
          <w:rFonts w:ascii="Arial" w:hAnsi="Arial" w:cs="Arial"/>
          <w:sz w:val="22"/>
          <w:szCs w:val="22"/>
        </w:rPr>
      </w:pPr>
    </w:p>
    <w:p w14:paraId="024C8247" w14:textId="77777777" w:rsidR="00F1038E" w:rsidRPr="00F1038E" w:rsidRDefault="00F1038E" w:rsidP="005C6F51">
      <w:pPr>
        <w:pStyle w:val="1stIntroHeadings"/>
        <w:jc w:val="left"/>
        <w:rPr>
          <w:rFonts w:ascii="Arial" w:hAnsi="Arial" w:cs="Arial"/>
          <w:sz w:val="22"/>
          <w:szCs w:val="22"/>
        </w:rPr>
      </w:pPr>
    </w:p>
    <w:p w14:paraId="195789E3" w14:textId="77777777" w:rsidR="00323AE8" w:rsidRDefault="00323AE8" w:rsidP="005C6F51">
      <w:pPr>
        <w:pStyle w:val="1stIntroHeadings"/>
        <w:jc w:val="left"/>
        <w:rPr>
          <w:rFonts w:ascii="Arial" w:hAnsi="Arial" w:cs="Arial"/>
          <w:szCs w:val="24"/>
        </w:rPr>
      </w:pPr>
      <w:bookmarkStart w:id="1" w:name="a783945"/>
    </w:p>
    <w:p w14:paraId="275299CD" w14:textId="77777777" w:rsidR="00323AE8" w:rsidRDefault="00323AE8" w:rsidP="005C6F51">
      <w:pPr>
        <w:pStyle w:val="1stIntroHeadings"/>
        <w:jc w:val="left"/>
        <w:rPr>
          <w:rFonts w:ascii="Arial" w:hAnsi="Arial" w:cs="Arial"/>
          <w:szCs w:val="24"/>
        </w:rPr>
      </w:pPr>
    </w:p>
    <w:p w14:paraId="113E3E45" w14:textId="26E31FE5" w:rsidR="00F1038E" w:rsidRPr="00F1038E" w:rsidRDefault="00F42473" w:rsidP="005C6F51">
      <w:pPr>
        <w:pStyle w:val="1stIntroHeadings"/>
        <w:jc w:val="left"/>
        <w:rPr>
          <w:rFonts w:ascii="Arial" w:hAnsi="Arial" w:cs="Arial"/>
          <w:szCs w:val="24"/>
        </w:rPr>
      </w:pPr>
      <w:r w:rsidRPr="00F1038E">
        <w:rPr>
          <w:rFonts w:ascii="Arial" w:hAnsi="Arial" w:cs="Arial"/>
          <w:szCs w:val="24"/>
        </w:rPr>
        <w:lastRenderedPageBreak/>
        <w:t>Telerau ac Amodau a gytunwyd</w:t>
      </w:r>
    </w:p>
    <w:p w14:paraId="1746BCC0" w14:textId="77777777" w:rsidR="006E3BFE" w:rsidRPr="00F1038E" w:rsidRDefault="006E3BFE" w:rsidP="005C6F51">
      <w:pPr>
        <w:pStyle w:val="Heading1"/>
        <w:keepLines w:val="0"/>
        <w:numPr>
          <w:ilvl w:val="0"/>
          <w:numId w:val="36"/>
        </w:numPr>
        <w:spacing w:before="320" w:after="0" w:line="300" w:lineRule="atLeast"/>
        <w:jc w:val="left"/>
        <w:rPr>
          <w:rFonts w:ascii="Arial" w:hAnsi="Arial" w:cs="Arial"/>
          <w:b/>
          <w:bCs/>
          <w:color w:val="auto"/>
          <w:szCs w:val="22"/>
        </w:rPr>
      </w:pPr>
      <w:r w:rsidRPr="00F1038E">
        <w:rPr>
          <w:rFonts w:ascii="Arial" w:hAnsi="Arial" w:cs="Arial"/>
          <w:b/>
          <w:bCs/>
          <w:color w:val="auto"/>
          <w:szCs w:val="22"/>
        </w:rPr>
        <w:t>Dehongli</w:t>
      </w:r>
    </w:p>
    <w:p w14:paraId="0FC3D710" w14:textId="77777777" w:rsidR="006E3BFE" w:rsidRPr="00F1038E" w:rsidRDefault="006E3BFE" w:rsidP="005C6F51">
      <w:pPr>
        <w:pStyle w:val="Heading2"/>
        <w:keepNext w:val="0"/>
        <w:keepLines w:val="0"/>
        <w:numPr>
          <w:ilvl w:val="1"/>
          <w:numId w:val="36"/>
        </w:numPr>
        <w:spacing w:before="280" w:after="120" w:line="300" w:lineRule="atLeast"/>
        <w:jc w:val="left"/>
        <w:rPr>
          <w:rFonts w:ascii="Arial" w:hAnsi="Arial" w:cs="Arial"/>
          <w:color w:val="auto"/>
          <w:szCs w:val="22"/>
        </w:rPr>
      </w:pPr>
      <w:r w:rsidRPr="00F1038E">
        <w:rPr>
          <w:rFonts w:ascii="Arial" w:hAnsi="Arial" w:cs="Arial"/>
          <w:b/>
          <w:bCs/>
          <w:color w:val="auto"/>
          <w:szCs w:val="22"/>
        </w:rPr>
        <w:t>Diffiniadau</w:t>
      </w:r>
      <w:r w:rsidRPr="00F1038E">
        <w:rPr>
          <w:rFonts w:ascii="Arial" w:hAnsi="Arial" w:cs="Arial"/>
          <w:color w:val="auto"/>
          <w:szCs w:val="22"/>
        </w:rPr>
        <w:t>:</w:t>
      </w:r>
    </w:p>
    <w:p w14:paraId="671E34F6" w14:textId="77777777" w:rsidR="006E3BFE" w:rsidRPr="00F1038E" w:rsidRDefault="006E3BFE" w:rsidP="005C6F51">
      <w:pPr>
        <w:pStyle w:val="Definitions"/>
        <w:jc w:val="left"/>
        <w:rPr>
          <w:rStyle w:val="Defterm"/>
          <w:rFonts w:ascii="Arial" w:hAnsi="Arial" w:cs="Arial"/>
          <w:b w:val="0"/>
          <w:color w:val="auto"/>
          <w:szCs w:val="22"/>
        </w:rPr>
      </w:pPr>
      <w:r w:rsidRPr="00F1038E">
        <w:rPr>
          <w:rStyle w:val="Defterm"/>
          <w:rFonts w:ascii="Arial" w:hAnsi="Arial" w:cs="Arial"/>
          <w:color w:val="auto"/>
          <w:szCs w:val="22"/>
        </w:rPr>
        <w:t xml:space="preserve">Hysbysiad ADR: </w:t>
      </w:r>
      <w:r w:rsidRPr="00F1038E">
        <w:rPr>
          <w:rStyle w:val="Defterm"/>
          <w:rFonts w:ascii="Arial" w:hAnsi="Arial" w:cs="Arial"/>
          <w:b w:val="0"/>
          <w:bCs/>
          <w:color w:val="auto"/>
          <w:szCs w:val="22"/>
        </w:rPr>
        <w:t xml:space="preserve">Mae ganddo'r ystyr a </w:t>
      </w:r>
      <w:r>
        <w:rPr>
          <w:rStyle w:val="Defterm"/>
          <w:rFonts w:ascii="Arial" w:hAnsi="Arial" w:cs="Arial"/>
          <w:b w:val="0"/>
          <w:bCs/>
          <w:color w:val="auto"/>
          <w:szCs w:val="22"/>
        </w:rPr>
        <w:t>nodir</w:t>
      </w:r>
      <w:r w:rsidRPr="00F1038E">
        <w:rPr>
          <w:rStyle w:val="Defterm"/>
          <w:rFonts w:ascii="Arial" w:hAnsi="Arial" w:cs="Arial"/>
          <w:b w:val="0"/>
          <w:bCs/>
          <w:color w:val="auto"/>
          <w:szCs w:val="22"/>
        </w:rPr>
        <w:t xml:space="preserve"> yng nghymal 14.3.</w:t>
      </w:r>
    </w:p>
    <w:p w14:paraId="0CE2AB65" w14:textId="77777777" w:rsidR="006E3BFE" w:rsidRPr="00F1038E" w:rsidRDefault="006E3BFE" w:rsidP="005C6F51">
      <w:pPr>
        <w:pStyle w:val="Definitions"/>
        <w:jc w:val="left"/>
        <w:rPr>
          <w:rFonts w:ascii="Arial" w:hAnsi="Arial" w:cs="Arial"/>
          <w:szCs w:val="22"/>
        </w:rPr>
      </w:pPr>
      <w:r w:rsidRPr="00F1038E">
        <w:rPr>
          <w:rStyle w:val="Defterm"/>
          <w:rFonts w:ascii="Arial" w:hAnsi="Arial" w:cs="Arial"/>
          <w:color w:val="auto"/>
          <w:szCs w:val="22"/>
        </w:rPr>
        <w:t>Diwrnod Busnes</w:t>
      </w:r>
      <w:r w:rsidRPr="00F1038E">
        <w:rPr>
          <w:rFonts w:ascii="Arial" w:hAnsi="Arial" w:cs="Arial"/>
          <w:b/>
          <w:szCs w:val="22"/>
        </w:rPr>
        <w:t>:</w:t>
      </w:r>
      <w:r w:rsidRPr="00F1038E">
        <w:rPr>
          <w:rFonts w:ascii="Arial" w:hAnsi="Arial" w:cs="Arial"/>
          <w:szCs w:val="22"/>
        </w:rPr>
        <w:t xml:space="preserve">  diwrnod (ac eithrio</w:t>
      </w:r>
      <w:r>
        <w:rPr>
          <w:rFonts w:ascii="Arial" w:hAnsi="Arial" w:cs="Arial"/>
          <w:szCs w:val="22"/>
        </w:rPr>
        <w:t>’r</w:t>
      </w:r>
      <w:r w:rsidRPr="00F1038E">
        <w:rPr>
          <w:rFonts w:ascii="Arial" w:hAnsi="Arial" w:cs="Arial"/>
          <w:szCs w:val="22"/>
        </w:rPr>
        <w:t xml:space="preserve"> Sadwrn, </w:t>
      </w:r>
      <w:r>
        <w:rPr>
          <w:rFonts w:ascii="Arial" w:hAnsi="Arial" w:cs="Arial"/>
          <w:szCs w:val="22"/>
        </w:rPr>
        <w:t>y</w:t>
      </w:r>
      <w:r w:rsidRPr="00F1038E">
        <w:rPr>
          <w:rFonts w:ascii="Arial" w:hAnsi="Arial" w:cs="Arial"/>
          <w:szCs w:val="22"/>
        </w:rPr>
        <w:t xml:space="preserve"> Sul neu ŵyl gyhoeddus) pan f</w:t>
      </w:r>
      <w:r>
        <w:rPr>
          <w:rFonts w:ascii="Arial" w:hAnsi="Arial" w:cs="Arial"/>
          <w:szCs w:val="22"/>
        </w:rPr>
        <w:t>o</w:t>
      </w:r>
      <w:r w:rsidRPr="00F1038E">
        <w:rPr>
          <w:rFonts w:ascii="Arial" w:hAnsi="Arial" w:cs="Arial"/>
          <w:szCs w:val="22"/>
        </w:rPr>
        <w:t xml:space="preserve"> banciau yn Llundain ar agor ar gyfer busnes.</w:t>
      </w:r>
    </w:p>
    <w:p w14:paraId="6ED5F5FD" w14:textId="77777777" w:rsidR="006E3BFE" w:rsidRPr="00F1038E" w:rsidRDefault="006E3BFE" w:rsidP="005C6F51">
      <w:pPr>
        <w:pStyle w:val="Definitions"/>
        <w:jc w:val="left"/>
        <w:rPr>
          <w:rFonts w:ascii="Arial" w:hAnsi="Arial" w:cs="Arial"/>
          <w:szCs w:val="22"/>
        </w:rPr>
      </w:pPr>
      <w:r w:rsidRPr="00F1038E">
        <w:rPr>
          <w:rStyle w:val="Defterm"/>
          <w:rFonts w:ascii="Arial" w:hAnsi="Arial" w:cs="Arial"/>
          <w:color w:val="auto"/>
          <w:szCs w:val="22"/>
        </w:rPr>
        <w:t xml:space="preserve">Dyddiad </w:t>
      </w:r>
      <w:r>
        <w:rPr>
          <w:rStyle w:val="Defterm"/>
          <w:rFonts w:ascii="Arial" w:hAnsi="Arial" w:cs="Arial"/>
          <w:color w:val="auto"/>
          <w:szCs w:val="22"/>
        </w:rPr>
        <w:t>C</w:t>
      </w:r>
      <w:r w:rsidRPr="00F1038E">
        <w:rPr>
          <w:rStyle w:val="Defterm"/>
          <w:rFonts w:ascii="Arial" w:hAnsi="Arial" w:cs="Arial"/>
          <w:color w:val="auto"/>
          <w:szCs w:val="22"/>
        </w:rPr>
        <w:t>ychwyn</w:t>
      </w:r>
      <w:r w:rsidRPr="00F1038E">
        <w:rPr>
          <w:rFonts w:ascii="Arial" w:hAnsi="Arial" w:cs="Arial"/>
          <w:b/>
          <w:szCs w:val="22"/>
        </w:rPr>
        <w:t>:</w:t>
      </w:r>
      <w:r w:rsidRPr="00F1038E">
        <w:rPr>
          <w:rFonts w:ascii="Arial" w:hAnsi="Arial" w:cs="Arial"/>
          <w:szCs w:val="22"/>
        </w:rPr>
        <w:t xml:space="preserve">  y dyddiad y mae'r Contract yn cychwyn, fel y nodir y</w:t>
      </w:r>
      <w:r>
        <w:rPr>
          <w:rFonts w:ascii="Arial" w:hAnsi="Arial" w:cs="Arial"/>
          <w:szCs w:val="22"/>
        </w:rPr>
        <w:t>m</w:t>
      </w:r>
      <w:r w:rsidRPr="00F1038E">
        <w:rPr>
          <w:rFonts w:ascii="Arial" w:hAnsi="Arial" w:cs="Arial"/>
          <w:szCs w:val="22"/>
        </w:rPr>
        <w:t xml:space="preserve"> Manylion y Contract.</w:t>
      </w:r>
    </w:p>
    <w:p w14:paraId="214AE2DF" w14:textId="77777777" w:rsidR="006E3BFE" w:rsidRPr="00F1038E" w:rsidRDefault="006E3BFE" w:rsidP="005C6F51">
      <w:pPr>
        <w:pStyle w:val="Definitions"/>
        <w:jc w:val="left"/>
        <w:rPr>
          <w:rFonts w:ascii="Arial" w:hAnsi="Arial" w:cs="Arial"/>
          <w:szCs w:val="22"/>
        </w:rPr>
      </w:pPr>
      <w:r w:rsidRPr="00F1038E">
        <w:rPr>
          <w:rStyle w:val="Defterm"/>
          <w:rFonts w:ascii="Arial" w:hAnsi="Arial" w:cs="Arial"/>
          <w:color w:val="auto"/>
          <w:szCs w:val="22"/>
        </w:rPr>
        <w:t>Amodau</w:t>
      </w:r>
      <w:r w:rsidRPr="00F1038E">
        <w:rPr>
          <w:rFonts w:ascii="Arial" w:hAnsi="Arial" w:cs="Arial"/>
          <w:b/>
          <w:szCs w:val="22"/>
        </w:rPr>
        <w:t>:</w:t>
      </w:r>
      <w:r w:rsidRPr="00F1038E">
        <w:rPr>
          <w:rFonts w:ascii="Arial" w:hAnsi="Arial" w:cs="Arial"/>
          <w:szCs w:val="22"/>
        </w:rPr>
        <w:t xml:space="preserve">  </w:t>
      </w:r>
      <w:r>
        <w:rPr>
          <w:rFonts w:ascii="Arial" w:hAnsi="Arial" w:cs="Arial"/>
          <w:szCs w:val="22"/>
        </w:rPr>
        <w:t>m</w:t>
      </w:r>
      <w:r w:rsidRPr="00F1038E">
        <w:rPr>
          <w:rFonts w:ascii="Arial" w:hAnsi="Arial" w:cs="Arial"/>
          <w:szCs w:val="22"/>
        </w:rPr>
        <w:t>ae'r telerau a</w:t>
      </w:r>
      <w:r>
        <w:rPr>
          <w:rFonts w:ascii="Arial" w:hAnsi="Arial" w:cs="Arial"/>
          <w:szCs w:val="22"/>
        </w:rPr>
        <w:t>’r</w:t>
      </w:r>
      <w:r w:rsidRPr="00F1038E">
        <w:rPr>
          <w:rFonts w:ascii="Arial" w:hAnsi="Arial" w:cs="Arial"/>
          <w:szCs w:val="22"/>
        </w:rPr>
        <w:t xml:space="preserve"> amodau hyn wedi'u nodi yng nghymal</w:t>
      </w:r>
      <w:r>
        <w:rPr>
          <w:rFonts w:ascii="Arial" w:hAnsi="Arial" w:cs="Arial"/>
          <w:szCs w:val="22"/>
        </w:rPr>
        <w:t>au</w:t>
      </w:r>
      <w:r w:rsidRPr="00F1038E">
        <w:rPr>
          <w:rFonts w:ascii="Arial" w:hAnsi="Arial" w:cs="Arial"/>
          <w:szCs w:val="22"/>
        </w:rPr>
        <w:t xml:space="preserve"> </w:t>
      </w:r>
      <w:r w:rsidRPr="00F1038E">
        <w:rPr>
          <w:rFonts w:ascii="Arial" w:hAnsi="Arial" w:cs="Arial"/>
          <w:szCs w:val="22"/>
        </w:rPr>
        <w:fldChar w:fldCharType="begin"/>
      </w:r>
      <w:r w:rsidRPr="00F1038E">
        <w:rPr>
          <w:rFonts w:ascii="Arial" w:hAnsi="Arial" w:cs="Arial"/>
          <w:szCs w:val="22"/>
        </w:rPr>
        <w:instrText xml:space="preserve">REF "a783945" \h \w  \* MERGEFORMAT </w:instrText>
      </w:r>
      <w:r w:rsidRPr="00F1038E">
        <w:rPr>
          <w:rFonts w:ascii="Arial" w:hAnsi="Arial" w:cs="Arial"/>
          <w:szCs w:val="22"/>
        </w:rPr>
      </w:r>
      <w:r w:rsidRPr="00F1038E">
        <w:rPr>
          <w:rFonts w:ascii="Arial" w:hAnsi="Arial" w:cs="Arial"/>
          <w:szCs w:val="22"/>
        </w:rPr>
        <w:fldChar w:fldCharType="separate"/>
      </w:r>
      <w:r w:rsidRPr="00F1038E">
        <w:rPr>
          <w:rFonts w:ascii="Arial" w:hAnsi="Arial" w:cs="Arial"/>
          <w:szCs w:val="22"/>
          <w:cs/>
        </w:rPr>
        <w:t>1</w:t>
      </w:r>
      <w:r w:rsidRPr="00F1038E">
        <w:rPr>
          <w:rFonts w:ascii="Arial" w:hAnsi="Arial" w:cs="Arial"/>
          <w:szCs w:val="22"/>
        </w:rPr>
        <w:fldChar w:fldCharType="end"/>
      </w:r>
      <w:r w:rsidRPr="00F1038E">
        <w:rPr>
          <w:rFonts w:ascii="Arial" w:hAnsi="Arial" w:cs="Arial"/>
          <w:szCs w:val="22"/>
        </w:rPr>
        <w:t xml:space="preserve"> </w:t>
      </w:r>
      <w:r>
        <w:rPr>
          <w:rFonts w:ascii="Arial" w:hAnsi="Arial" w:cs="Arial"/>
          <w:szCs w:val="22"/>
        </w:rPr>
        <w:t>- 23</w:t>
      </w:r>
      <w:r w:rsidRPr="00F1038E">
        <w:rPr>
          <w:rFonts w:ascii="Arial" w:hAnsi="Arial" w:cs="Arial"/>
          <w:szCs w:val="22"/>
        </w:rPr>
        <w:t>.</w:t>
      </w:r>
    </w:p>
    <w:p w14:paraId="50EE5782" w14:textId="77777777" w:rsidR="006E3BFE" w:rsidRPr="00F1038E" w:rsidRDefault="006E3BFE" w:rsidP="005C6F51">
      <w:pPr>
        <w:pStyle w:val="Definitions"/>
        <w:jc w:val="left"/>
        <w:rPr>
          <w:rFonts w:ascii="Arial" w:hAnsi="Arial" w:cs="Arial"/>
          <w:szCs w:val="22"/>
        </w:rPr>
      </w:pPr>
      <w:r w:rsidRPr="00F1038E">
        <w:rPr>
          <w:rStyle w:val="Defterm"/>
          <w:rFonts w:ascii="Arial" w:hAnsi="Arial" w:cs="Arial"/>
          <w:color w:val="auto"/>
          <w:szCs w:val="22"/>
        </w:rPr>
        <w:t>Contract</w:t>
      </w:r>
      <w:r w:rsidRPr="00F1038E">
        <w:rPr>
          <w:rFonts w:ascii="Arial" w:hAnsi="Arial" w:cs="Arial"/>
          <w:b/>
          <w:szCs w:val="22"/>
        </w:rPr>
        <w:t>:</w:t>
      </w:r>
      <w:r w:rsidRPr="00F1038E">
        <w:rPr>
          <w:rFonts w:ascii="Arial" w:hAnsi="Arial" w:cs="Arial"/>
          <w:szCs w:val="22"/>
        </w:rPr>
        <w:t xml:space="preserve">  y contract rhwng y Cwsmer a'r Cyflenwr ar gyfer gwerthu a phrynu'r Nwyddau yn unol â Manylion y Contract, yr Atodlenni ychwanegol a'r Amodau hyn.</w:t>
      </w:r>
    </w:p>
    <w:p w14:paraId="629FEF8A" w14:textId="77777777" w:rsidR="006E3BFE" w:rsidRDefault="006E3BFE" w:rsidP="005C6F51">
      <w:pPr>
        <w:pStyle w:val="Definitions"/>
        <w:jc w:val="left"/>
        <w:rPr>
          <w:rStyle w:val="Defterm"/>
          <w:rFonts w:ascii="Arial" w:hAnsi="Arial" w:cs="Arial"/>
          <w:b w:val="0"/>
          <w:bCs/>
          <w:color w:val="auto"/>
          <w:szCs w:val="22"/>
        </w:rPr>
      </w:pPr>
      <w:r w:rsidRPr="00F1038E">
        <w:rPr>
          <w:rStyle w:val="Defterm"/>
          <w:rFonts w:ascii="Arial" w:hAnsi="Arial" w:cs="Arial"/>
          <w:color w:val="auto"/>
          <w:szCs w:val="22"/>
        </w:rPr>
        <w:t xml:space="preserve">Deunyddiau Cwsmer: </w:t>
      </w:r>
      <w:r w:rsidRPr="00F1038E">
        <w:rPr>
          <w:rStyle w:val="Defterm"/>
          <w:rFonts w:ascii="Arial" w:hAnsi="Arial" w:cs="Arial"/>
          <w:b w:val="0"/>
          <w:bCs/>
          <w:color w:val="auto"/>
          <w:szCs w:val="22"/>
        </w:rPr>
        <w:t>mae ganddo'r ystyr a roddir iddo yng nghymal 9.</w:t>
      </w:r>
    </w:p>
    <w:p w14:paraId="2CB56EC1" w14:textId="77777777" w:rsidR="006E3BFE" w:rsidRPr="00916BF0" w:rsidRDefault="006E3BFE" w:rsidP="005C6F51">
      <w:pPr>
        <w:pStyle w:val="Definitions"/>
        <w:jc w:val="left"/>
        <w:rPr>
          <w:rStyle w:val="Defterm"/>
          <w:rFonts w:ascii="Arial" w:hAnsi="Arial" w:cs="Arial"/>
          <w:b w:val="0"/>
          <w:szCs w:val="22"/>
        </w:rPr>
      </w:pPr>
      <w:r w:rsidRPr="00916BF0">
        <w:rPr>
          <w:rStyle w:val="Defterm"/>
          <w:rFonts w:ascii="Arial" w:hAnsi="Arial" w:cs="Arial"/>
          <w:szCs w:val="22"/>
        </w:rPr>
        <w:t xml:space="preserve">Cynrychiolydd y Cwsmer: </w:t>
      </w:r>
      <w:r w:rsidRPr="00916BF0">
        <w:rPr>
          <w:rStyle w:val="Defterm"/>
          <w:rFonts w:ascii="Arial" w:hAnsi="Arial" w:cs="Arial"/>
          <w:b w:val="0"/>
          <w:szCs w:val="22"/>
        </w:rPr>
        <w:t>cynrychiolydd a benodir gan y Cwsmer ac a nodir y</w:t>
      </w:r>
      <w:r>
        <w:rPr>
          <w:rStyle w:val="Defterm"/>
          <w:rFonts w:ascii="Arial" w:hAnsi="Arial" w:cs="Arial"/>
          <w:b w:val="0"/>
          <w:szCs w:val="22"/>
        </w:rPr>
        <w:t>m</w:t>
      </w:r>
      <w:r w:rsidRPr="00916BF0">
        <w:rPr>
          <w:rStyle w:val="Defterm"/>
          <w:rFonts w:ascii="Arial" w:hAnsi="Arial" w:cs="Arial"/>
          <w:b w:val="0"/>
          <w:szCs w:val="22"/>
        </w:rPr>
        <w:t xml:space="preserve"> Manylion y Contract;</w:t>
      </w:r>
    </w:p>
    <w:p w14:paraId="4766B1FD" w14:textId="064AB4FF" w:rsidR="006E3BFE" w:rsidRPr="00F1038E" w:rsidRDefault="006E3BFE" w:rsidP="005C6F51">
      <w:pPr>
        <w:pStyle w:val="Definitions"/>
        <w:jc w:val="left"/>
        <w:rPr>
          <w:rStyle w:val="Defterm"/>
          <w:rFonts w:ascii="Arial" w:hAnsi="Arial" w:cs="Arial"/>
          <w:color w:val="auto"/>
          <w:szCs w:val="22"/>
        </w:rPr>
      </w:pPr>
      <w:r w:rsidRPr="00F1038E">
        <w:rPr>
          <w:rStyle w:val="Defterm"/>
          <w:rFonts w:ascii="Arial" w:hAnsi="Arial" w:cs="Arial"/>
          <w:color w:val="auto"/>
          <w:szCs w:val="22"/>
        </w:rPr>
        <w:t xml:space="preserve">Deddfwriaeth Diogelu Data: </w:t>
      </w:r>
      <w:r w:rsidRPr="00F1038E">
        <w:rPr>
          <w:rFonts w:ascii="Arial" w:hAnsi="Arial" w:cs="Arial"/>
          <w:szCs w:val="22"/>
        </w:rPr>
        <w:t>yw (i) y GDPR, (ii) Deddf Diogelu Data 2018, (iii) unrhyw gyfreithiau sy'n disodli, ymestyn, ailddeddfu, cydgrynhoi neu ddiwygio unrhyw un o'r uchod; a (iv) yr holl g</w:t>
      </w:r>
      <w:r w:rsidR="0007786C">
        <w:rPr>
          <w:rFonts w:ascii="Arial" w:hAnsi="Arial" w:cs="Arial"/>
          <w:szCs w:val="22"/>
        </w:rPr>
        <w:t>yfarwyddyd</w:t>
      </w:r>
      <w:r w:rsidRPr="00F1038E">
        <w:rPr>
          <w:rFonts w:ascii="Arial" w:hAnsi="Arial" w:cs="Arial"/>
          <w:szCs w:val="22"/>
        </w:rPr>
        <w:t xml:space="preserve">, canllawiau a chodau ymarfer a gyhoeddir gan unrhyw </w:t>
      </w:r>
      <w:r>
        <w:rPr>
          <w:rFonts w:ascii="Arial" w:hAnsi="Arial" w:cs="Arial"/>
          <w:szCs w:val="22"/>
        </w:rPr>
        <w:t>A</w:t>
      </w:r>
      <w:r w:rsidRPr="00F1038E">
        <w:rPr>
          <w:rFonts w:ascii="Arial" w:hAnsi="Arial" w:cs="Arial"/>
          <w:szCs w:val="22"/>
        </w:rPr>
        <w:t xml:space="preserve">wdurdod </w:t>
      </w:r>
      <w:r>
        <w:rPr>
          <w:rFonts w:ascii="Arial" w:hAnsi="Arial" w:cs="Arial"/>
          <w:szCs w:val="22"/>
        </w:rPr>
        <w:t>G</w:t>
      </w:r>
      <w:r w:rsidRPr="00F1038E">
        <w:rPr>
          <w:rFonts w:ascii="Arial" w:hAnsi="Arial" w:cs="Arial"/>
          <w:szCs w:val="22"/>
        </w:rPr>
        <w:t xml:space="preserve">oruchwylio </w:t>
      </w:r>
      <w:r>
        <w:rPr>
          <w:rFonts w:ascii="Arial" w:hAnsi="Arial" w:cs="Arial"/>
          <w:szCs w:val="22"/>
        </w:rPr>
        <w:t>D</w:t>
      </w:r>
      <w:r w:rsidRPr="00F1038E">
        <w:rPr>
          <w:rFonts w:ascii="Arial" w:hAnsi="Arial" w:cs="Arial"/>
          <w:szCs w:val="22"/>
        </w:rPr>
        <w:t xml:space="preserve">iogelu </w:t>
      </w:r>
      <w:r>
        <w:rPr>
          <w:rFonts w:ascii="Arial" w:hAnsi="Arial" w:cs="Arial"/>
          <w:szCs w:val="22"/>
        </w:rPr>
        <w:t>D</w:t>
      </w:r>
      <w:r w:rsidRPr="00F1038E">
        <w:rPr>
          <w:rFonts w:ascii="Arial" w:hAnsi="Arial" w:cs="Arial"/>
          <w:szCs w:val="22"/>
        </w:rPr>
        <w:t>ata perthnasol sy'n ymwneud â Deddfau Diogelu Data o'r fath (ym mhob achos</w:t>
      </w:r>
      <w:r>
        <w:rPr>
          <w:rFonts w:ascii="Arial" w:hAnsi="Arial" w:cs="Arial"/>
          <w:szCs w:val="22"/>
        </w:rPr>
        <w:t xml:space="preserve">, </w:t>
      </w:r>
      <w:r w:rsidR="0007786C">
        <w:rPr>
          <w:rFonts w:ascii="Arial" w:hAnsi="Arial" w:cs="Arial"/>
          <w:szCs w:val="22"/>
        </w:rPr>
        <w:t>boed y</w:t>
      </w:r>
      <w:r w:rsidRPr="00F1038E">
        <w:rPr>
          <w:rFonts w:ascii="Arial" w:hAnsi="Arial" w:cs="Arial"/>
          <w:szCs w:val="22"/>
        </w:rPr>
        <w:t>n gyfreithiol rwymol ai peidio).</w:t>
      </w:r>
    </w:p>
    <w:p w14:paraId="49C70283" w14:textId="5745A469" w:rsidR="006E3BFE" w:rsidRPr="00F1038E" w:rsidRDefault="006E3BFE" w:rsidP="005C6F51">
      <w:pPr>
        <w:pStyle w:val="Definitions"/>
        <w:jc w:val="left"/>
        <w:rPr>
          <w:rFonts w:ascii="Arial" w:hAnsi="Arial" w:cs="Arial"/>
          <w:szCs w:val="22"/>
        </w:rPr>
      </w:pPr>
      <w:r w:rsidRPr="00F1038E">
        <w:rPr>
          <w:rStyle w:val="Defterm"/>
          <w:rFonts w:ascii="Arial" w:hAnsi="Arial" w:cs="Arial"/>
          <w:color w:val="auto"/>
          <w:szCs w:val="22"/>
        </w:rPr>
        <w:t>Dyddiad Cyfl</w:t>
      </w:r>
      <w:r w:rsidR="00317CAD">
        <w:rPr>
          <w:rStyle w:val="Defterm"/>
          <w:rFonts w:ascii="Arial" w:hAnsi="Arial" w:cs="Arial"/>
          <w:color w:val="auto"/>
          <w:szCs w:val="22"/>
        </w:rPr>
        <w:t>enw</w:t>
      </w:r>
      <w:r w:rsidRPr="00F1038E">
        <w:rPr>
          <w:rStyle w:val="Defterm"/>
          <w:rFonts w:ascii="Arial" w:hAnsi="Arial" w:cs="Arial"/>
          <w:color w:val="auto"/>
          <w:szCs w:val="22"/>
        </w:rPr>
        <w:t>i</w:t>
      </w:r>
      <w:r w:rsidRPr="00F1038E">
        <w:rPr>
          <w:rFonts w:ascii="Arial" w:hAnsi="Arial" w:cs="Arial"/>
          <w:b/>
          <w:szCs w:val="22"/>
        </w:rPr>
        <w:t>:</w:t>
      </w:r>
      <w:r w:rsidRPr="00F1038E">
        <w:rPr>
          <w:rFonts w:ascii="Arial" w:hAnsi="Arial" w:cs="Arial"/>
          <w:szCs w:val="22"/>
        </w:rPr>
        <w:t xml:space="preserve">  y dyddiad a bennir ar gyfer cyflwyno </w:t>
      </w:r>
      <w:r>
        <w:rPr>
          <w:rFonts w:ascii="Arial" w:hAnsi="Arial" w:cs="Arial"/>
          <w:szCs w:val="22"/>
        </w:rPr>
        <w:t>Archeb B</w:t>
      </w:r>
      <w:r w:rsidRPr="00F1038E">
        <w:rPr>
          <w:rFonts w:ascii="Arial" w:hAnsi="Arial" w:cs="Arial"/>
          <w:szCs w:val="22"/>
        </w:rPr>
        <w:t xml:space="preserve">rynu, yn unol â chymal </w:t>
      </w:r>
      <w:r w:rsidRPr="00F1038E">
        <w:rPr>
          <w:rFonts w:ascii="Arial" w:hAnsi="Arial" w:cs="Arial"/>
          <w:szCs w:val="22"/>
        </w:rPr>
        <w:fldChar w:fldCharType="begin"/>
      </w:r>
      <w:r w:rsidRPr="00F1038E">
        <w:rPr>
          <w:rFonts w:ascii="Arial" w:hAnsi="Arial" w:cs="Arial"/>
          <w:szCs w:val="22"/>
        </w:rPr>
        <w:instrText xml:space="preserve">REF "a552757" \h \w  \* MERGEFORMAT </w:instrText>
      </w:r>
      <w:r w:rsidRPr="00F1038E">
        <w:rPr>
          <w:rFonts w:ascii="Arial" w:hAnsi="Arial" w:cs="Arial"/>
          <w:szCs w:val="22"/>
        </w:rPr>
      </w:r>
      <w:r w:rsidRPr="00F1038E">
        <w:rPr>
          <w:rFonts w:ascii="Arial" w:hAnsi="Arial" w:cs="Arial"/>
          <w:szCs w:val="22"/>
        </w:rPr>
        <w:fldChar w:fldCharType="separate"/>
      </w:r>
      <w:r w:rsidRPr="00F1038E">
        <w:rPr>
          <w:rFonts w:ascii="Arial" w:hAnsi="Arial" w:cs="Arial"/>
          <w:szCs w:val="22"/>
          <w:cs/>
        </w:rPr>
        <w:t>3.2</w:t>
      </w:r>
      <w:r w:rsidRPr="00F1038E">
        <w:rPr>
          <w:rFonts w:ascii="Arial" w:hAnsi="Arial" w:cs="Arial"/>
          <w:szCs w:val="22"/>
        </w:rPr>
        <w:fldChar w:fldCharType="end"/>
      </w:r>
      <w:r w:rsidRPr="00F1038E">
        <w:rPr>
          <w:rFonts w:ascii="Arial" w:hAnsi="Arial" w:cs="Arial"/>
          <w:szCs w:val="22"/>
        </w:rPr>
        <w:t>.</w:t>
      </w:r>
    </w:p>
    <w:p w14:paraId="72B83FFE" w14:textId="77777777" w:rsidR="006E3BFE" w:rsidRPr="00F1038E" w:rsidRDefault="006E3BFE" w:rsidP="005C6F51">
      <w:pPr>
        <w:pStyle w:val="Definitions"/>
        <w:jc w:val="left"/>
        <w:rPr>
          <w:rFonts w:ascii="Arial" w:hAnsi="Arial" w:cs="Arial"/>
          <w:szCs w:val="22"/>
        </w:rPr>
      </w:pPr>
      <w:r w:rsidRPr="00F1038E">
        <w:rPr>
          <w:rStyle w:val="Defterm"/>
          <w:rFonts w:ascii="Arial" w:hAnsi="Arial" w:cs="Arial"/>
          <w:color w:val="auto"/>
          <w:szCs w:val="22"/>
        </w:rPr>
        <w:t>Lleoliad Cyflenwi</w:t>
      </w:r>
      <w:r w:rsidRPr="00F1038E">
        <w:rPr>
          <w:rFonts w:ascii="Arial" w:hAnsi="Arial" w:cs="Arial"/>
          <w:b/>
          <w:szCs w:val="22"/>
        </w:rPr>
        <w:t>:</w:t>
      </w:r>
      <w:r w:rsidRPr="00F1038E">
        <w:rPr>
          <w:rFonts w:ascii="Arial" w:hAnsi="Arial" w:cs="Arial"/>
          <w:szCs w:val="22"/>
        </w:rPr>
        <w:t xml:space="preserve">  y cyfeiriad ar gyfer dosbarthu'r Nwyddau, fel y nodir y</w:t>
      </w:r>
      <w:r>
        <w:rPr>
          <w:rFonts w:ascii="Arial" w:hAnsi="Arial" w:cs="Arial"/>
          <w:szCs w:val="22"/>
        </w:rPr>
        <w:t>m</w:t>
      </w:r>
      <w:r w:rsidRPr="00F1038E">
        <w:rPr>
          <w:rFonts w:ascii="Arial" w:hAnsi="Arial" w:cs="Arial"/>
          <w:szCs w:val="22"/>
        </w:rPr>
        <w:t xml:space="preserve"> Manylion y Contract.</w:t>
      </w:r>
    </w:p>
    <w:p w14:paraId="217BDC66" w14:textId="77777777" w:rsidR="006E3BFE" w:rsidRPr="00F1038E" w:rsidRDefault="006E3BFE" w:rsidP="005C6F51">
      <w:pPr>
        <w:pStyle w:val="Definitions"/>
        <w:jc w:val="left"/>
        <w:rPr>
          <w:rStyle w:val="Defterm"/>
          <w:rFonts w:ascii="Arial" w:hAnsi="Arial" w:cs="Arial"/>
          <w:b w:val="0"/>
          <w:color w:val="auto"/>
          <w:szCs w:val="22"/>
        </w:rPr>
      </w:pPr>
      <w:r>
        <w:rPr>
          <w:rStyle w:val="Defterm"/>
          <w:rFonts w:ascii="Arial" w:hAnsi="Arial" w:cs="Arial"/>
          <w:color w:val="auto"/>
          <w:szCs w:val="22"/>
        </w:rPr>
        <w:t xml:space="preserve">EIRs: </w:t>
      </w:r>
      <w:r w:rsidRPr="00532C0C">
        <w:rPr>
          <w:rStyle w:val="Defterm"/>
          <w:rFonts w:ascii="Arial" w:hAnsi="Arial" w:cs="Arial"/>
          <w:b w:val="0"/>
          <w:bCs/>
          <w:color w:val="auto"/>
          <w:szCs w:val="22"/>
        </w:rPr>
        <w:t>Rheoliadau</w:t>
      </w:r>
      <w:r w:rsidRPr="00F1038E">
        <w:rPr>
          <w:rStyle w:val="Defterm"/>
          <w:rFonts w:ascii="Arial" w:hAnsi="Arial" w:cs="Arial"/>
          <w:color w:val="auto"/>
          <w:szCs w:val="22"/>
        </w:rPr>
        <w:t xml:space="preserve"> </w:t>
      </w:r>
      <w:r w:rsidRPr="00F1038E">
        <w:rPr>
          <w:rStyle w:val="Defterm"/>
          <w:rFonts w:ascii="Arial" w:hAnsi="Arial" w:cs="Arial"/>
          <w:b w:val="0"/>
          <w:bCs/>
          <w:color w:val="auto"/>
          <w:szCs w:val="22"/>
        </w:rPr>
        <w:t>Gwybodaeth Amgylcheddol 2004 (</w:t>
      </w:r>
      <w:r w:rsidRPr="00F1038E">
        <w:rPr>
          <w:rStyle w:val="Defterm"/>
          <w:rFonts w:ascii="Arial" w:hAnsi="Arial" w:cs="Arial"/>
          <w:b w:val="0"/>
          <w:bCs/>
          <w:i/>
          <w:color w:val="auto"/>
          <w:szCs w:val="22"/>
        </w:rPr>
        <w:t>OS 2004/3391</w:t>
      </w:r>
      <w:r w:rsidRPr="00F1038E">
        <w:rPr>
          <w:rStyle w:val="Defterm"/>
          <w:rFonts w:ascii="Arial" w:hAnsi="Arial" w:cs="Arial"/>
          <w:b w:val="0"/>
          <w:bCs/>
          <w:color w:val="auto"/>
          <w:szCs w:val="22"/>
        </w:rPr>
        <w:t>) ynghyd ag unrhyw ganllawiau a/neu godau ymarfer a gyhoeddwyd gan y Comisiynydd Gwybodaeth neu adran berthnasol y llywodraeth mewn perthynas â rheoliadau o'r fath.</w:t>
      </w:r>
    </w:p>
    <w:p w14:paraId="27C308E7" w14:textId="12D24575" w:rsidR="006E3BFE" w:rsidRPr="00F1038E" w:rsidRDefault="006E3BFE" w:rsidP="005C6F51">
      <w:pPr>
        <w:pStyle w:val="Definitions"/>
        <w:jc w:val="left"/>
        <w:rPr>
          <w:rStyle w:val="Defterm"/>
          <w:rFonts w:ascii="Arial" w:hAnsi="Arial" w:cs="Arial"/>
          <w:b w:val="0"/>
          <w:color w:val="auto"/>
          <w:szCs w:val="22"/>
        </w:rPr>
      </w:pPr>
      <w:r w:rsidRPr="00F1038E">
        <w:rPr>
          <w:rStyle w:val="Defterm"/>
          <w:rFonts w:ascii="Arial" w:hAnsi="Arial" w:cs="Arial"/>
          <w:color w:val="auto"/>
          <w:szCs w:val="22"/>
        </w:rPr>
        <w:t xml:space="preserve">Dyddiad </w:t>
      </w:r>
      <w:r>
        <w:rPr>
          <w:rStyle w:val="Defterm"/>
          <w:rFonts w:ascii="Arial" w:hAnsi="Arial" w:cs="Arial"/>
          <w:color w:val="auto"/>
          <w:szCs w:val="22"/>
        </w:rPr>
        <w:t>D</w:t>
      </w:r>
      <w:r w:rsidRPr="00F1038E">
        <w:rPr>
          <w:rStyle w:val="Defterm"/>
          <w:rFonts w:ascii="Arial" w:hAnsi="Arial" w:cs="Arial"/>
          <w:color w:val="auto"/>
          <w:szCs w:val="22"/>
        </w:rPr>
        <w:t>od i</w:t>
      </w:r>
      <w:r>
        <w:rPr>
          <w:rStyle w:val="Defterm"/>
          <w:rFonts w:ascii="Arial" w:hAnsi="Arial" w:cs="Arial"/>
          <w:color w:val="auto"/>
          <w:szCs w:val="22"/>
        </w:rPr>
        <w:t xml:space="preserve"> B</w:t>
      </w:r>
      <w:r w:rsidRPr="00F1038E">
        <w:rPr>
          <w:rStyle w:val="Defterm"/>
          <w:rFonts w:ascii="Arial" w:hAnsi="Arial" w:cs="Arial"/>
          <w:color w:val="auto"/>
          <w:szCs w:val="22"/>
        </w:rPr>
        <w:t xml:space="preserve">en: </w:t>
      </w:r>
      <w:r w:rsidRPr="00F1038E">
        <w:rPr>
          <w:rStyle w:val="Defterm"/>
          <w:rFonts w:ascii="Arial" w:hAnsi="Arial" w:cs="Arial"/>
          <w:b w:val="0"/>
          <w:bCs/>
          <w:color w:val="auto"/>
          <w:szCs w:val="22"/>
        </w:rPr>
        <w:t xml:space="preserve">y dyddiad y </w:t>
      </w:r>
      <w:r>
        <w:rPr>
          <w:rStyle w:val="Defterm"/>
          <w:rFonts w:ascii="Arial" w:hAnsi="Arial" w:cs="Arial"/>
          <w:b w:val="0"/>
          <w:bCs/>
          <w:color w:val="auto"/>
          <w:szCs w:val="22"/>
        </w:rPr>
        <w:t>daw</w:t>
      </w:r>
      <w:r w:rsidRPr="00F1038E">
        <w:rPr>
          <w:rStyle w:val="Defterm"/>
          <w:rFonts w:ascii="Arial" w:hAnsi="Arial" w:cs="Arial"/>
          <w:b w:val="0"/>
          <w:bCs/>
          <w:color w:val="auto"/>
          <w:szCs w:val="22"/>
        </w:rPr>
        <w:t>'r Contract i ben,</w:t>
      </w:r>
      <w:r>
        <w:rPr>
          <w:rStyle w:val="Defterm"/>
          <w:rFonts w:ascii="Arial" w:hAnsi="Arial" w:cs="Arial"/>
          <w:b w:val="0"/>
          <w:bCs/>
          <w:color w:val="auto"/>
          <w:szCs w:val="22"/>
        </w:rPr>
        <w:t xml:space="preserve"> </w:t>
      </w:r>
      <w:r w:rsidR="00317CAD">
        <w:rPr>
          <w:rStyle w:val="Defterm"/>
          <w:rFonts w:ascii="Arial" w:hAnsi="Arial" w:cs="Arial"/>
          <w:b w:val="0"/>
          <w:bCs/>
          <w:color w:val="auto"/>
          <w:szCs w:val="22"/>
        </w:rPr>
        <w:t>fel y</w:t>
      </w:r>
      <w:r w:rsidRPr="00F1038E">
        <w:rPr>
          <w:rStyle w:val="Defterm"/>
          <w:rFonts w:ascii="Arial" w:hAnsi="Arial" w:cs="Arial"/>
          <w:b w:val="0"/>
          <w:bCs/>
          <w:color w:val="auto"/>
          <w:szCs w:val="22"/>
        </w:rPr>
        <w:t xml:space="preserve"> nodir y</w:t>
      </w:r>
      <w:r>
        <w:rPr>
          <w:rStyle w:val="Defterm"/>
          <w:rFonts w:ascii="Arial" w:hAnsi="Arial" w:cs="Arial"/>
          <w:b w:val="0"/>
          <w:bCs/>
          <w:color w:val="auto"/>
          <w:szCs w:val="22"/>
        </w:rPr>
        <w:t>m</w:t>
      </w:r>
      <w:r w:rsidRPr="00F1038E">
        <w:rPr>
          <w:rStyle w:val="Defterm"/>
          <w:rFonts w:ascii="Arial" w:hAnsi="Arial" w:cs="Arial"/>
          <w:b w:val="0"/>
          <w:bCs/>
          <w:color w:val="auto"/>
          <w:szCs w:val="22"/>
        </w:rPr>
        <w:t xml:space="preserve"> Manylion </w:t>
      </w:r>
      <w:r>
        <w:rPr>
          <w:rStyle w:val="Defterm"/>
          <w:rFonts w:ascii="Arial" w:hAnsi="Arial" w:cs="Arial"/>
          <w:b w:val="0"/>
          <w:bCs/>
          <w:color w:val="auto"/>
          <w:szCs w:val="22"/>
        </w:rPr>
        <w:t xml:space="preserve">y </w:t>
      </w:r>
      <w:r w:rsidRPr="00F1038E">
        <w:rPr>
          <w:rStyle w:val="Defterm"/>
          <w:rFonts w:ascii="Arial" w:hAnsi="Arial" w:cs="Arial"/>
          <w:b w:val="0"/>
          <w:bCs/>
          <w:color w:val="auto"/>
          <w:szCs w:val="22"/>
        </w:rPr>
        <w:t>Contract.</w:t>
      </w:r>
    </w:p>
    <w:p w14:paraId="00394337" w14:textId="77777777" w:rsidR="006E3BFE" w:rsidRPr="00F1038E" w:rsidRDefault="006E3BFE" w:rsidP="005C6F51">
      <w:pPr>
        <w:pStyle w:val="Definitions"/>
        <w:jc w:val="left"/>
        <w:rPr>
          <w:rStyle w:val="Defterm"/>
          <w:rFonts w:ascii="Arial" w:hAnsi="Arial" w:cs="Arial"/>
          <w:b w:val="0"/>
          <w:color w:val="auto"/>
          <w:szCs w:val="22"/>
        </w:rPr>
      </w:pPr>
      <w:r>
        <w:rPr>
          <w:rStyle w:val="Defterm"/>
          <w:rFonts w:ascii="Arial" w:hAnsi="Arial" w:cs="Arial"/>
          <w:color w:val="auto"/>
          <w:szCs w:val="22"/>
        </w:rPr>
        <w:t xml:space="preserve">FOIA: </w:t>
      </w:r>
      <w:r w:rsidRPr="00532C0C">
        <w:rPr>
          <w:rStyle w:val="Defterm"/>
          <w:rFonts w:ascii="Arial" w:hAnsi="Arial" w:cs="Arial"/>
          <w:b w:val="0"/>
          <w:bCs/>
          <w:color w:val="auto"/>
          <w:szCs w:val="22"/>
        </w:rPr>
        <w:t>Deddf</w:t>
      </w:r>
      <w:r w:rsidRPr="00F1038E">
        <w:rPr>
          <w:rStyle w:val="Defterm"/>
          <w:rFonts w:ascii="Arial" w:hAnsi="Arial" w:cs="Arial"/>
          <w:color w:val="auto"/>
          <w:szCs w:val="22"/>
        </w:rPr>
        <w:t xml:space="preserve"> </w:t>
      </w:r>
      <w:r w:rsidRPr="00F1038E">
        <w:rPr>
          <w:rStyle w:val="Defterm"/>
          <w:rFonts w:ascii="Arial" w:hAnsi="Arial" w:cs="Arial"/>
          <w:b w:val="0"/>
          <w:bCs/>
          <w:color w:val="auto"/>
          <w:szCs w:val="22"/>
        </w:rPr>
        <w:t>Rhyddid Gwybodaeth 2000, ac unrhyw is-ddeddfwriaeth a wnaed o dan y Ddeddf o bryd i'w gilydd, ynghyd ag unrhyw ganllawiau a/neu godau ymarfer a gyhoeddir gan y Comisiynydd Gwybodaeth neu adran berthnasol y llywodraeth mewn perthynas â deddfwriaeth o'r fath.</w:t>
      </w:r>
    </w:p>
    <w:p w14:paraId="2FD4386C" w14:textId="1099EE62" w:rsidR="006E3BFE" w:rsidRPr="00F1038E" w:rsidRDefault="006E3BFE" w:rsidP="005C6F51">
      <w:pPr>
        <w:pStyle w:val="Definitions"/>
        <w:jc w:val="left"/>
        <w:rPr>
          <w:rStyle w:val="Defterm"/>
          <w:rFonts w:ascii="Arial" w:hAnsi="Arial" w:cs="Arial"/>
          <w:b w:val="0"/>
          <w:color w:val="auto"/>
          <w:szCs w:val="22"/>
        </w:rPr>
      </w:pPr>
      <w:r w:rsidRPr="00F1038E">
        <w:rPr>
          <w:rStyle w:val="Defterm"/>
          <w:rFonts w:ascii="Arial" w:hAnsi="Arial" w:cs="Arial"/>
          <w:color w:val="auto"/>
          <w:szCs w:val="22"/>
        </w:rPr>
        <w:t xml:space="preserve">Digwyddiad </w:t>
      </w:r>
      <w:r w:rsidRPr="00532C0C">
        <w:rPr>
          <w:rStyle w:val="Defterm"/>
          <w:rFonts w:ascii="Arial" w:hAnsi="Arial" w:cs="Arial"/>
          <w:i/>
          <w:iCs/>
          <w:color w:val="auto"/>
          <w:szCs w:val="22"/>
        </w:rPr>
        <w:t>Force Majeure</w:t>
      </w:r>
      <w:r w:rsidRPr="00F1038E">
        <w:rPr>
          <w:rStyle w:val="Defterm"/>
          <w:rFonts w:ascii="Arial" w:hAnsi="Arial" w:cs="Arial"/>
          <w:color w:val="auto"/>
          <w:szCs w:val="22"/>
        </w:rPr>
        <w:t xml:space="preserve">: </w:t>
      </w:r>
      <w:r w:rsidRPr="00F1038E">
        <w:rPr>
          <w:rStyle w:val="Defterm"/>
          <w:rFonts w:ascii="Arial" w:hAnsi="Arial" w:cs="Arial"/>
          <w:b w:val="0"/>
          <w:bCs/>
          <w:color w:val="auto"/>
          <w:szCs w:val="22"/>
        </w:rPr>
        <w:t xml:space="preserve">digwyddiad sy'n effeithio ar </w:t>
      </w:r>
      <w:r>
        <w:rPr>
          <w:rStyle w:val="Defterm"/>
          <w:rFonts w:ascii="Arial" w:hAnsi="Arial" w:cs="Arial"/>
          <w:b w:val="0"/>
          <w:bCs/>
          <w:color w:val="auto"/>
          <w:szCs w:val="22"/>
        </w:rPr>
        <w:t>allu</w:t>
      </w:r>
      <w:r w:rsidRPr="00F1038E">
        <w:rPr>
          <w:rStyle w:val="Defterm"/>
          <w:rFonts w:ascii="Arial" w:hAnsi="Arial" w:cs="Arial"/>
          <w:b w:val="0"/>
          <w:bCs/>
          <w:color w:val="auto"/>
          <w:szCs w:val="22"/>
        </w:rPr>
        <w:t xml:space="preserve"> parti </w:t>
      </w:r>
      <w:r>
        <w:rPr>
          <w:rStyle w:val="Defterm"/>
          <w:rFonts w:ascii="Arial" w:hAnsi="Arial" w:cs="Arial"/>
          <w:b w:val="0"/>
          <w:bCs/>
          <w:color w:val="auto"/>
          <w:szCs w:val="22"/>
        </w:rPr>
        <w:t>i gyflawni ei</w:t>
      </w:r>
      <w:r w:rsidRPr="00F1038E">
        <w:rPr>
          <w:rStyle w:val="Defterm"/>
          <w:rFonts w:ascii="Arial" w:hAnsi="Arial" w:cs="Arial"/>
          <w:b w:val="0"/>
          <w:bCs/>
          <w:color w:val="auto"/>
          <w:szCs w:val="22"/>
        </w:rPr>
        <w:t xml:space="preserve"> rwymedigaethau o dan y Contract hwn </w:t>
      </w:r>
      <w:r>
        <w:rPr>
          <w:rStyle w:val="Defterm"/>
          <w:rFonts w:ascii="Arial" w:hAnsi="Arial" w:cs="Arial"/>
          <w:b w:val="0"/>
          <w:bCs/>
          <w:color w:val="auto"/>
          <w:szCs w:val="22"/>
        </w:rPr>
        <w:t>yn sgil g</w:t>
      </w:r>
      <w:r w:rsidRPr="00F1038E">
        <w:rPr>
          <w:rStyle w:val="Defterm"/>
          <w:rFonts w:ascii="Arial" w:hAnsi="Arial" w:cs="Arial"/>
          <w:b w:val="0"/>
          <w:bCs/>
          <w:color w:val="auto"/>
          <w:szCs w:val="22"/>
        </w:rPr>
        <w:t xml:space="preserve">weithredoedd, hepgoriadau neu </w:t>
      </w:r>
      <w:r w:rsidR="00317CAD">
        <w:rPr>
          <w:rStyle w:val="Defterm"/>
          <w:rFonts w:ascii="Arial" w:hAnsi="Arial" w:cs="Arial"/>
          <w:b w:val="0"/>
          <w:bCs/>
          <w:color w:val="auto"/>
          <w:szCs w:val="22"/>
        </w:rPr>
        <w:lastRenderedPageBreak/>
        <w:t>ann</w:t>
      </w:r>
      <w:r w:rsidRPr="00F1038E">
        <w:rPr>
          <w:rStyle w:val="Defterm"/>
          <w:rFonts w:ascii="Arial" w:hAnsi="Arial" w:cs="Arial"/>
          <w:b w:val="0"/>
          <w:bCs/>
          <w:color w:val="auto"/>
          <w:szCs w:val="22"/>
        </w:rPr>
        <w:t>igwyddiadau y tu hwnt i'w reolaeth resymol, gan gynnwys gweithred</w:t>
      </w:r>
      <w:r w:rsidR="00317CAD">
        <w:rPr>
          <w:rStyle w:val="Defterm"/>
          <w:rFonts w:ascii="Arial" w:hAnsi="Arial" w:cs="Arial"/>
          <w:b w:val="0"/>
          <w:bCs/>
          <w:color w:val="auto"/>
          <w:szCs w:val="22"/>
        </w:rPr>
        <w:t>oedd</w:t>
      </w:r>
      <w:r>
        <w:rPr>
          <w:rStyle w:val="Defterm"/>
          <w:rFonts w:ascii="Arial" w:hAnsi="Arial" w:cs="Arial"/>
          <w:b w:val="0"/>
          <w:bCs/>
          <w:color w:val="auto"/>
          <w:szCs w:val="22"/>
        </w:rPr>
        <w:t xml:space="preserve"> gan Dd</w:t>
      </w:r>
      <w:r w:rsidRPr="00F1038E">
        <w:rPr>
          <w:rStyle w:val="Defterm"/>
          <w:rFonts w:ascii="Arial" w:hAnsi="Arial" w:cs="Arial"/>
          <w:b w:val="0"/>
          <w:bCs/>
          <w:color w:val="auto"/>
          <w:szCs w:val="22"/>
        </w:rPr>
        <w:t>uw, terfysgoedd, rhyfel, gweithred</w:t>
      </w:r>
      <w:r w:rsidR="00926D18">
        <w:rPr>
          <w:rStyle w:val="Defterm"/>
          <w:rFonts w:ascii="Arial" w:hAnsi="Arial" w:cs="Arial"/>
          <w:b w:val="0"/>
          <w:bCs/>
          <w:color w:val="auto"/>
          <w:szCs w:val="22"/>
        </w:rPr>
        <w:t xml:space="preserve">oedd o </w:t>
      </w:r>
      <w:r>
        <w:rPr>
          <w:rStyle w:val="Defterm"/>
          <w:rFonts w:ascii="Arial" w:hAnsi="Arial" w:cs="Arial"/>
          <w:b w:val="0"/>
          <w:bCs/>
          <w:color w:val="auto"/>
          <w:szCs w:val="22"/>
        </w:rPr>
        <w:t>d</w:t>
      </w:r>
      <w:r w:rsidRPr="00F1038E">
        <w:rPr>
          <w:rStyle w:val="Defterm"/>
          <w:rFonts w:ascii="Arial" w:hAnsi="Arial" w:cs="Arial"/>
          <w:b w:val="0"/>
          <w:bCs/>
          <w:color w:val="auto"/>
          <w:szCs w:val="22"/>
        </w:rPr>
        <w:t>erfysg</w:t>
      </w:r>
      <w:r w:rsidR="00926D18">
        <w:rPr>
          <w:rStyle w:val="Defterm"/>
          <w:rFonts w:ascii="Arial" w:hAnsi="Arial" w:cs="Arial"/>
          <w:b w:val="0"/>
          <w:bCs/>
          <w:color w:val="auto"/>
          <w:szCs w:val="22"/>
        </w:rPr>
        <w:t>aeth</w:t>
      </w:r>
      <w:r w:rsidRPr="00F1038E">
        <w:rPr>
          <w:rStyle w:val="Defterm"/>
          <w:rFonts w:ascii="Arial" w:hAnsi="Arial" w:cs="Arial"/>
          <w:b w:val="0"/>
          <w:bCs/>
          <w:color w:val="auto"/>
          <w:szCs w:val="22"/>
        </w:rPr>
        <w:t xml:space="preserve">, </w:t>
      </w:r>
      <w:r>
        <w:rPr>
          <w:rStyle w:val="Defterm"/>
          <w:rFonts w:ascii="Arial" w:hAnsi="Arial" w:cs="Arial"/>
          <w:b w:val="0"/>
          <w:bCs/>
          <w:color w:val="auto"/>
          <w:szCs w:val="22"/>
        </w:rPr>
        <w:t xml:space="preserve">tân, </w:t>
      </w:r>
      <w:r w:rsidRPr="00F1038E">
        <w:rPr>
          <w:rStyle w:val="Defterm"/>
          <w:rFonts w:ascii="Arial" w:hAnsi="Arial" w:cs="Arial"/>
          <w:b w:val="0"/>
          <w:bCs/>
          <w:color w:val="auto"/>
          <w:szCs w:val="22"/>
        </w:rPr>
        <w:t>llifogydd, storm neu ddaeargryn ac unrhyw drychineb, ond ac eithrio unrhyw anghydfod diwydiannol sy'n ymwneud â'r Cyflenwr, Personél y Cyflenwr neu unrhyw fethiant arall yng nghadwyn gyflenwi'r Cyflenwr.</w:t>
      </w:r>
    </w:p>
    <w:bookmarkEnd w:id="1"/>
    <w:p w14:paraId="78130300" w14:textId="3B91DEAF" w:rsidR="005554F4" w:rsidRPr="00F1038E" w:rsidRDefault="005554F4" w:rsidP="005C6F51">
      <w:pPr>
        <w:pStyle w:val="Definitions"/>
        <w:jc w:val="left"/>
        <w:rPr>
          <w:rStyle w:val="Defterm"/>
          <w:rFonts w:ascii="Arial" w:hAnsi="Arial" w:cs="Arial"/>
          <w:b w:val="0"/>
          <w:bCs/>
          <w:color w:val="auto"/>
          <w:szCs w:val="22"/>
        </w:rPr>
      </w:pPr>
      <w:r w:rsidRPr="00F1038E">
        <w:rPr>
          <w:rStyle w:val="Defterm"/>
          <w:rFonts w:ascii="Arial" w:hAnsi="Arial" w:cs="Arial"/>
          <w:color w:val="auto"/>
          <w:szCs w:val="22"/>
        </w:rPr>
        <w:t>GDPR</w:t>
      </w:r>
      <w:r>
        <w:rPr>
          <w:rStyle w:val="Defterm"/>
          <w:rFonts w:ascii="Arial" w:hAnsi="Arial" w:cs="Arial"/>
          <w:color w:val="auto"/>
          <w:szCs w:val="22"/>
        </w:rPr>
        <w:t>:</w:t>
      </w:r>
      <w:r w:rsidRPr="00F1038E">
        <w:rPr>
          <w:rStyle w:val="Defterm"/>
          <w:rFonts w:ascii="Arial" w:hAnsi="Arial" w:cs="Arial"/>
          <w:b w:val="0"/>
          <w:bCs/>
          <w:color w:val="auto"/>
          <w:szCs w:val="22"/>
        </w:rPr>
        <w:t xml:space="preserve"> </w:t>
      </w:r>
      <w:r w:rsidR="005C6F51">
        <w:rPr>
          <w:rStyle w:val="Defterm"/>
          <w:rFonts w:ascii="Arial" w:hAnsi="Arial" w:cs="Arial"/>
          <w:b w:val="0"/>
          <w:bCs/>
          <w:color w:val="auto"/>
          <w:szCs w:val="22"/>
        </w:rPr>
        <w:t xml:space="preserve"> </w:t>
      </w:r>
      <w:r w:rsidR="00870E77">
        <w:rPr>
          <w:rStyle w:val="Defterm"/>
          <w:rFonts w:ascii="Arial" w:hAnsi="Arial" w:cs="Arial"/>
          <w:b w:val="0"/>
          <w:bCs/>
          <w:color w:val="auto"/>
          <w:szCs w:val="22"/>
        </w:rPr>
        <w:t xml:space="preserve">mae’n golygu’r </w:t>
      </w:r>
      <w:r w:rsidRPr="00F1038E">
        <w:rPr>
          <w:rStyle w:val="Defterm"/>
          <w:rFonts w:ascii="Arial" w:hAnsi="Arial" w:cs="Arial"/>
          <w:b w:val="0"/>
          <w:bCs/>
          <w:color w:val="auto"/>
          <w:szCs w:val="22"/>
        </w:rPr>
        <w:t>Rheoliad Cyffredinol ar Ddiogelu Data, Rheoliad (U</w:t>
      </w:r>
      <w:r>
        <w:rPr>
          <w:rStyle w:val="Defterm"/>
          <w:rFonts w:ascii="Arial" w:hAnsi="Arial" w:cs="Arial"/>
          <w:b w:val="0"/>
          <w:bCs/>
          <w:color w:val="auto"/>
          <w:szCs w:val="22"/>
        </w:rPr>
        <w:t>E</w:t>
      </w:r>
      <w:r w:rsidRPr="00F1038E">
        <w:rPr>
          <w:rStyle w:val="Defterm"/>
          <w:rFonts w:ascii="Arial" w:hAnsi="Arial" w:cs="Arial"/>
          <w:b w:val="0"/>
          <w:bCs/>
          <w:color w:val="auto"/>
          <w:szCs w:val="22"/>
        </w:rPr>
        <w:t xml:space="preserve">) 2016/679 </w:t>
      </w:r>
      <w:r>
        <w:rPr>
          <w:rStyle w:val="Defterm"/>
          <w:rFonts w:ascii="Arial" w:hAnsi="Arial" w:cs="Arial"/>
          <w:b w:val="0"/>
          <w:bCs/>
          <w:color w:val="auto"/>
          <w:szCs w:val="22"/>
        </w:rPr>
        <w:t xml:space="preserve">sy’n </w:t>
      </w:r>
      <w:r w:rsidRPr="00F1038E">
        <w:rPr>
          <w:rStyle w:val="Defterm"/>
          <w:rFonts w:ascii="Arial" w:hAnsi="Arial" w:cs="Arial"/>
          <w:b w:val="0"/>
          <w:bCs/>
          <w:color w:val="auto"/>
          <w:szCs w:val="22"/>
        </w:rPr>
        <w:t xml:space="preserve">rhan o gyfraith ddomestig yn y Deyrnas Unedig yn rhinwedd adran 3 o Ddeddf yr Undeb Ewropeaidd (Ymadael) 2018 (gan gynnwys fel y'i diwygiwyd </w:t>
      </w:r>
      <w:r>
        <w:rPr>
          <w:rStyle w:val="Defterm"/>
          <w:rFonts w:ascii="Arial" w:hAnsi="Arial" w:cs="Arial"/>
          <w:b w:val="0"/>
          <w:bCs/>
          <w:color w:val="auto"/>
          <w:szCs w:val="22"/>
        </w:rPr>
        <w:t xml:space="preserve">neu addaswyd </w:t>
      </w:r>
      <w:r w:rsidRPr="00F1038E">
        <w:rPr>
          <w:rStyle w:val="Defterm"/>
          <w:rFonts w:ascii="Arial" w:hAnsi="Arial" w:cs="Arial"/>
          <w:b w:val="0"/>
          <w:bCs/>
          <w:color w:val="auto"/>
          <w:szCs w:val="22"/>
        </w:rPr>
        <w:t>ymhellach gan gyfreithiau'r Deyrnas Unedig o bryd i'w gilydd).</w:t>
      </w:r>
    </w:p>
    <w:p w14:paraId="0C670F43" w14:textId="77777777" w:rsidR="005554F4" w:rsidRPr="00F1038E" w:rsidRDefault="005554F4" w:rsidP="005C6F51">
      <w:pPr>
        <w:pStyle w:val="Definitions"/>
        <w:jc w:val="left"/>
        <w:rPr>
          <w:rFonts w:ascii="Arial" w:hAnsi="Arial" w:cs="Arial"/>
          <w:szCs w:val="22"/>
        </w:rPr>
      </w:pPr>
      <w:r w:rsidRPr="00F1038E">
        <w:rPr>
          <w:rStyle w:val="Defterm"/>
          <w:rFonts w:ascii="Arial" w:hAnsi="Arial" w:cs="Arial"/>
          <w:color w:val="auto"/>
          <w:szCs w:val="22"/>
        </w:rPr>
        <w:t>Nwyddau</w:t>
      </w:r>
      <w:r w:rsidRPr="00F1038E">
        <w:rPr>
          <w:rFonts w:ascii="Arial" w:hAnsi="Arial" w:cs="Arial"/>
          <w:b/>
          <w:szCs w:val="22"/>
        </w:rPr>
        <w:t>:</w:t>
      </w:r>
      <w:r w:rsidRPr="00F1038E">
        <w:rPr>
          <w:rFonts w:ascii="Arial" w:hAnsi="Arial" w:cs="Arial"/>
          <w:szCs w:val="22"/>
        </w:rPr>
        <w:t xml:space="preserve">  y nwyddau (neu unrhyw ran ohonynt) fel y nodir y</w:t>
      </w:r>
      <w:r>
        <w:rPr>
          <w:rFonts w:ascii="Arial" w:hAnsi="Arial" w:cs="Arial"/>
          <w:szCs w:val="22"/>
        </w:rPr>
        <w:t>m</w:t>
      </w:r>
      <w:r w:rsidRPr="00F1038E">
        <w:rPr>
          <w:rFonts w:ascii="Arial" w:hAnsi="Arial" w:cs="Arial"/>
          <w:szCs w:val="22"/>
        </w:rPr>
        <w:t xml:space="preserve"> Manylion </w:t>
      </w:r>
      <w:r>
        <w:rPr>
          <w:rFonts w:ascii="Arial" w:hAnsi="Arial" w:cs="Arial"/>
          <w:szCs w:val="22"/>
        </w:rPr>
        <w:t xml:space="preserve">y </w:t>
      </w:r>
      <w:r w:rsidRPr="00F1038E">
        <w:rPr>
          <w:rFonts w:ascii="Arial" w:hAnsi="Arial" w:cs="Arial"/>
          <w:szCs w:val="22"/>
        </w:rPr>
        <w:t>Contract.</w:t>
      </w:r>
    </w:p>
    <w:p w14:paraId="68C14558" w14:textId="06A5D836" w:rsidR="005554F4" w:rsidRPr="00F1038E" w:rsidRDefault="006760C1" w:rsidP="005C6F51">
      <w:pPr>
        <w:pStyle w:val="Definitions"/>
        <w:jc w:val="left"/>
        <w:rPr>
          <w:rFonts w:ascii="Arial" w:hAnsi="Arial" w:cs="Arial"/>
          <w:szCs w:val="22"/>
        </w:rPr>
      </w:pPr>
      <w:r>
        <w:rPr>
          <w:rFonts w:ascii="Arial" w:hAnsi="Arial" w:cs="Arial"/>
          <w:b/>
          <w:bCs/>
          <w:lang w:val="cy-GB"/>
        </w:rPr>
        <w:t>Incoterms:</w:t>
      </w:r>
      <w:r>
        <w:rPr>
          <w:rFonts w:ascii="Arial" w:hAnsi="Arial" w:cs="Arial"/>
          <w:lang w:val="cy-GB"/>
        </w:rPr>
        <w:t xml:space="preserve"> Rheolau Incoterms® y Siambr Fasnach Ryngwladol (ICC) fel y’u cyhoeddwyd ddiweddaraf ar ddyddiad y Contract hwn.</w:t>
      </w:r>
    </w:p>
    <w:p w14:paraId="598E3029" w14:textId="77777777" w:rsidR="005554F4" w:rsidRPr="00F1038E" w:rsidRDefault="005554F4" w:rsidP="005C6F51">
      <w:pPr>
        <w:pStyle w:val="Definitions"/>
        <w:jc w:val="left"/>
        <w:rPr>
          <w:rStyle w:val="Defterm"/>
          <w:rFonts w:ascii="Arial" w:hAnsi="Arial" w:cs="Arial"/>
          <w:b w:val="0"/>
          <w:color w:val="auto"/>
          <w:szCs w:val="22"/>
        </w:rPr>
      </w:pPr>
      <w:r w:rsidRPr="00F1038E">
        <w:rPr>
          <w:rStyle w:val="Defterm"/>
          <w:rFonts w:ascii="Arial" w:hAnsi="Arial" w:cs="Arial"/>
          <w:color w:val="auto"/>
          <w:szCs w:val="22"/>
        </w:rPr>
        <w:t>Gwybodaeth:</w:t>
      </w:r>
      <w:r w:rsidRPr="00532C0C">
        <w:rPr>
          <w:rStyle w:val="Defterm"/>
          <w:rFonts w:ascii="Arial" w:hAnsi="Arial" w:cs="Arial"/>
          <w:b w:val="0"/>
          <w:bCs/>
          <w:color w:val="auto"/>
          <w:szCs w:val="22"/>
        </w:rPr>
        <w:t xml:space="preserve"> gweler ei</w:t>
      </w:r>
      <w:r w:rsidRPr="00F1038E">
        <w:rPr>
          <w:rStyle w:val="Defterm"/>
          <w:rFonts w:ascii="Arial" w:hAnsi="Arial" w:cs="Arial"/>
          <w:b w:val="0"/>
          <w:bCs/>
          <w:color w:val="auto"/>
          <w:szCs w:val="22"/>
        </w:rPr>
        <w:t xml:space="preserve"> ystyr dan adran 84 o'r Ddeddf Rhyddid Gwybodaeth.</w:t>
      </w:r>
    </w:p>
    <w:p w14:paraId="3EDA8403" w14:textId="77777777" w:rsidR="005554F4" w:rsidRPr="00F1038E" w:rsidRDefault="005554F4" w:rsidP="005C6F51">
      <w:pPr>
        <w:pStyle w:val="Definitions"/>
        <w:jc w:val="left"/>
        <w:rPr>
          <w:rFonts w:ascii="Arial" w:hAnsi="Arial" w:cs="Arial"/>
          <w:szCs w:val="22"/>
        </w:rPr>
      </w:pPr>
      <w:r w:rsidRPr="00F1038E">
        <w:rPr>
          <w:rStyle w:val="Defterm"/>
          <w:rFonts w:ascii="Arial" w:hAnsi="Arial" w:cs="Arial"/>
          <w:color w:val="auto"/>
          <w:szCs w:val="22"/>
        </w:rPr>
        <w:t>Pris</w:t>
      </w:r>
      <w:r w:rsidRPr="00F1038E">
        <w:rPr>
          <w:rFonts w:ascii="Arial" w:hAnsi="Arial" w:cs="Arial"/>
          <w:b/>
          <w:szCs w:val="22"/>
        </w:rPr>
        <w:t>:</w:t>
      </w:r>
      <w:r w:rsidRPr="00F1038E">
        <w:rPr>
          <w:rFonts w:ascii="Arial" w:hAnsi="Arial" w:cs="Arial"/>
          <w:szCs w:val="22"/>
        </w:rPr>
        <w:t xml:space="preserve">  pris y Nwyddau, fel y</w:t>
      </w:r>
      <w:r>
        <w:rPr>
          <w:rFonts w:ascii="Arial" w:hAnsi="Arial" w:cs="Arial"/>
          <w:szCs w:val="22"/>
        </w:rPr>
        <w:t>’i</w:t>
      </w:r>
      <w:r w:rsidRPr="00F1038E">
        <w:rPr>
          <w:rFonts w:ascii="Arial" w:hAnsi="Arial" w:cs="Arial"/>
          <w:szCs w:val="22"/>
        </w:rPr>
        <w:t xml:space="preserve"> nodir y</w:t>
      </w:r>
      <w:r>
        <w:rPr>
          <w:rFonts w:ascii="Arial" w:hAnsi="Arial" w:cs="Arial"/>
          <w:szCs w:val="22"/>
        </w:rPr>
        <w:t>m</w:t>
      </w:r>
      <w:r w:rsidRPr="00F1038E">
        <w:rPr>
          <w:rFonts w:ascii="Arial" w:hAnsi="Arial" w:cs="Arial"/>
          <w:szCs w:val="22"/>
        </w:rPr>
        <w:t xml:space="preserve"> Manylion y Contract.</w:t>
      </w:r>
    </w:p>
    <w:p w14:paraId="60074F3D" w14:textId="6772180A" w:rsidR="005554F4" w:rsidRPr="00F1038E" w:rsidRDefault="005554F4" w:rsidP="005C6F51">
      <w:pPr>
        <w:pStyle w:val="Definitions"/>
        <w:jc w:val="left"/>
        <w:rPr>
          <w:rStyle w:val="Defterm"/>
          <w:rFonts w:ascii="Arial" w:hAnsi="Arial" w:cs="Arial"/>
          <w:b w:val="0"/>
          <w:color w:val="auto"/>
          <w:szCs w:val="22"/>
        </w:rPr>
      </w:pPr>
      <w:r>
        <w:rPr>
          <w:rStyle w:val="Defterm"/>
          <w:rFonts w:ascii="Arial" w:hAnsi="Arial" w:cs="Arial"/>
          <w:color w:val="auto"/>
          <w:szCs w:val="22"/>
        </w:rPr>
        <w:t>Gweithred W</w:t>
      </w:r>
      <w:r w:rsidRPr="00F1038E">
        <w:rPr>
          <w:rStyle w:val="Defterm"/>
          <w:rFonts w:ascii="Arial" w:hAnsi="Arial" w:cs="Arial"/>
          <w:color w:val="auto"/>
          <w:szCs w:val="22"/>
        </w:rPr>
        <w:t>ah</w:t>
      </w:r>
      <w:r>
        <w:rPr>
          <w:rStyle w:val="Defterm"/>
          <w:rFonts w:ascii="Arial" w:hAnsi="Arial" w:cs="Arial"/>
          <w:color w:val="auto"/>
          <w:szCs w:val="22"/>
        </w:rPr>
        <w:t>arddedig</w:t>
      </w:r>
      <w:r w:rsidRPr="00F1038E">
        <w:rPr>
          <w:rStyle w:val="Defterm"/>
          <w:rFonts w:ascii="Arial" w:hAnsi="Arial" w:cs="Arial"/>
          <w:color w:val="auto"/>
          <w:szCs w:val="22"/>
        </w:rPr>
        <w:t xml:space="preserve">: </w:t>
      </w:r>
      <w:r w:rsidRPr="00F1038E">
        <w:rPr>
          <w:rStyle w:val="Defterm"/>
          <w:rFonts w:ascii="Arial" w:hAnsi="Arial" w:cs="Arial"/>
          <w:b w:val="0"/>
          <w:bCs/>
          <w:color w:val="auto"/>
          <w:szCs w:val="22"/>
        </w:rPr>
        <w:t xml:space="preserve">mae'r canlynol yn </w:t>
      </w:r>
      <w:r w:rsidR="005C6F51">
        <w:rPr>
          <w:rStyle w:val="Defterm"/>
          <w:rFonts w:ascii="Arial" w:hAnsi="Arial" w:cs="Arial"/>
          <w:b w:val="0"/>
          <w:bCs/>
          <w:color w:val="auto"/>
          <w:szCs w:val="22"/>
        </w:rPr>
        <w:t>W</w:t>
      </w:r>
      <w:r>
        <w:rPr>
          <w:rStyle w:val="Defterm"/>
          <w:rFonts w:ascii="Arial" w:hAnsi="Arial" w:cs="Arial"/>
          <w:b w:val="0"/>
          <w:bCs/>
          <w:color w:val="auto"/>
          <w:szCs w:val="22"/>
        </w:rPr>
        <w:t>eithred</w:t>
      </w:r>
      <w:r w:rsidR="005C6F51">
        <w:rPr>
          <w:rStyle w:val="Defterm"/>
          <w:rFonts w:ascii="Arial" w:hAnsi="Arial" w:cs="Arial"/>
          <w:b w:val="0"/>
          <w:bCs/>
          <w:color w:val="auto"/>
          <w:szCs w:val="22"/>
        </w:rPr>
        <w:t>oedd Gw</w:t>
      </w:r>
      <w:r>
        <w:rPr>
          <w:rStyle w:val="Defterm"/>
          <w:rFonts w:ascii="Arial" w:hAnsi="Arial" w:cs="Arial"/>
          <w:b w:val="0"/>
          <w:bCs/>
          <w:color w:val="auto"/>
          <w:szCs w:val="22"/>
        </w:rPr>
        <w:t>aharddedig</w:t>
      </w:r>
      <w:r w:rsidRPr="00F1038E">
        <w:rPr>
          <w:rStyle w:val="Defterm"/>
          <w:rFonts w:ascii="Arial" w:hAnsi="Arial" w:cs="Arial"/>
          <w:b w:val="0"/>
          <w:bCs/>
          <w:color w:val="auto"/>
          <w:szCs w:val="22"/>
        </w:rPr>
        <w:t>:</w:t>
      </w:r>
    </w:p>
    <w:p w14:paraId="1377C36F" w14:textId="77777777" w:rsidR="005554F4" w:rsidRPr="00F1038E" w:rsidRDefault="005554F4" w:rsidP="005C6F51">
      <w:pPr>
        <w:pStyle w:val="Definitions"/>
        <w:numPr>
          <w:ilvl w:val="0"/>
          <w:numId w:val="37"/>
        </w:numPr>
        <w:jc w:val="left"/>
        <w:rPr>
          <w:rStyle w:val="Defterm"/>
          <w:rFonts w:ascii="Arial" w:hAnsi="Arial" w:cs="Arial"/>
          <w:b w:val="0"/>
          <w:bCs/>
          <w:color w:val="auto"/>
          <w:szCs w:val="22"/>
        </w:rPr>
      </w:pPr>
      <w:r w:rsidRPr="00F1038E">
        <w:rPr>
          <w:rStyle w:val="Defterm"/>
          <w:rFonts w:ascii="Arial" w:hAnsi="Arial" w:cs="Arial"/>
          <w:b w:val="0"/>
          <w:bCs/>
          <w:color w:val="auto"/>
          <w:szCs w:val="22"/>
        </w:rPr>
        <w:t xml:space="preserve">Cynnig yn uniongyrchol neu'n anuniongyrchol, addo neu roi mantais ariannol neu fantais arall i unrhyw un </w:t>
      </w:r>
      <w:r>
        <w:rPr>
          <w:rStyle w:val="Defterm"/>
          <w:rFonts w:ascii="Arial" w:hAnsi="Arial" w:cs="Arial"/>
          <w:b w:val="0"/>
          <w:bCs/>
          <w:color w:val="auto"/>
          <w:szCs w:val="22"/>
        </w:rPr>
        <w:t xml:space="preserve">a gyflogir gan neu </w:t>
      </w:r>
      <w:r w:rsidRPr="00F1038E">
        <w:rPr>
          <w:rStyle w:val="Defterm"/>
          <w:rFonts w:ascii="Arial" w:hAnsi="Arial" w:cs="Arial"/>
          <w:b w:val="0"/>
          <w:bCs/>
          <w:color w:val="auto"/>
          <w:szCs w:val="22"/>
        </w:rPr>
        <w:t>sy'n gweithio i'r Cwsmer;</w:t>
      </w:r>
    </w:p>
    <w:p w14:paraId="74913EDB" w14:textId="77777777" w:rsidR="005554F4" w:rsidRPr="00F1038E" w:rsidRDefault="005554F4" w:rsidP="005C6F51">
      <w:pPr>
        <w:pStyle w:val="Definitions"/>
        <w:numPr>
          <w:ilvl w:val="0"/>
          <w:numId w:val="37"/>
        </w:numPr>
        <w:jc w:val="left"/>
        <w:rPr>
          <w:rStyle w:val="Defterm"/>
          <w:rFonts w:ascii="Arial" w:hAnsi="Arial" w:cs="Arial"/>
          <w:b w:val="0"/>
          <w:bCs/>
          <w:color w:val="auto"/>
          <w:szCs w:val="22"/>
        </w:rPr>
      </w:pPr>
      <w:r>
        <w:rPr>
          <w:rStyle w:val="Defterm"/>
          <w:rFonts w:ascii="Arial" w:hAnsi="Arial" w:cs="Arial"/>
          <w:b w:val="0"/>
          <w:bCs/>
          <w:color w:val="auto"/>
          <w:szCs w:val="22"/>
        </w:rPr>
        <w:t>C</w:t>
      </w:r>
      <w:r w:rsidRPr="00F1038E">
        <w:rPr>
          <w:rStyle w:val="Defterm"/>
          <w:rFonts w:ascii="Arial" w:hAnsi="Arial" w:cs="Arial"/>
          <w:b w:val="0"/>
          <w:bCs/>
          <w:color w:val="auto"/>
          <w:szCs w:val="22"/>
        </w:rPr>
        <w:t xml:space="preserve">ymell y person hwnnw i gyflawni swyddogaeth neu weithgaredd perthnasol yn amhriodol; </w:t>
      </w:r>
    </w:p>
    <w:p w14:paraId="032546FB" w14:textId="77777777" w:rsidR="005554F4" w:rsidRPr="00F1038E" w:rsidRDefault="005554F4" w:rsidP="005C6F51">
      <w:pPr>
        <w:pStyle w:val="Definitions"/>
        <w:numPr>
          <w:ilvl w:val="0"/>
          <w:numId w:val="37"/>
        </w:numPr>
        <w:jc w:val="left"/>
        <w:rPr>
          <w:rStyle w:val="Defterm"/>
          <w:rFonts w:ascii="Arial" w:hAnsi="Arial" w:cs="Arial"/>
          <w:b w:val="0"/>
          <w:bCs/>
          <w:color w:val="auto"/>
          <w:szCs w:val="22"/>
        </w:rPr>
      </w:pPr>
      <w:r w:rsidRPr="00F1038E">
        <w:rPr>
          <w:rStyle w:val="Defterm"/>
          <w:rFonts w:ascii="Arial" w:hAnsi="Arial" w:cs="Arial"/>
          <w:b w:val="0"/>
          <w:bCs/>
          <w:color w:val="auto"/>
          <w:szCs w:val="22"/>
        </w:rPr>
        <w:t xml:space="preserve">Gwobrwyo'r person hwnnw am </w:t>
      </w:r>
      <w:r>
        <w:rPr>
          <w:rStyle w:val="Defterm"/>
          <w:rFonts w:ascii="Arial" w:hAnsi="Arial" w:cs="Arial"/>
          <w:b w:val="0"/>
          <w:bCs/>
          <w:color w:val="auto"/>
          <w:szCs w:val="22"/>
        </w:rPr>
        <w:t xml:space="preserve">gyflawni </w:t>
      </w:r>
      <w:r w:rsidRPr="00F1038E">
        <w:rPr>
          <w:rStyle w:val="Defterm"/>
          <w:rFonts w:ascii="Arial" w:hAnsi="Arial" w:cs="Arial"/>
          <w:b w:val="0"/>
          <w:bCs/>
          <w:color w:val="auto"/>
          <w:szCs w:val="22"/>
        </w:rPr>
        <w:t>swyddogaeth neu weithgaredd perthnasol</w:t>
      </w:r>
      <w:r>
        <w:rPr>
          <w:rStyle w:val="Defterm"/>
          <w:rFonts w:ascii="Arial" w:hAnsi="Arial" w:cs="Arial"/>
          <w:b w:val="0"/>
          <w:bCs/>
          <w:color w:val="auto"/>
          <w:szCs w:val="22"/>
        </w:rPr>
        <w:t xml:space="preserve"> yn amhriodol</w:t>
      </w:r>
      <w:r w:rsidRPr="00F1038E">
        <w:rPr>
          <w:rStyle w:val="Defterm"/>
          <w:rFonts w:ascii="Arial" w:hAnsi="Arial" w:cs="Arial"/>
          <w:b w:val="0"/>
          <w:bCs/>
          <w:color w:val="auto"/>
          <w:szCs w:val="22"/>
        </w:rPr>
        <w:t>;</w:t>
      </w:r>
    </w:p>
    <w:p w14:paraId="4820C28E" w14:textId="77777777" w:rsidR="005554F4" w:rsidRPr="00F1038E" w:rsidRDefault="005554F4" w:rsidP="005C6F51">
      <w:pPr>
        <w:pStyle w:val="Definitions"/>
        <w:numPr>
          <w:ilvl w:val="0"/>
          <w:numId w:val="37"/>
        </w:numPr>
        <w:jc w:val="left"/>
        <w:rPr>
          <w:rStyle w:val="Defterm"/>
          <w:rFonts w:ascii="Arial" w:hAnsi="Arial" w:cs="Arial"/>
          <w:b w:val="0"/>
          <w:bCs/>
          <w:color w:val="auto"/>
          <w:szCs w:val="22"/>
        </w:rPr>
      </w:pPr>
      <w:r w:rsidRPr="00F1038E">
        <w:rPr>
          <w:rStyle w:val="Defterm"/>
          <w:rFonts w:ascii="Arial" w:hAnsi="Arial" w:cs="Arial"/>
          <w:b w:val="0"/>
          <w:bCs/>
          <w:color w:val="auto"/>
          <w:szCs w:val="22"/>
        </w:rPr>
        <w:t>O dan Ddeddf Llwgrwobrwyo 2010;</w:t>
      </w:r>
    </w:p>
    <w:p w14:paraId="2BD4A458" w14:textId="77777777" w:rsidR="005554F4" w:rsidRPr="00F1038E" w:rsidRDefault="005554F4" w:rsidP="005C6F51">
      <w:pPr>
        <w:pStyle w:val="Definitions"/>
        <w:numPr>
          <w:ilvl w:val="0"/>
          <w:numId w:val="37"/>
        </w:numPr>
        <w:jc w:val="left"/>
        <w:rPr>
          <w:rStyle w:val="Defterm"/>
          <w:rFonts w:ascii="Arial" w:hAnsi="Arial" w:cs="Arial"/>
          <w:b w:val="0"/>
          <w:bCs/>
          <w:color w:val="auto"/>
          <w:szCs w:val="22"/>
        </w:rPr>
      </w:pPr>
      <w:r>
        <w:rPr>
          <w:rStyle w:val="Defterm"/>
          <w:rFonts w:ascii="Arial" w:hAnsi="Arial" w:cs="Arial"/>
          <w:b w:val="0"/>
          <w:bCs/>
          <w:color w:val="auto"/>
          <w:szCs w:val="22"/>
        </w:rPr>
        <w:t>O</w:t>
      </w:r>
      <w:r w:rsidRPr="00F1038E">
        <w:rPr>
          <w:rStyle w:val="Defterm"/>
          <w:rFonts w:ascii="Arial" w:hAnsi="Arial" w:cs="Arial"/>
          <w:b w:val="0"/>
          <w:bCs/>
          <w:color w:val="auto"/>
          <w:szCs w:val="22"/>
        </w:rPr>
        <w:t xml:space="preserve"> dan ddeddfwriaeth neu gyfraith gyffredin sy'n ymwneud â gweithredoedd twyllodrus;</w:t>
      </w:r>
    </w:p>
    <w:p w14:paraId="17B19DE3" w14:textId="77777777" w:rsidR="005554F4" w:rsidRPr="00F1038E" w:rsidRDefault="005554F4" w:rsidP="005C6F51">
      <w:pPr>
        <w:pStyle w:val="Definitions"/>
        <w:numPr>
          <w:ilvl w:val="0"/>
          <w:numId w:val="37"/>
        </w:numPr>
        <w:jc w:val="left"/>
        <w:rPr>
          <w:rStyle w:val="Defterm"/>
          <w:rFonts w:ascii="Arial" w:hAnsi="Arial" w:cs="Arial"/>
          <w:b w:val="0"/>
          <w:bCs/>
          <w:color w:val="auto"/>
          <w:szCs w:val="22"/>
        </w:rPr>
      </w:pPr>
      <w:r w:rsidRPr="00F1038E">
        <w:rPr>
          <w:rStyle w:val="Defterm"/>
          <w:rFonts w:ascii="Arial" w:hAnsi="Arial" w:cs="Arial"/>
          <w:b w:val="0"/>
          <w:bCs/>
          <w:color w:val="auto"/>
          <w:szCs w:val="22"/>
        </w:rPr>
        <w:t>Twyllo, ceisio twyllo neu gynllwynio i dwyllo'r Cwsmer.</w:t>
      </w:r>
    </w:p>
    <w:p w14:paraId="1402BFBF" w14:textId="77777777" w:rsidR="005554F4" w:rsidRPr="00F1038E" w:rsidRDefault="005554F4" w:rsidP="005C6F51">
      <w:pPr>
        <w:pStyle w:val="Definitions"/>
        <w:jc w:val="left"/>
        <w:rPr>
          <w:rFonts w:ascii="Arial" w:hAnsi="Arial" w:cs="Arial"/>
          <w:szCs w:val="22"/>
        </w:rPr>
      </w:pPr>
      <w:r>
        <w:rPr>
          <w:rStyle w:val="Defterm"/>
          <w:rFonts w:ascii="Arial" w:hAnsi="Arial" w:cs="Arial"/>
          <w:color w:val="auto"/>
          <w:szCs w:val="22"/>
        </w:rPr>
        <w:t>Archeb B</w:t>
      </w:r>
      <w:r w:rsidRPr="00F1038E">
        <w:rPr>
          <w:rStyle w:val="Defterm"/>
          <w:rFonts w:ascii="Arial" w:hAnsi="Arial" w:cs="Arial"/>
          <w:color w:val="auto"/>
          <w:szCs w:val="22"/>
        </w:rPr>
        <w:t>rynu</w:t>
      </w:r>
      <w:r w:rsidRPr="00F1038E">
        <w:rPr>
          <w:rFonts w:ascii="Arial" w:hAnsi="Arial" w:cs="Arial"/>
          <w:b/>
          <w:szCs w:val="22"/>
        </w:rPr>
        <w:t xml:space="preserve">:  </w:t>
      </w:r>
      <w:r w:rsidRPr="00F1038E">
        <w:rPr>
          <w:rFonts w:ascii="Arial" w:hAnsi="Arial" w:cs="Arial"/>
          <w:szCs w:val="22"/>
        </w:rPr>
        <w:t xml:space="preserve">archeb y Cwsmer ar gyfer y Nwyddau a gyflwynwyd gan y Cwsmer yn unol â chymal </w:t>
      </w:r>
      <w:r w:rsidRPr="00F1038E">
        <w:rPr>
          <w:rFonts w:ascii="Arial" w:hAnsi="Arial" w:cs="Arial"/>
          <w:szCs w:val="22"/>
        </w:rPr>
        <w:fldChar w:fldCharType="begin"/>
      </w:r>
      <w:r w:rsidRPr="00F1038E">
        <w:rPr>
          <w:rFonts w:ascii="Arial" w:hAnsi="Arial" w:cs="Arial"/>
          <w:szCs w:val="22"/>
        </w:rPr>
        <w:instrText xml:space="preserve">REF "a253680" \h \w  \* MERGEFORMAT </w:instrText>
      </w:r>
      <w:r w:rsidRPr="00F1038E">
        <w:rPr>
          <w:rFonts w:ascii="Arial" w:hAnsi="Arial" w:cs="Arial"/>
          <w:szCs w:val="22"/>
        </w:rPr>
      </w:r>
      <w:r w:rsidRPr="00F1038E">
        <w:rPr>
          <w:rFonts w:ascii="Arial" w:hAnsi="Arial" w:cs="Arial"/>
          <w:szCs w:val="22"/>
        </w:rPr>
        <w:fldChar w:fldCharType="separate"/>
      </w:r>
      <w:r w:rsidRPr="00F1038E">
        <w:rPr>
          <w:rFonts w:ascii="Arial" w:hAnsi="Arial" w:cs="Arial"/>
          <w:szCs w:val="22"/>
          <w:cs/>
        </w:rPr>
        <w:t>3</w:t>
      </w:r>
      <w:r w:rsidRPr="00F1038E">
        <w:rPr>
          <w:rFonts w:ascii="Arial" w:hAnsi="Arial" w:cs="Arial"/>
          <w:szCs w:val="22"/>
        </w:rPr>
        <w:fldChar w:fldCharType="end"/>
      </w:r>
      <w:r w:rsidRPr="00F1038E">
        <w:rPr>
          <w:rFonts w:ascii="Arial" w:hAnsi="Arial" w:cs="Arial"/>
          <w:szCs w:val="22"/>
        </w:rPr>
        <w:t xml:space="preserve">. </w:t>
      </w:r>
    </w:p>
    <w:p w14:paraId="4882B14B" w14:textId="77777777" w:rsidR="005554F4" w:rsidRPr="00F1038E" w:rsidRDefault="005554F4" w:rsidP="005C6F51">
      <w:pPr>
        <w:pStyle w:val="Definitions"/>
        <w:jc w:val="left"/>
        <w:rPr>
          <w:rStyle w:val="Defterm"/>
          <w:rFonts w:ascii="Arial" w:hAnsi="Arial" w:cs="Arial"/>
          <w:b w:val="0"/>
          <w:color w:val="auto"/>
          <w:szCs w:val="22"/>
        </w:rPr>
      </w:pPr>
      <w:r w:rsidRPr="00F1038E">
        <w:rPr>
          <w:rStyle w:val="Defterm"/>
          <w:rFonts w:ascii="Arial" w:hAnsi="Arial" w:cs="Arial"/>
          <w:color w:val="auto"/>
          <w:szCs w:val="22"/>
        </w:rPr>
        <w:t xml:space="preserve">Rheoliadau: </w:t>
      </w:r>
      <w:r w:rsidRPr="00532C0C">
        <w:rPr>
          <w:rStyle w:val="Defterm"/>
          <w:rFonts w:ascii="Arial" w:hAnsi="Arial" w:cs="Arial"/>
          <w:b w:val="0"/>
          <w:bCs/>
          <w:color w:val="auto"/>
          <w:szCs w:val="22"/>
        </w:rPr>
        <w:t>yr un</w:t>
      </w:r>
      <w:r w:rsidRPr="00F1038E">
        <w:rPr>
          <w:rStyle w:val="Defterm"/>
          <w:rFonts w:ascii="Arial" w:hAnsi="Arial" w:cs="Arial"/>
          <w:b w:val="0"/>
          <w:bCs/>
          <w:color w:val="auto"/>
          <w:szCs w:val="22"/>
        </w:rPr>
        <w:t xml:space="preserve"> ystyr </w:t>
      </w:r>
      <w:r>
        <w:rPr>
          <w:rStyle w:val="Defterm"/>
          <w:rFonts w:ascii="Arial" w:hAnsi="Arial" w:cs="Arial"/>
          <w:b w:val="0"/>
          <w:bCs/>
          <w:color w:val="auto"/>
          <w:szCs w:val="22"/>
        </w:rPr>
        <w:t xml:space="preserve">ag </w:t>
      </w:r>
      <w:r w:rsidRPr="00F1038E">
        <w:rPr>
          <w:rStyle w:val="Defterm"/>
          <w:rFonts w:ascii="Arial" w:hAnsi="Arial" w:cs="Arial"/>
          <w:b w:val="0"/>
          <w:bCs/>
          <w:color w:val="auto"/>
          <w:szCs w:val="22"/>
        </w:rPr>
        <w:t>a roddir yng nghymal 15.2(a).</w:t>
      </w:r>
    </w:p>
    <w:p w14:paraId="58D858D8" w14:textId="69155A78" w:rsidR="005554F4" w:rsidRPr="00F1038E" w:rsidRDefault="005554F4" w:rsidP="005C6F51">
      <w:pPr>
        <w:pStyle w:val="Definitions"/>
        <w:jc w:val="left"/>
        <w:rPr>
          <w:rStyle w:val="Defterm"/>
          <w:rFonts w:ascii="Arial" w:hAnsi="Arial" w:cs="Arial"/>
          <w:b w:val="0"/>
          <w:color w:val="auto"/>
          <w:szCs w:val="22"/>
        </w:rPr>
      </w:pPr>
      <w:r w:rsidRPr="00F1038E">
        <w:rPr>
          <w:rStyle w:val="Defterm"/>
          <w:rFonts w:ascii="Arial" w:hAnsi="Arial" w:cs="Arial"/>
          <w:color w:val="auto"/>
          <w:szCs w:val="22"/>
        </w:rPr>
        <w:t xml:space="preserve">Cais am </w:t>
      </w:r>
      <w:r w:rsidR="003D12DF">
        <w:rPr>
          <w:rStyle w:val="Defterm"/>
          <w:rFonts w:ascii="Arial" w:hAnsi="Arial" w:cs="Arial"/>
          <w:color w:val="auto"/>
          <w:szCs w:val="22"/>
        </w:rPr>
        <w:t>W</w:t>
      </w:r>
      <w:r w:rsidRPr="00F1038E">
        <w:rPr>
          <w:rStyle w:val="Defterm"/>
          <w:rFonts w:ascii="Arial" w:hAnsi="Arial" w:cs="Arial"/>
          <w:color w:val="auto"/>
          <w:szCs w:val="22"/>
        </w:rPr>
        <w:t xml:space="preserve">ybodaeth: </w:t>
      </w:r>
      <w:r w:rsidRPr="00F1038E">
        <w:rPr>
          <w:rStyle w:val="Defterm"/>
          <w:rFonts w:ascii="Arial" w:hAnsi="Arial" w:cs="Arial"/>
          <w:b w:val="0"/>
          <w:bCs/>
          <w:color w:val="auto"/>
          <w:szCs w:val="22"/>
        </w:rPr>
        <w:t>cais am wybodaeth neu gais ymddangosiadol o dan y Ddeddf Rhyddid Gwybodaeth neu'r EIRs.</w:t>
      </w:r>
    </w:p>
    <w:p w14:paraId="7ED5450F" w14:textId="106D73B8" w:rsidR="005554F4" w:rsidRPr="00F1038E" w:rsidRDefault="005554F4" w:rsidP="005C6F51">
      <w:pPr>
        <w:pStyle w:val="Definitions"/>
        <w:jc w:val="left"/>
        <w:rPr>
          <w:rFonts w:ascii="Arial" w:hAnsi="Arial" w:cs="Arial"/>
          <w:szCs w:val="22"/>
        </w:rPr>
      </w:pPr>
      <w:r w:rsidRPr="00F1038E">
        <w:rPr>
          <w:rStyle w:val="Defterm"/>
          <w:rFonts w:ascii="Arial" w:hAnsi="Arial" w:cs="Arial"/>
          <w:color w:val="auto"/>
          <w:szCs w:val="22"/>
        </w:rPr>
        <w:t>Manyleb:</w:t>
      </w:r>
      <w:r w:rsidRPr="00F1038E">
        <w:rPr>
          <w:rFonts w:ascii="Arial" w:hAnsi="Arial" w:cs="Arial"/>
          <w:szCs w:val="22"/>
        </w:rPr>
        <w:t xml:space="preserve"> y fanyleb ar gyfer y Nwyddau, gan gynnwys unrhyw gynlluniau a lluniadau cysylltiedig y cytun</w:t>
      </w:r>
      <w:r w:rsidR="00A44D0D">
        <w:rPr>
          <w:rFonts w:ascii="Arial" w:hAnsi="Arial" w:cs="Arial"/>
          <w:szCs w:val="22"/>
        </w:rPr>
        <w:t>ir</w:t>
      </w:r>
      <w:r w:rsidRPr="00F1038E">
        <w:rPr>
          <w:rFonts w:ascii="Arial" w:hAnsi="Arial" w:cs="Arial"/>
          <w:szCs w:val="22"/>
        </w:rPr>
        <w:t xml:space="preserve"> arnynt yn ysgrifenedig gan y Cwsmer a'r Cyflenwr fel y nodir y</w:t>
      </w:r>
      <w:r>
        <w:rPr>
          <w:rFonts w:ascii="Arial" w:hAnsi="Arial" w:cs="Arial"/>
          <w:szCs w:val="22"/>
        </w:rPr>
        <w:t>m</w:t>
      </w:r>
      <w:r w:rsidRPr="00F1038E">
        <w:rPr>
          <w:rFonts w:ascii="Arial" w:hAnsi="Arial" w:cs="Arial"/>
          <w:szCs w:val="22"/>
        </w:rPr>
        <w:t xml:space="preserve"> Manylion y Contract.</w:t>
      </w:r>
    </w:p>
    <w:p w14:paraId="56C7548C" w14:textId="0692ED2F" w:rsidR="005554F4" w:rsidRPr="00F1038E" w:rsidRDefault="005554F4" w:rsidP="005C6F51">
      <w:pPr>
        <w:pStyle w:val="Definitions"/>
        <w:jc w:val="left"/>
        <w:rPr>
          <w:rFonts w:ascii="Arial" w:hAnsi="Arial" w:cs="Arial"/>
          <w:szCs w:val="22"/>
        </w:rPr>
      </w:pPr>
      <w:r w:rsidRPr="00F1038E">
        <w:rPr>
          <w:rStyle w:val="Defterm"/>
          <w:rFonts w:ascii="Arial" w:hAnsi="Arial" w:cs="Arial"/>
          <w:color w:val="auto"/>
          <w:szCs w:val="22"/>
        </w:rPr>
        <w:lastRenderedPageBreak/>
        <w:t>Personél y Cyflenwr:</w:t>
      </w:r>
      <w:r w:rsidRPr="00F1038E">
        <w:rPr>
          <w:rFonts w:ascii="Arial" w:hAnsi="Arial" w:cs="Arial"/>
          <w:szCs w:val="22"/>
        </w:rPr>
        <w:t xml:space="preserve"> </w:t>
      </w:r>
      <w:r w:rsidR="00856F5F">
        <w:rPr>
          <w:rFonts w:ascii="Arial" w:hAnsi="Arial" w:cs="Arial"/>
          <w:szCs w:val="22"/>
        </w:rPr>
        <w:t xml:space="preserve">holl </w:t>
      </w:r>
      <w:r>
        <w:rPr>
          <w:rFonts w:ascii="Arial" w:hAnsi="Arial" w:cs="Arial"/>
          <w:szCs w:val="22"/>
        </w:rPr>
        <w:t>gyflog</w:t>
      </w:r>
      <w:r w:rsidR="00856F5F">
        <w:rPr>
          <w:rFonts w:ascii="Arial" w:hAnsi="Arial" w:cs="Arial"/>
          <w:szCs w:val="22"/>
        </w:rPr>
        <w:t>eion</w:t>
      </w:r>
      <w:r w:rsidRPr="00F1038E">
        <w:rPr>
          <w:rFonts w:ascii="Arial" w:hAnsi="Arial" w:cs="Arial"/>
          <w:szCs w:val="22"/>
        </w:rPr>
        <w:t>, staff, gweithwyr eraill, asiantau ac ymgynghorwyr y Cyflenwr ac unrhyw Isgontractwyr sy'n ymwneud â chyflenwi Nwyddau o bryd i'w gilydd.</w:t>
      </w:r>
    </w:p>
    <w:p w14:paraId="50CDACAA" w14:textId="35E3D8C1" w:rsidR="00787C56" w:rsidRPr="00F1038E" w:rsidRDefault="00787C56" w:rsidP="005C6F51">
      <w:pPr>
        <w:pStyle w:val="Definitions"/>
        <w:jc w:val="left"/>
        <w:rPr>
          <w:rFonts w:ascii="Arial" w:hAnsi="Arial" w:cs="Arial"/>
          <w:szCs w:val="22"/>
        </w:rPr>
      </w:pPr>
      <w:r w:rsidRPr="00F1038E">
        <w:rPr>
          <w:rFonts w:ascii="Arial" w:hAnsi="Arial" w:cs="Arial"/>
          <w:b/>
          <w:bCs/>
          <w:szCs w:val="22"/>
        </w:rPr>
        <w:t>Hysbysiad Cydymffurfi</w:t>
      </w:r>
      <w:r>
        <w:rPr>
          <w:rFonts w:ascii="Arial" w:hAnsi="Arial" w:cs="Arial"/>
          <w:b/>
          <w:bCs/>
          <w:szCs w:val="22"/>
        </w:rPr>
        <w:t>o</w:t>
      </w:r>
      <w:r w:rsidRPr="00F1038E">
        <w:rPr>
          <w:rFonts w:ascii="Arial" w:hAnsi="Arial" w:cs="Arial"/>
          <w:b/>
          <w:bCs/>
          <w:szCs w:val="22"/>
        </w:rPr>
        <w:t xml:space="preserve"> Safonau'r Gymraeg:</w:t>
      </w:r>
      <w:r w:rsidRPr="00F1038E">
        <w:rPr>
          <w:rFonts w:ascii="Arial" w:hAnsi="Arial" w:cs="Arial"/>
          <w:szCs w:val="22"/>
        </w:rPr>
        <w:t xml:space="preserve"> Hysbysiad Cydymffurfio Prifysgol Abertawe – Adran 44 Mesur y Gymraeg (Cymru) 2011, a gyhoeddwyd ar 29 Medi 2017 ac </w:t>
      </w:r>
      <w:r w:rsidR="00FC7510">
        <w:rPr>
          <w:rFonts w:ascii="Arial" w:hAnsi="Arial" w:cs="Arial"/>
          <w:szCs w:val="22"/>
        </w:rPr>
        <w:t>sy</w:t>
      </w:r>
      <w:r w:rsidRPr="00F1038E">
        <w:rPr>
          <w:rFonts w:ascii="Arial" w:hAnsi="Arial" w:cs="Arial"/>
          <w:szCs w:val="22"/>
        </w:rPr>
        <w:t xml:space="preserve">'n cynnwys unrhyw ddiwygiadau neu ddiweddariadau dilynol a ddaw i rym yn ystod Tymor y Contract. </w:t>
      </w:r>
      <w:hyperlink r:id="rId10" w:history="1">
        <w:r w:rsidRPr="00F1038E">
          <w:rPr>
            <w:rFonts w:ascii="Arial" w:eastAsiaTheme="minorHAnsi" w:hAnsi="Arial" w:cs="Arial"/>
            <w:szCs w:val="22"/>
            <w:u w:val="single"/>
          </w:rPr>
          <w:t>Beth yw Safonau'r Gymraeg? - Prifysgol Abertawe</w:t>
        </w:r>
      </w:hyperlink>
    </w:p>
    <w:p w14:paraId="7D65C6C0" w14:textId="77777777" w:rsidR="00787C56" w:rsidRPr="00F1038E" w:rsidRDefault="00787C56" w:rsidP="005C6F51">
      <w:pPr>
        <w:pStyle w:val="Heading2"/>
        <w:keepNext w:val="0"/>
        <w:keepLines w:val="0"/>
        <w:numPr>
          <w:ilvl w:val="1"/>
          <w:numId w:val="36"/>
        </w:numPr>
        <w:spacing w:before="280" w:after="120" w:line="300" w:lineRule="atLeast"/>
        <w:jc w:val="left"/>
        <w:rPr>
          <w:rFonts w:ascii="Arial" w:hAnsi="Arial" w:cs="Arial"/>
          <w:color w:val="auto"/>
          <w:szCs w:val="22"/>
        </w:rPr>
      </w:pPr>
      <w:r w:rsidRPr="00F1038E">
        <w:rPr>
          <w:rFonts w:ascii="Arial" w:hAnsi="Arial" w:cs="Arial"/>
          <w:color w:val="auto"/>
          <w:szCs w:val="22"/>
        </w:rPr>
        <w:t xml:space="preserve">Dehongli:  </w:t>
      </w:r>
    </w:p>
    <w:p w14:paraId="4486C184" w14:textId="77777777" w:rsidR="00787C56" w:rsidRPr="00F1038E" w:rsidRDefault="00787C56" w:rsidP="005C6F51">
      <w:pPr>
        <w:pStyle w:val="Heading3"/>
        <w:keepNext w:val="0"/>
        <w:keepLines w:val="0"/>
        <w:numPr>
          <w:ilvl w:val="2"/>
          <w:numId w:val="36"/>
        </w:numPr>
        <w:spacing w:before="0" w:after="120" w:line="300" w:lineRule="atLeast"/>
        <w:jc w:val="left"/>
        <w:rPr>
          <w:rFonts w:ascii="Arial" w:hAnsi="Arial" w:cs="Arial"/>
          <w:b w:val="0"/>
          <w:color w:val="auto"/>
        </w:rPr>
      </w:pPr>
      <w:r>
        <w:rPr>
          <w:rFonts w:ascii="Arial" w:hAnsi="Arial" w:cs="Arial"/>
          <w:b w:val="0"/>
          <w:color w:val="auto"/>
        </w:rPr>
        <w:t xml:space="preserve">Hwyluso gwaith cyfeirio yw diben </w:t>
      </w:r>
      <w:r w:rsidRPr="00F1038E">
        <w:rPr>
          <w:rFonts w:ascii="Arial" w:hAnsi="Arial" w:cs="Arial"/>
          <w:b w:val="0"/>
          <w:color w:val="auto"/>
        </w:rPr>
        <w:t>penawdau</w:t>
      </w:r>
      <w:r>
        <w:rPr>
          <w:rFonts w:ascii="Arial" w:hAnsi="Arial" w:cs="Arial"/>
          <w:b w:val="0"/>
          <w:color w:val="auto"/>
        </w:rPr>
        <w:t>’r</w:t>
      </w:r>
      <w:r w:rsidRPr="00F1038E">
        <w:rPr>
          <w:rFonts w:ascii="Arial" w:hAnsi="Arial" w:cs="Arial"/>
          <w:b w:val="0"/>
          <w:color w:val="auto"/>
        </w:rPr>
        <w:t xml:space="preserve"> paragraffau, </w:t>
      </w:r>
      <w:r>
        <w:rPr>
          <w:rFonts w:ascii="Arial" w:hAnsi="Arial" w:cs="Arial"/>
          <w:b w:val="0"/>
          <w:color w:val="auto"/>
        </w:rPr>
        <w:t xml:space="preserve">yr </w:t>
      </w:r>
      <w:r w:rsidRPr="00F1038E">
        <w:rPr>
          <w:rFonts w:ascii="Arial" w:hAnsi="Arial" w:cs="Arial"/>
          <w:b w:val="0"/>
          <w:color w:val="auto"/>
        </w:rPr>
        <w:t>atodlen</w:t>
      </w:r>
      <w:r>
        <w:rPr>
          <w:rFonts w:ascii="Arial" w:hAnsi="Arial" w:cs="Arial"/>
          <w:b w:val="0"/>
          <w:color w:val="auto"/>
        </w:rPr>
        <w:t>ni</w:t>
      </w:r>
      <w:r w:rsidRPr="00F1038E">
        <w:rPr>
          <w:rFonts w:ascii="Arial" w:hAnsi="Arial" w:cs="Arial"/>
          <w:b w:val="0"/>
          <w:color w:val="auto"/>
        </w:rPr>
        <w:t xml:space="preserve"> a</w:t>
      </w:r>
      <w:r>
        <w:rPr>
          <w:rFonts w:ascii="Arial" w:hAnsi="Arial" w:cs="Arial"/>
          <w:b w:val="0"/>
          <w:color w:val="auto"/>
        </w:rPr>
        <w:t>’r</w:t>
      </w:r>
      <w:r w:rsidRPr="00F1038E">
        <w:rPr>
          <w:rFonts w:ascii="Arial" w:hAnsi="Arial" w:cs="Arial"/>
          <w:b w:val="0"/>
          <w:color w:val="auto"/>
        </w:rPr>
        <w:t xml:space="preserve"> cymalau</w:t>
      </w:r>
      <w:r>
        <w:rPr>
          <w:rFonts w:ascii="Arial" w:hAnsi="Arial" w:cs="Arial"/>
          <w:b w:val="0"/>
          <w:color w:val="auto"/>
        </w:rPr>
        <w:t>. Nid yw’n fwriad iddynt</w:t>
      </w:r>
      <w:r w:rsidRPr="00F1038E">
        <w:rPr>
          <w:rFonts w:ascii="Arial" w:hAnsi="Arial" w:cs="Arial"/>
          <w:b w:val="0"/>
          <w:color w:val="auto"/>
        </w:rPr>
        <w:t xml:space="preserve"> effeithio ar ddehongli'r cytundeb hwn;</w:t>
      </w:r>
    </w:p>
    <w:p w14:paraId="00BAB1E9" w14:textId="35E8359E" w:rsidR="00787C56" w:rsidRPr="00F1038E" w:rsidRDefault="00787C56" w:rsidP="005C6F51">
      <w:pPr>
        <w:pStyle w:val="Heading3"/>
        <w:keepNext w:val="0"/>
        <w:keepLines w:val="0"/>
        <w:numPr>
          <w:ilvl w:val="2"/>
          <w:numId w:val="36"/>
        </w:numPr>
        <w:spacing w:before="0" w:after="120" w:line="300" w:lineRule="atLeast"/>
        <w:jc w:val="left"/>
        <w:rPr>
          <w:rFonts w:ascii="Arial" w:hAnsi="Arial" w:cs="Arial"/>
          <w:b w:val="0"/>
          <w:color w:val="auto"/>
        </w:rPr>
      </w:pPr>
      <w:r w:rsidRPr="00F1038E">
        <w:rPr>
          <w:rFonts w:ascii="Arial" w:hAnsi="Arial" w:cs="Arial"/>
          <w:b w:val="0"/>
          <w:color w:val="auto"/>
        </w:rPr>
        <w:t>Mae'r Atodlenni</w:t>
      </w:r>
      <w:r w:rsidR="00F0105B">
        <w:rPr>
          <w:rFonts w:ascii="Arial" w:hAnsi="Arial" w:cs="Arial"/>
          <w:b w:val="0"/>
          <w:color w:val="auto"/>
        </w:rPr>
        <w:t>’</w:t>
      </w:r>
      <w:r w:rsidRPr="00F1038E">
        <w:rPr>
          <w:rFonts w:ascii="Arial" w:hAnsi="Arial" w:cs="Arial"/>
          <w:b w:val="0"/>
          <w:color w:val="auto"/>
        </w:rPr>
        <w:t xml:space="preserve">n rhan o'r cytundeb hwn </w:t>
      </w:r>
      <w:r>
        <w:rPr>
          <w:rFonts w:ascii="Arial" w:hAnsi="Arial" w:cs="Arial"/>
          <w:b w:val="0"/>
          <w:color w:val="auto"/>
        </w:rPr>
        <w:t>ac mae ganddynt yr un effaith â</w:t>
      </w:r>
      <w:r w:rsidRPr="00F1038E">
        <w:rPr>
          <w:rFonts w:ascii="Arial" w:hAnsi="Arial" w:cs="Arial"/>
          <w:b w:val="0"/>
          <w:color w:val="auto"/>
        </w:rPr>
        <w:t xml:space="preserve"> p</w:t>
      </w:r>
      <w:r>
        <w:rPr>
          <w:rFonts w:ascii="Arial" w:hAnsi="Arial" w:cs="Arial"/>
          <w:b w:val="0"/>
          <w:color w:val="auto"/>
        </w:rPr>
        <w:t>h</w:t>
      </w:r>
      <w:r w:rsidRPr="00F1038E">
        <w:rPr>
          <w:rFonts w:ascii="Arial" w:hAnsi="Arial" w:cs="Arial"/>
          <w:b w:val="0"/>
          <w:color w:val="auto"/>
        </w:rPr>
        <w:t xml:space="preserve">e baent wedi'u </w:t>
      </w:r>
      <w:r w:rsidR="00F0105B">
        <w:rPr>
          <w:rFonts w:ascii="Arial" w:hAnsi="Arial" w:cs="Arial"/>
          <w:b w:val="0"/>
          <w:color w:val="auto"/>
        </w:rPr>
        <w:t>cynnwys yn</w:t>
      </w:r>
      <w:r w:rsidRPr="00F1038E">
        <w:rPr>
          <w:rFonts w:ascii="Arial" w:hAnsi="Arial" w:cs="Arial"/>
          <w:b w:val="0"/>
          <w:color w:val="auto"/>
        </w:rPr>
        <w:t xml:space="preserve"> llawn yng nghorff y cytundeb hwn ac </w:t>
      </w:r>
      <w:r w:rsidR="00F0105B">
        <w:rPr>
          <w:rFonts w:ascii="Arial" w:hAnsi="Arial" w:cs="Arial"/>
          <w:b w:val="0"/>
          <w:color w:val="auto"/>
        </w:rPr>
        <w:t>mae unrhyw</w:t>
      </w:r>
      <w:r>
        <w:rPr>
          <w:rFonts w:ascii="Arial" w:hAnsi="Arial" w:cs="Arial"/>
          <w:b w:val="0"/>
          <w:color w:val="auto"/>
        </w:rPr>
        <w:t xml:space="preserve"> </w:t>
      </w:r>
      <w:r w:rsidRPr="00F1038E">
        <w:rPr>
          <w:rFonts w:ascii="Arial" w:hAnsi="Arial" w:cs="Arial"/>
          <w:b w:val="0"/>
          <w:color w:val="auto"/>
        </w:rPr>
        <w:t>gyfeiri</w:t>
      </w:r>
      <w:r w:rsidR="00F0105B">
        <w:rPr>
          <w:rFonts w:ascii="Arial" w:hAnsi="Arial" w:cs="Arial"/>
          <w:b w:val="0"/>
          <w:color w:val="auto"/>
        </w:rPr>
        <w:t>ad</w:t>
      </w:r>
      <w:r w:rsidRPr="00F1038E">
        <w:rPr>
          <w:rFonts w:ascii="Arial" w:hAnsi="Arial" w:cs="Arial"/>
          <w:b w:val="0"/>
          <w:color w:val="auto"/>
        </w:rPr>
        <w:t xml:space="preserve"> at y cytundeb hwn</w:t>
      </w:r>
      <w:r w:rsidR="00F0105B">
        <w:rPr>
          <w:rFonts w:ascii="Arial" w:hAnsi="Arial" w:cs="Arial"/>
          <w:b w:val="0"/>
          <w:color w:val="auto"/>
        </w:rPr>
        <w:t xml:space="preserve"> </w:t>
      </w:r>
      <w:r>
        <w:rPr>
          <w:rFonts w:ascii="Arial" w:hAnsi="Arial" w:cs="Arial"/>
          <w:b w:val="0"/>
          <w:color w:val="auto"/>
        </w:rPr>
        <w:t>yn</w:t>
      </w:r>
      <w:r w:rsidRPr="00F1038E">
        <w:rPr>
          <w:rFonts w:ascii="Arial" w:hAnsi="Arial" w:cs="Arial"/>
          <w:b w:val="0"/>
          <w:color w:val="auto"/>
        </w:rPr>
        <w:t xml:space="preserve"> cynnwys yr Atodlenni;</w:t>
      </w:r>
    </w:p>
    <w:p w14:paraId="1547D9AA" w14:textId="2879F281" w:rsidR="00787C56" w:rsidRPr="00C57086" w:rsidRDefault="006760C1" w:rsidP="005C6F51">
      <w:pPr>
        <w:pStyle w:val="Heading3"/>
        <w:keepNext w:val="0"/>
        <w:keepLines w:val="0"/>
        <w:numPr>
          <w:ilvl w:val="2"/>
          <w:numId w:val="36"/>
        </w:numPr>
        <w:spacing w:before="0" w:after="120" w:line="300" w:lineRule="atLeast"/>
        <w:jc w:val="left"/>
        <w:rPr>
          <w:rFonts w:ascii="Arial" w:hAnsi="Arial" w:cs="Arial"/>
          <w:b w:val="0"/>
          <w:bCs/>
          <w:color w:val="auto"/>
        </w:rPr>
      </w:pPr>
      <w:r w:rsidRPr="00C57086">
        <w:rPr>
          <w:rFonts w:ascii="Arial" w:hAnsi="Arial" w:cs="Arial"/>
          <w:b w:val="0"/>
          <w:bCs/>
          <w:lang w:val="cy-GB"/>
        </w:rPr>
        <w:t>Os oes cyfeiriad at statud neu ddarpariaeth statudol, bydd yn gyfeiriad at y statud neu’r ddarpariaeth fel y mae wedi'i ddiwygio neu ei ailddeddfu. Mae cyfeiriad at statud neu ddarpariaeth statudol yn cynnwys unrhyw is-ddeddfwriaeth a wneir o dan y statud neu'r ddarpariaeth statudol honno, fel y'i diwygiwyd neu ail-ddeddfwyd;</w:t>
      </w:r>
    </w:p>
    <w:p w14:paraId="00761412" w14:textId="25FBB1E7" w:rsidR="00787C56" w:rsidRPr="00F1038E" w:rsidRDefault="00787C56" w:rsidP="005C6F51">
      <w:pPr>
        <w:pStyle w:val="Heading3"/>
        <w:keepNext w:val="0"/>
        <w:keepLines w:val="0"/>
        <w:numPr>
          <w:ilvl w:val="2"/>
          <w:numId w:val="36"/>
        </w:numPr>
        <w:spacing w:before="0" w:after="120" w:line="300" w:lineRule="atLeast"/>
        <w:jc w:val="left"/>
        <w:rPr>
          <w:rFonts w:ascii="Arial" w:hAnsi="Arial" w:cs="Arial"/>
          <w:b w:val="0"/>
          <w:color w:val="auto"/>
        </w:rPr>
      </w:pPr>
      <w:r>
        <w:rPr>
          <w:rFonts w:ascii="Arial" w:hAnsi="Arial" w:cs="Arial"/>
          <w:b w:val="0"/>
          <w:color w:val="auto"/>
        </w:rPr>
        <w:t xml:space="preserve">Dehonglir </w:t>
      </w:r>
      <w:r w:rsidRPr="00F1038E">
        <w:rPr>
          <w:rFonts w:ascii="Arial" w:hAnsi="Arial" w:cs="Arial"/>
          <w:b w:val="0"/>
          <w:color w:val="auto"/>
        </w:rPr>
        <w:t xml:space="preserve">unrhyw ymadrodd a gyflwynir </w:t>
      </w:r>
      <w:r w:rsidRPr="003B51F6">
        <w:rPr>
          <w:rFonts w:ascii="Arial" w:hAnsi="Arial" w:cs="Arial"/>
          <w:b w:val="0"/>
          <w:color w:val="auto"/>
        </w:rPr>
        <w:t>gan y</w:t>
      </w:r>
      <w:r w:rsidR="003B51F6" w:rsidRPr="003B51F6">
        <w:rPr>
          <w:rFonts w:ascii="Arial" w:hAnsi="Arial" w:cs="Arial"/>
          <w:b w:val="0"/>
          <w:color w:val="auto"/>
        </w:rPr>
        <w:t xml:space="preserve"> </w:t>
      </w:r>
      <w:r w:rsidRPr="003B51F6">
        <w:rPr>
          <w:rFonts w:ascii="Arial" w:hAnsi="Arial" w:cs="Arial"/>
          <w:b w:val="0"/>
          <w:color w:val="auto"/>
        </w:rPr>
        <w:t>termau cynhwysol, yn cynnwys, yn benodol neu unrhyw fynegia</w:t>
      </w:r>
      <w:r w:rsidRPr="00F1038E">
        <w:rPr>
          <w:rFonts w:ascii="Arial" w:hAnsi="Arial" w:cs="Arial"/>
          <w:b w:val="0"/>
          <w:color w:val="auto"/>
        </w:rPr>
        <w:t xml:space="preserve">nt tebyg </w:t>
      </w:r>
      <w:r>
        <w:rPr>
          <w:rFonts w:ascii="Arial" w:hAnsi="Arial" w:cs="Arial"/>
          <w:b w:val="0"/>
          <w:color w:val="auto"/>
        </w:rPr>
        <w:t>yn dd</w:t>
      </w:r>
      <w:r w:rsidRPr="00F1038E">
        <w:rPr>
          <w:rFonts w:ascii="Arial" w:hAnsi="Arial" w:cs="Arial"/>
          <w:b w:val="0"/>
          <w:color w:val="auto"/>
        </w:rPr>
        <w:t xml:space="preserve">arluniadol ac ni fydd yn cyfyngu ar synnwyr y geiriau sy'n rhagflaenu'r </w:t>
      </w:r>
      <w:r w:rsidR="00F21B96">
        <w:rPr>
          <w:rFonts w:ascii="Arial" w:hAnsi="Arial" w:cs="Arial"/>
          <w:b w:val="0"/>
          <w:color w:val="auto"/>
        </w:rPr>
        <w:t>term</w:t>
      </w:r>
      <w:r>
        <w:rPr>
          <w:rFonts w:ascii="Arial" w:hAnsi="Arial" w:cs="Arial"/>
          <w:b w:val="0"/>
          <w:color w:val="auto"/>
        </w:rPr>
        <w:t>au</w:t>
      </w:r>
      <w:r w:rsidRPr="00F1038E">
        <w:rPr>
          <w:rFonts w:ascii="Arial" w:hAnsi="Arial" w:cs="Arial"/>
          <w:b w:val="0"/>
          <w:color w:val="auto"/>
        </w:rPr>
        <w:t xml:space="preserve"> hynny;</w:t>
      </w:r>
    </w:p>
    <w:p w14:paraId="4CECB631" w14:textId="77777777" w:rsidR="00787C56" w:rsidRPr="00F1038E" w:rsidRDefault="00787C56" w:rsidP="005C6F51">
      <w:pPr>
        <w:pStyle w:val="Heading3"/>
        <w:keepNext w:val="0"/>
        <w:keepLines w:val="0"/>
        <w:numPr>
          <w:ilvl w:val="2"/>
          <w:numId w:val="36"/>
        </w:numPr>
        <w:spacing w:before="0" w:after="120" w:line="300" w:lineRule="atLeast"/>
        <w:jc w:val="left"/>
        <w:rPr>
          <w:rFonts w:ascii="Arial" w:hAnsi="Arial" w:cs="Arial"/>
          <w:b w:val="0"/>
          <w:color w:val="auto"/>
        </w:rPr>
      </w:pPr>
      <w:r>
        <w:rPr>
          <w:rFonts w:ascii="Arial" w:hAnsi="Arial" w:cs="Arial"/>
          <w:b w:val="0"/>
          <w:color w:val="auto"/>
        </w:rPr>
        <w:t>M</w:t>
      </w:r>
      <w:r w:rsidRPr="00F1038E">
        <w:rPr>
          <w:rFonts w:ascii="Arial" w:hAnsi="Arial" w:cs="Arial"/>
          <w:b w:val="0"/>
          <w:color w:val="auto"/>
        </w:rPr>
        <w:t xml:space="preserve">ae cyfeiriad </w:t>
      </w:r>
      <w:r w:rsidRPr="00532C0C">
        <w:rPr>
          <w:rFonts w:ascii="Arial" w:hAnsi="Arial" w:cs="Arial"/>
          <w:b w:val="0"/>
          <w:color w:val="auto"/>
        </w:rPr>
        <w:t>at ysgrifennu neu ysgrifen</w:t>
      </w:r>
      <w:r>
        <w:rPr>
          <w:rFonts w:ascii="Arial" w:hAnsi="Arial" w:cs="Arial"/>
          <w:b w:val="0"/>
          <w:color w:val="auto"/>
        </w:rPr>
        <w:t>edig</w:t>
      </w:r>
      <w:r w:rsidRPr="00F1038E">
        <w:rPr>
          <w:rFonts w:ascii="Arial" w:hAnsi="Arial" w:cs="Arial"/>
          <w:b w:val="0"/>
          <w:color w:val="auto"/>
        </w:rPr>
        <w:t xml:space="preserve"> yn cynnwys e-byst;</w:t>
      </w:r>
    </w:p>
    <w:p w14:paraId="3016481D" w14:textId="6AE56D4D" w:rsidR="00787C56" w:rsidRPr="00F1038E" w:rsidRDefault="00052675" w:rsidP="005C6F51">
      <w:pPr>
        <w:pStyle w:val="Heading3"/>
        <w:keepNext w:val="0"/>
        <w:keepLines w:val="0"/>
        <w:numPr>
          <w:ilvl w:val="2"/>
          <w:numId w:val="36"/>
        </w:numPr>
        <w:spacing w:before="0" w:after="120" w:line="300" w:lineRule="atLeast"/>
        <w:jc w:val="left"/>
        <w:rPr>
          <w:rFonts w:ascii="Arial" w:hAnsi="Arial" w:cs="Arial"/>
          <w:b w:val="0"/>
          <w:color w:val="auto"/>
        </w:rPr>
      </w:pPr>
      <w:r>
        <w:rPr>
          <w:rFonts w:ascii="Arial" w:hAnsi="Arial" w:cs="Arial"/>
          <w:lang w:val="cy-GB"/>
        </w:rPr>
        <w:t>Oni bai bod y cyd-destun yn ei gwneud yn ofynnol fel arall:</w:t>
      </w:r>
    </w:p>
    <w:p w14:paraId="61D940BF" w14:textId="77777777" w:rsidR="00787C56" w:rsidRPr="00F1038E" w:rsidRDefault="00787C56" w:rsidP="005C6F51">
      <w:pPr>
        <w:pStyle w:val="Heading4"/>
        <w:keepNext w:val="0"/>
        <w:keepLines w:val="0"/>
        <w:numPr>
          <w:ilvl w:val="3"/>
          <w:numId w:val="36"/>
        </w:numPr>
        <w:tabs>
          <w:tab w:val="left" w:pos="2261"/>
        </w:tabs>
        <w:spacing w:before="0" w:after="120" w:line="300" w:lineRule="atLeast"/>
        <w:jc w:val="left"/>
        <w:rPr>
          <w:rFonts w:ascii="Arial" w:hAnsi="Arial" w:cs="Arial"/>
          <w:color w:val="auto"/>
          <w:sz w:val="22"/>
        </w:rPr>
      </w:pPr>
      <w:r w:rsidRPr="00F1038E">
        <w:rPr>
          <w:rFonts w:ascii="Arial" w:hAnsi="Arial" w:cs="Arial"/>
          <w:color w:val="auto"/>
          <w:sz w:val="22"/>
        </w:rPr>
        <w:t>bydd geiriau yn yr unigol yn cynnwys y lluosog ac i'r gwrthwyneb; a</w:t>
      </w:r>
    </w:p>
    <w:p w14:paraId="6695D2C6" w14:textId="095E6BB6" w:rsidR="00787C56" w:rsidRPr="00F1038E" w:rsidRDefault="003B15DE" w:rsidP="005C6F51">
      <w:pPr>
        <w:pStyle w:val="Heading4"/>
        <w:keepNext w:val="0"/>
        <w:keepLines w:val="0"/>
        <w:numPr>
          <w:ilvl w:val="3"/>
          <w:numId w:val="36"/>
        </w:numPr>
        <w:tabs>
          <w:tab w:val="left" w:pos="2261"/>
        </w:tabs>
        <w:spacing w:before="0" w:after="120" w:line="300" w:lineRule="atLeast"/>
        <w:jc w:val="left"/>
        <w:rPr>
          <w:rFonts w:ascii="Arial" w:hAnsi="Arial" w:cs="Arial"/>
          <w:color w:val="auto"/>
          <w:sz w:val="22"/>
        </w:rPr>
      </w:pPr>
      <w:r>
        <w:rPr>
          <w:rFonts w:ascii="Arial" w:hAnsi="Arial" w:cs="Arial"/>
          <w:color w:val="auto"/>
          <w:sz w:val="22"/>
        </w:rPr>
        <w:t>bydd c</w:t>
      </w:r>
      <w:r w:rsidR="00787C56" w:rsidRPr="00F1038E">
        <w:rPr>
          <w:rFonts w:ascii="Arial" w:hAnsi="Arial" w:cs="Arial"/>
          <w:color w:val="auto"/>
          <w:sz w:val="22"/>
        </w:rPr>
        <w:t>yfeiriad at un rhyw</w:t>
      </w:r>
      <w:r w:rsidR="00787C56">
        <w:rPr>
          <w:rFonts w:ascii="Arial" w:hAnsi="Arial" w:cs="Arial"/>
          <w:color w:val="auto"/>
          <w:sz w:val="22"/>
        </w:rPr>
        <w:t>edd</w:t>
      </w:r>
      <w:r w:rsidR="00787C56" w:rsidRPr="00F1038E">
        <w:rPr>
          <w:rFonts w:ascii="Arial" w:hAnsi="Arial" w:cs="Arial"/>
          <w:color w:val="auto"/>
          <w:sz w:val="22"/>
        </w:rPr>
        <w:t xml:space="preserve"> </w:t>
      </w:r>
      <w:r>
        <w:rPr>
          <w:rFonts w:ascii="Arial" w:hAnsi="Arial" w:cs="Arial"/>
          <w:color w:val="auto"/>
          <w:sz w:val="22"/>
        </w:rPr>
        <w:t>yn c</w:t>
      </w:r>
      <w:r w:rsidR="00787C56" w:rsidRPr="00F1038E">
        <w:rPr>
          <w:rFonts w:ascii="Arial" w:hAnsi="Arial" w:cs="Arial"/>
          <w:color w:val="auto"/>
          <w:sz w:val="22"/>
        </w:rPr>
        <w:t>ynnwys cyfeiriad at y rhyweddau eraill;</w:t>
      </w:r>
    </w:p>
    <w:p w14:paraId="1CC3EBA5" w14:textId="4E300056" w:rsidR="00787C56" w:rsidRPr="00F1038E" w:rsidRDefault="00787C56" w:rsidP="005C6F51">
      <w:pPr>
        <w:pStyle w:val="Heading3"/>
        <w:keepNext w:val="0"/>
        <w:keepLines w:val="0"/>
        <w:numPr>
          <w:ilvl w:val="2"/>
          <w:numId w:val="36"/>
        </w:numPr>
        <w:spacing w:before="0" w:after="120" w:line="300" w:lineRule="atLeast"/>
        <w:jc w:val="left"/>
        <w:rPr>
          <w:rFonts w:ascii="Arial" w:hAnsi="Arial" w:cs="Arial"/>
          <w:b w:val="0"/>
          <w:color w:val="auto"/>
        </w:rPr>
      </w:pPr>
      <w:r>
        <w:rPr>
          <w:rFonts w:ascii="Arial" w:hAnsi="Arial" w:cs="Arial"/>
          <w:b w:val="0"/>
          <w:color w:val="auto"/>
        </w:rPr>
        <w:t>M</w:t>
      </w:r>
      <w:r w:rsidRPr="00F1038E">
        <w:rPr>
          <w:rFonts w:ascii="Arial" w:hAnsi="Arial" w:cs="Arial"/>
          <w:b w:val="0"/>
          <w:color w:val="auto"/>
        </w:rPr>
        <w:t xml:space="preserve">ae cyfeiriad at barti yn cynnwys olynwyr y </w:t>
      </w:r>
      <w:r>
        <w:rPr>
          <w:rFonts w:ascii="Arial" w:hAnsi="Arial" w:cs="Arial"/>
          <w:b w:val="0"/>
          <w:color w:val="auto"/>
        </w:rPr>
        <w:t>parti hwnnw</w:t>
      </w:r>
      <w:r w:rsidRPr="00F1038E">
        <w:rPr>
          <w:rFonts w:ascii="Arial" w:hAnsi="Arial" w:cs="Arial"/>
          <w:b w:val="0"/>
          <w:color w:val="auto"/>
        </w:rPr>
        <w:t xml:space="preserve"> a</w:t>
      </w:r>
      <w:r>
        <w:rPr>
          <w:rFonts w:ascii="Arial" w:hAnsi="Arial" w:cs="Arial"/>
          <w:b w:val="0"/>
          <w:color w:val="auto"/>
        </w:rPr>
        <w:t xml:space="preserve"> dirprwyon</w:t>
      </w:r>
      <w:r w:rsidRPr="00F1038E">
        <w:rPr>
          <w:rFonts w:ascii="Arial" w:hAnsi="Arial" w:cs="Arial"/>
          <w:b w:val="0"/>
          <w:color w:val="auto"/>
        </w:rPr>
        <w:t xml:space="preserve"> a ganiateir;</w:t>
      </w:r>
      <w:r w:rsidR="003B15DE">
        <w:rPr>
          <w:rFonts w:ascii="Arial" w:hAnsi="Arial" w:cs="Arial"/>
          <w:b w:val="0"/>
          <w:color w:val="auto"/>
        </w:rPr>
        <w:t xml:space="preserve"> a</w:t>
      </w:r>
      <w:r w:rsidRPr="00F1038E">
        <w:rPr>
          <w:rFonts w:ascii="Arial" w:hAnsi="Arial" w:cs="Arial"/>
          <w:b w:val="0"/>
          <w:color w:val="auto"/>
        </w:rPr>
        <w:t xml:space="preserve"> </w:t>
      </w:r>
    </w:p>
    <w:p w14:paraId="2333DA22" w14:textId="77777777" w:rsidR="00787C56" w:rsidRPr="00F1038E" w:rsidRDefault="00787C56" w:rsidP="005C6F51">
      <w:pPr>
        <w:pStyle w:val="Heading3"/>
        <w:keepNext w:val="0"/>
        <w:keepLines w:val="0"/>
        <w:numPr>
          <w:ilvl w:val="2"/>
          <w:numId w:val="36"/>
        </w:numPr>
        <w:spacing w:before="0" w:after="120" w:line="300" w:lineRule="atLeast"/>
        <w:jc w:val="left"/>
        <w:rPr>
          <w:rFonts w:ascii="Arial" w:hAnsi="Arial" w:cs="Arial"/>
          <w:b w:val="0"/>
          <w:color w:val="auto"/>
        </w:rPr>
      </w:pPr>
      <w:r w:rsidRPr="00F1038E">
        <w:rPr>
          <w:rFonts w:ascii="Arial" w:hAnsi="Arial" w:cs="Arial"/>
          <w:b w:val="0"/>
          <w:color w:val="auto"/>
        </w:rPr>
        <w:t>Bydd cyfeiriad at berson yn cynnwys unrhyw unigolyn, cwmni, cymdeithas anghorfforedig neu gorff corfforaethol.</w:t>
      </w:r>
    </w:p>
    <w:p w14:paraId="1743FEE1" w14:textId="77777777" w:rsidR="00787C56" w:rsidRPr="00F1038E" w:rsidRDefault="00787C56" w:rsidP="005C6F51">
      <w:pPr>
        <w:pStyle w:val="Heading1"/>
        <w:keepLines w:val="0"/>
        <w:numPr>
          <w:ilvl w:val="0"/>
          <w:numId w:val="36"/>
        </w:numPr>
        <w:spacing w:before="320" w:after="0" w:line="300" w:lineRule="atLeast"/>
        <w:jc w:val="left"/>
        <w:rPr>
          <w:rFonts w:ascii="Arial" w:hAnsi="Arial" w:cs="Arial"/>
          <w:color w:val="auto"/>
          <w:szCs w:val="22"/>
        </w:rPr>
      </w:pPr>
      <w:r w:rsidRPr="00F1038E">
        <w:rPr>
          <w:rFonts w:ascii="Arial" w:hAnsi="Arial" w:cs="Arial"/>
          <w:color w:val="auto"/>
          <w:szCs w:val="22"/>
        </w:rPr>
        <w:t>Cychwyn a thymor</w:t>
      </w:r>
    </w:p>
    <w:p w14:paraId="45EA7168" w14:textId="77777777" w:rsidR="00D73039" w:rsidRDefault="00D73039" w:rsidP="005C6F51">
      <w:pPr>
        <w:pStyle w:val="Definitions"/>
        <w:jc w:val="left"/>
        <w:rPr>
          <w:rFonts w:ascii="Arial" w:hAnsi="Arial" w:cs="Arial"/>
          <w:szCs w:val="22"/>
        </w:rPr>
      </w:pPr>
    </w:p>
    <w:p w14:paraId="3A2B4B16" w14:textId="22E6803A" w:rsidR="00DD3939" w:rsidRDefault="00787C56" w:rsidP="005C6F51">
      <w:pPr>
        <w:pStyle w:val="Definitions"/>
        <w:jc w:val="left"/>
        <w:rPr>
          <w:rFonts w:ascii="Arial" w:hAnsi="Arial" w:cs="Arial"/>
          <w:szCs w:val="22"/>
        </w:rPr>
      </w:pPr>
      <w:r w:rsidRPr="00F1038E">
        <w:rPr>
          <w:rFonts w:ascii="Arial" w:hAnsi="Arial" w:cs="Arial"/>
          <w:szCs w:val="22"/>
        </w:rPr>
        <w:t xml:space="preserve">Bydd y Contract hwn yn cychwyn ar y Dyddiad Cychwyn a bydd yn parhau, oni bai ei fod </w:t>
      </w:r>
      <w:r w:rsidR="00D73039">
        <w:rPr>
          <w:rFonts w:ascii="Arial" w:hAnsi="Arial" w:cs="Arial"/>
          <w:szCs w:val="22"/>
        </w:rPr>
        <w:t>yn cael e</w:t>
      </w:r>
      <w:r w:rsidRPr="00F1038E">
        <w:rPr>
          <w:rFonts w:ascii="Arial" w:hAnsi="Arial" w:cs="Arial"/>
          <w:szCs w:val="22"/>
        </w:rPr>
        <w:t xml:space="preserve">i derfynu'n gynharach yn unol â'i delerau, tan y dyddiad </w:t>
      </w:r>
      <w:r>
        <w:rPr>
          <w:rFonts w:ascii="Arial" w:hAnsi="Arial" w:cs="Arial"/>
          <w:szCs w:val="22"/>
        </w:rPr>
        <w:t>D</w:t>
      </w:r>
      <w:r w:rsidRPr="00F1038E">
        <w:rPr>
          <w:rFonts w:ascii="Arial" w:hAnsi="Arial" w:cs="Arial"/>
          <w:szCs w:val="22"/>
        </w:rPr>
        <w:t xml:space="preserve">od i </w:t>
      </w:r>
      <w:r>
        <w:rPr>
          <w:rFonts w:ascii="Arial" w:hAnsi="Arial" w:cs="Arial"/>
          <w:szCs w:val="22"/>
        </w:rPr>
        <w:t>B</w:t>
      </w:r>
      <w:r w:rsidRPr="00F1038E">
        <w:rPr>
          <w:rFonts w:ascii="Arial" w:hAnsi="Arial" w:cs="Arial"/>
          <w:szCs w:val="22"/>
        </w:rPr>
        <w:t>en, pan fydd yn terfynu'n awtomatig heb rybudd</w:t>
      </w:r>
      <w:r w:rsidR="005D74C5" w:rsidRPr="00F1038E">
        <w:rPr>
          <w:rFonts w:ascii="Arial" w:hAnsi="Arial" w:cs="Arial"/>
          <w:szCs w:val="22"/>
        </w:rPr>
        <w:t>.</w:t>
      </w:r>
      <w:bookmarkStart w:id="2" w:name="a253680"/>
    </w:p>
    <w:p w14:paraId="5C018AD7" w14:textId="77777777" w:rsidR="002C2B28" w:rsidRPr="002C2B28" w:rsidRDefault="002C2B28" w:rsidP="005C6F51">
      <w:pPr>
        <w:pStyle w:val="Definitions"/>
        <w:jc w:val="left"/>
        <w:rPr>
          <w:rFonts w:ascii="Arial" w:hAnsi="Arial" w:cs="Arial"/>
          <w:szCs w:val="22"/>
        </w:rPr>
      </w:pPr>
    </w:p>
    <w:p w14:paraId="0BC9FEA3" w14:textId="77777777" w:rsidR="006B6F46" w:rsidRPr="00F1038E" w:rsidRDefault="006B6F46" w:rsidP="005C6F51">
      <w:pPr>
        <w:pStyle w:val="Heading1"/>
        <w:keepLines w:val="0"/>
        <w:numPr>
          <w:ilvl w:val="0"/>
          <w:numId w:val="36"/>
        </w:numPr>
        <w:spacing w:before="320" w:after="0" w:line="300" w:lineRule="atLeast"/>
        <w:jc w:val="left"/>
        <w:rPr>
          <w:rFonts w:ascii="Arial" w:hAnsi="Arial" w:cs="Arial"/>
          <w:color w:val="auto"/>
          <w:szCs w:val="22"/>
        </w:rPr>
      </w:pPr>
      <w:r>
        <w:rPr>
          <w:rFonts w:ascii="Arial" w:hAnsi="Arial" w:cs="Arial"/>
          <w:color w:val="auto"/>
          <w:szCs w:val="22"/>
        </w:rPr>
        <w:t>Archebion</w:t>
      </w:r>
      <w:r w:rsidRPr="00F1038E">
        <w:rPr>
          <w:rFonts w:ascii="Arial" w:hAnsi="Arial" w:cs="Arial"/>
          <w:color w:val="auto"/>
          <w:szCs w:val="22"/>
        </w:rPr>
        <w:t xml:space="preserve"> Prynu</w:t>
      </w:r>
    </w:p>
    <w:p w14:paraId="5F3A5887" w14:textId="77777777" w:rsidR="006B6F46" w:rsidRPr="00F1038E" w:rsidRDefault="006B6F46"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 xml:space="preserve">Gall y Cwsmer gyflwyno </w:t>
      </w:r>
      <w:r>
        <w:rPr>
          <w:rFonts w:ascii="Arial" w:hAnsi="Arial" w:cs="Arial"/>
          <w:color w:val="auto"/>
          <w:szCs w:val="22"/>
        </w:rPr>
        <w:t>Archeb B</w:t>
      </w:r>
      <w:r w:rsidRPr="00F1038E">
        <w:rPr>
          <w:rFonts w:ascii="Arial" w:hAnsi="Arial" w:cs="Arial"/>
          <w:color w:val="auto"/>
          <w:szCs w:val="22"/>
        </w:rPr>
        <w:t xml:space="preserve">rynu ar gyfer Nwyddau </w:t>
      </w:r>
      <w:r w:rsidRPr="00D73039">
        <w:rPr>
          <w:rFonts w:ascii="Arial" w:hAnsi="Arial" w:cs="Arial"/>
          <w:color w:val="auto"/>
          <w:szCs w:val="22"/>
        </w:rPr>
        <w:t>yn y dull a nodir yn</w:t>
      </w:r>
      <w:r w:rsidRPr="00F1038E">
        <w:rPr>
          <w:rFonts w:ascii="Arial" w:hAnsi="Arial" w:cs="Arial"/>
          <w:color w:val="auto"/>
          <w:szCs w:val="22"/>
        </w:rPr>
        <w:t xml:space="preserve"> </w:t>
      </w:r>
      <w:r w:rsidRPr="00F1038E">
        <w:rPr>
          <w:rFonts w:ascii="Arial" w:hAnsi="Arial" w:cs="Arial"/>
          <w:bCs/>
          <w:color w:val="auto"/>
          <w:szCs w:val="22"/>
        </w:rPr>
        <w:t xml:space="preserve">Atodlen 2 </w:t>
      </w:r>
      <w:r w:rsidRPr="00F1038E">
        <w:rPr>
          <w:rFonts w:ascii="Arial" w:hAnsi="Arial" w:cs="Arial"/>
          <w:color w:val="auto"/>
          <w:szCs w:val="22"/>
        </w:rPr>
        <w:t xml:space="preserve">unrhyw </w:t>
      </w:r>
      <w:r>
        <w:rPr>
          <w:rFonts w:ascii="Arial" w:hAnsi="Arial" w:cs="Arial"/>
          <w:color w:val="auto"/>
          <w:szCs w:val="22"/>
        </w:rPr>
        <w:t>bryd</w:t>
      </w:r>
      <w:r w:rsidRPr="00F1038E">
        <w:rPr>
          <w:rFonts w:ascii="Arial" w:hAnsi="Arial" w:cs="Arial"/>
          <w:color w:val="auto"/>
          <w:szCs w:val="22"/>
        </w:rPr>
        <w:t>.</w:t>
      </w:r>
    </w:p>
    <w:p w14:paraId="5C631E6A" w14:textId="2D3AF9E6" w:rsidR="006B6F46" w:rsidRPr="00F1038E" w:rsidRDefault="006B6F46"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 xml:space="preserve">Bydd y Cyflenwr yn gwneud ei orau glas i gyflenwi Nwyddau yn unol </w:t>
      </w:r>
      <w:r>
        <w:rPr>
          <w:rFonts w:ascii="Arial" w:hAnsi="Arial" w:cs="Arial"/>
          <w:color w:val="auto"/>
          <w:szCs w:val="22"/>
        </w:rPr>
        <w:t>ag Archebion P</w:t>
      </w:r>
      <w:r w:rsidRPr="00F1038E">
        <w:rPr>
          <w:rFonts w:ascii="Arial" w:hAnsi="Arial" w:cs="Arial"/>
          <w:color w:val="auto"/>
          <w:szCs w:val="22"/>
        </w:rPr>
        <w:t>rynu'r Cwsmer, erbyn y dyddiad dosbarthu a bennir yn y</w:t>
      </w:r>
      <w:r>
        <w:rPr>
          <w:rFonts w:ascii="Arial" w:hAnsi="Arial" w:cs="Arial"/>
          <w:color w:val="auto"/>
          <w:szCs w:val="22"/>
        </w:rPr>
        <w:t>r Archeb B</w:t>
      </w:r>
      <w:r w:rsidRPr="00F1038E">
        <w:rPr>
          <w:rFonts w:ascii="Arial" w:hAnsi="Arial" w:cs="Arial"/>
          <w:color w:val="auto"/>
          <w:szCs w:val="22"/>
        </w:rPr>
        <w:t xml:space="preserve">rynu, neu, os nad oes un wedi'i </w:t>
      </w:r>
      <w:r w:rsidR="00343BC0">
        <w:rPr>
          <w:rFonts w:ascii="Arial" w:hAnsi="Arial" w:cs="Arial"/>
          <w:color w:val="auto"/>
          <w:szCs w:val="22"/>
        </w:rPr>
        <w:t>bennu</w:t>
      </w:r>
      <w:r w:rsidRPr="00F1038E">
        <w:rPr>
          <w:rFonts w:ascii="Arial" w:hAnsi="Arial" w:cs="Arial"/>
          <w:color w:val="auto"/>
          <w:szCs w:val="22"/>
        </w:rPr>
        <w:t xml:space="preserve">, o fewn saith (7) Diwrnod Busnes </w:t>
      </w:r>
      <w:r w:rsidR="00343BC0">
        <w:rPr>
          <w:rFonts w:ascii="Arial" w:hAnsi="Arial" w:cs="Arial"/>
          <w:color w:val="auto"/>
          <w:szCs w:val="22"/>
        </w:rPr>
        <w:t>i</w:t>
      </w:r>
      <w:r w:rsidRPr="00F1038E">
        <w:rPr>
          <w:rFonts w:ascii="Arial" w:hAnsi="Arial" w:cs="Arial"/>
          <w:color w:val="auto"/>
          <w:szCs w:val="22"/>
        </w:rPr>
        <w:t xml:space="preserve"> gyflwyno'r </w:t>
      </w:r>
      <w:r>
        <w:rPr>
          <w:rFonts w:ascii="Arial" w:hAnsi="Arial" w:cs="Arial"/>
          <w:color w:val="auto"/>
          <w:szCs w:val="22"/>
        </w:rPr>
        <w:t>Archeb B</w:t>
      </w:r>
      <w:r w:rsidRPr="00F1038E">
        <w:rPr>
          <w:rFonts w:ascii="Arial" w:hAnsi="Arial" w:cs="Arial"/>
          <w:color w:val="auto"/>
          <w:szCs w:val="22"/>
        </w:rPr>
        <w:t>rynu (y "Dyddiad Dosbarthu").</w:t>
      </w:r>
    </w:p>
    <w:p w14:paraId="6192AD82" w14:textId="77777777" w:rsidR="006B6F46" w:rsidRPr="00F1038E" w:rsidRDefault="006B6F46"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 xml:space="preserve">Gall y Cwsmer ddiwygio neu ganslo Archeb Brynu yn gyfan gwbl neu'n rhannol unrhyw </w:t>
      </w:r>
      <w:r>
        <w:rPr>
          <w:rFonts w:ascii="Arial" w:hAnsi="Arial" w:cs="Arial"/>
          <w:color w:val="auto"/>
          <w:szCs w:val="22"/>
        </w:rPr>
        <w:t>bryd</w:t>
      </w:r>
      <w:r w:rsidRPr="00F1038E">
        <w:rPr>
          <w:rFonts w:ascii="Arial" w:hAnsi="Arial" w:cs="Arial"/>
          <w:color w:val="auto"/>
          <w:szCs w:val="22"/>
        </w:rPr>
        <w:t xml:space="preserve"> cyn ei dd</w:t>
      </w:r>
      <w:r>
        <w:rPr>
          <w:rFonts w:ascii="Arial" w:hAnsi="Arial" w:cs="Arial"/>
          <w:color w:val="auto"/>
          <w:szCs w:val="22"/>
        </w:rPr>
        <w:t>osbarthu</w:t>
      </w:r>
      <w:r w:rsidRPr="00F1038E">
        <w:rPr>
          <w:rFonts w:ascii="Arial" w:hAnsi="Arial" w:cs="Arial"/>
          <w:color w:val="auto"/>
          <w:szCs w:val="22"/>
        </w:rPr>
        <w:t xml:space="preserve"> trwy roi hysbysiad ysgrifenedig i'r Cyflenwr. Os yw'r Cwsmer yn diwygio neu'n canslo </w:t>
      </w:r>
      <w:r>
        <w:rPr>
          <w:rFonts w:ascii="Arial" w:hAnsi="Arial" w:cs="Arial"/>
          <w:color w:val="auto"/>
          <w:szCs w:val="22"/>
        </w:rPr>
        <w:t>Archeb B</w:t>
      </w:r>
      <w:r w:rsidRPr="00F1038E">
        <w:rPr>
          <w:rFonts w:ascii="Arial" w:hAnsi="Arial" w:cs="Arial"/>
          <w:color w:val="auto"/>
          <w:szCs w:val="22"/>
        </w:rPr>
        <w:t>rynu, bydd ei atebolrwydd i'r Cyflenwr yn cael ei gyfyngu i dalu i'r Cyflenwr</w:t>
      </w:r>
      <w:r>
        <w:rPr>
          <w:rFonts w:ascii="Arial" w:hAnsi="Arial" w:cs="Arial"/>
          <w:color w:val="auto"/>
          <w:szCs w:val="22"/>
        </w:rPr>
        <w:t xml:space="preserve"> y</w:t>
      </w:r>
      <w:r w:rsidRPr="00F1038E">
        <w:rPr>
          <w:rFonts w:ascii="Arial" w:hAnsi="Arial" w:cs="Arial"/>
          <w:color w:val="auto"/>
          <w:szCs w:val="22"/>
        </w:rPr>
        <w:t xml:space="preserve">r holl gostau a </w:t>
      </w:r>
      <w:r>
        <w:rPr>
          <w:rFonts w:ascii="Arial" w:hAnsi="Arial" w:cs="Arial"/>
          <w:color w:val="auto"/>
          <w:szCs w:val="22"/>
        </w:rPr>
        <w:t xml:space="preserve">achoswyd </w:t>
      </w:r>
      <w:r w:rsidRPr="00F1038E">
        <w:rPr>
          <w:rFonts w:ascii="Arial" w:hAnsi="Arial" w:cs="Arial"/>
          <w:color w:val="auto"/>
          <w:szCs w:val="22"/>
        </w:rPr>
        <w:t xml:space="preserve">yn rhesymol </w:t>
      </w:r>
      <w:r>
        <w:rPr>
          <w:rFonts w:ascii="Arial" w:hAnsi="Arial" w:cs="Arial"/>
          <w:color w:val="auto"/>
          <w:szCs w:val="22"/>
        </w:rPr>
        <w:t>i’r Cyflenwr</w:t>
      </w:r>
      <w:r w:rsidRPr="00F1038E">
        <w:rPr>
          <w:rFonts w:ascii="Arial" w:hAnsi="Arial" w:cs="Arial"/>
          <w:color w:val="auto"/>
          <w:szCs w:val="22"/>
        </w:rPr>
        <w:t xml:space="preserve"> wrth </w:t>
      </w:r>
      <w:r>
        <w:rPr>
          <w:rFonts w:ascii="Arial" w:hAnsi="Arial" w:cs="Arial"/>
          <w:color w:val="auto"/>
          <w:szCs w:val="22"/>
        </w:rPr>
        <w:t xml:space="preserve">iddo </w:t>
      </w:r>
      <w:r w:rsidRPr="00F1038E">
        <w:rPr>
          <w:rFonts w:ascii="Arial" w:hAnsi="Arial" w:cs="Arial"/>
          <w:color w:val="auto"/>
          <w:szCs w:val="22"/>
        </w:rPr>
        <w:t xml:space="preserve">gyflawni'r </w:t>
      </w:r>
      <w:r>
        <w:rPr>
          <w:rFonts w:ascii="Arial" w:hAnsi="Arial" w:cs="Arial"/>
          <w:color w:val="auto"/>
          <w:szCs w:val="22"/>
        </w:rPr>
        <w:t>Archeb B</w:t>
      </w:r>
      <w:r w:rsidRPr="00F1038E">
        <w:rPr>
          <w:rFonts w:ascii="Arial" w:hAnsi="Arial" w:cs="Arial"/>
          <w:color w:val="auto"/>
          <w:szCs w:val="22"/>
        </w:rPr>
        <w:t xml:space="preserve">rynu hyd at ddyddiad derbyn yr hysbysiad o </w:t>
      </w:r>
      <w:r>
        <w:rPr>
          <w:rFonts w:ascii="Arial" w:hAnsi="Arial" w:cs="Arial"/>
          <w:color w:val="auto"/>
          <w:szCs w:val="22"/>
        </w:rPr>
        <w:t>ddiwygio</w:t>
      </w:r>
      <w:r w:rsidRPr="00F1038E">
        <w:rPr>
          <w:rFonts w:ascii="Arial" w:hAnsi="Arial" w:cs="Arial"/>
          <w:color w:val="auto"/>
          <w:szCs w:val="22"/>
        </w:rPr>
        <w:t xml:space="preserve"> neu ganslo</w:t>
      </w:r>
      <w:r>
        <w:rPr>
          <w:rFonts w:ascii="Arial" w:hAnsi="Arial" w:cs="Arial"/>
          <w:color w:val="auto"/>
          <w:szCs w:val="22"/>
        </w:rPr>
        <w:t>’r archeb</w:t>
      </w:r>
      <w:r w:rsidRPr="00F1038E">
        <w:rPr>
          <w:rFonts w:ascii="Arial" w:hAnsi="Arial" w:cs="Arial"/>
          <w:color w:val="auto"/>
          <w:szCs w:val="22"/>
        </w:rPr>
        <w:t>, ac eithrio pan fydd y diwygi</w:t>
      </w:r>
      <w:r>
        <w:rPr>
          <w:rFonts w:ascii="Arial" w:hAnsi="Arial" w:cs="Arial"/>
          <w:color w:val="auto"/>
          <w:szCs w:val="22"/>
        </w:rPr>
        <w:t>o</w:t>
      </w:r>
      <w:r w:rsidRPr="00F1038E">
        <w:rPr>
          <w:rFonts w:ascii="Arial" w:hAnsi="Arial" w:cs="Arial"/>
          <w:color w:val="auto"/>
          <w:szCs w:val="22"/>
        </w:rPr>
        <w:t xml:space="preserve"> neu'r canslo yn deillio o fethiant y Cyflenwr i gydymffurfio â'i rwymedigaethau o dan y cytundeb hwn</w:t>
      </w:r>
      <w:r>
        <w:rPr>
          <w:rFonts w:ascii="Arial" w:hAnsi="Arial" w:cs="Arial"/>
          <w:color w:val="auto"/>
          <w:szCs w:val="22"/>
        </w:rPr>
        <w:t xml:space="preserve"> ac nad oes</w:t>
      </w:r>
      <w:r w:rsidRPr="00F1038E">
        <w:rPr>
          <w:rFonts w:ascii="Arial" w:hAnsi="Arial" w:cs="Arial"/>
          <w:color w:val="auto"/>
          <w:szCs w:val="22"/>
        </w:rPr>
        <w:t xml:space="preserve"> gan y Cwsmer unrhyw atebolrwydd i</w:t>
      </w:r>
      <w:r>
        <w:rPr>
          <w:rFonts w:ascii="Arial" w:hAnsi="Arial" w:cs="Arial"/>
          <w:color w:val="auto"/>
          <w:szCs w:val="22"/>
        </w:rPr>
        <w:t>’r</w:t>
      </w:r>
      <w:r w:rsidRPr="00F1038E">
        <w:rPr>
          <w:rFonts w:ascii="Arial" w:hAnsi="Arial" w:cs="Arial"/>
          <w:color w:val="auto"/>
          <w:szCs w:val="22"/>
        </w:rPr>
        <w:t xml:space="preserve"> cyflenwr </w:t>
      </w:r>
      <w:r>
        <w:rPr>
          <w:rFonts w:ascii="Arial" w:hAnsi="Arial" w:cs="Arial"/>
          <w:color w:val="auto"/>
          <w:szCs w:val="22"/>
        </w:rPr>
        <w:t>parthed</w:t>
      </w:r>
      <w:r w:rsidRPr="00F1038E">
        <w:rPr>
          <w:rFonts w:ascii="Arial" w:hAnsi="Arial" w:cs="Arial"/>
          <w:color w:val="auto"/>
          <w:szCs w:val="22"/>
        </w:rPr>
        <w:t xml:space="preserve"> hynny.</w:t>
      </w:r>
    </w:p>
    <w:p w14:paraId="53174EBC" w14:textId="77777777" w:rsidR="006B6F46" w:rsidRPr="00F1038E" w:rsidRDefault="006B6F46" w:rsidP="005C6F51">
      <w:pPr>
        <w:pStyle w:val="Heading1"/>
        <w:keepLines w:val="0"/>
        <w:numPr>
          <w:ilvl w:val="0"/>
          <w:numId w:val="36"/>
        </w:numPr>
        <w:spacing w:before="320" w:after="0" w:line="300" w:lineRule="atLeast"/>
        <w:jc w:val="left"/>
        <w:rPr>
          <w:rFonts w:ascii="Arial" w:hAnsi="Arial" w:cs="Arial"/>
          <w:color w:val="auto"/>
          <w:szCs w:val="22"/>
        </w:rPr>
      </w:pPr>
      <w:r w:rsidRPr="00F1038E">
        <w:rPr>
          <w:rFonts w:ascii="Arial" w:hAnsi="Arial" w:cs="Arial"/>
          <w:color w:val="auto"/>
          <w:szCs w:val="22"/>
        </w:rPr>
        <w:t>Y Nwyddau</w:t>
      </w:r>
    </w:p>
    <w:p w14:paraId="40345B76" w14:textId="77777777" w:rsidR="006B6F46" w:rsidRPr="00F1038E" w:rsidRDefault="006B6F46" w:rsidP="005C6F51">
      <w:pPr>
        <w:pStyle w:val="Heading2"/>
        <w:keepNext w:val="0"/>
        <w:keepLines w:val="0"/>
        <w:numPr>
          <w:ilvl w:val="1"/>
          <w:numId w:val="36"/>
        </w:numPr>
        <w:spacing w:before="280" w:after="120" w:line="300" w:lineRule="atLeast"/>
        <w:jc w:val="left"/>
        <w:rPr>
          <w:rFonts w:ascii="Arial" w:hAnsi="Arial" w:cs="Arial"/>
          <w:color w:val="auto"/>
          <w:szCs w:val="22"/>
        </w:rPr>
      </w:pPr>
      <w:r w:rsidRPr="00F1038E">
        <w:rPr>
          <w:rFonts w:ascii="Arial" w:hAnsi="Arial" w:cs="Arial"/>
          <w:color w:val="auto"/>
          <w:szCs w:val="22"/>
        </w:rPr>
        <w:t>Bydd y Cyflenwr yn sicrhau bod y Nwyddau:</w:t>
      </w:r>
    </w:p>
    <w:p w14:paraId="33A59D8D" w14:textId="0C8E66B6" w:rsidR="006B6F46" w:rsidRPr="00F1038E" w:rsidRDefault="006B6F46" w:rsidP="005C6F51">
      <w:pPr>
        <w:pStyle w:val="Heading3"/>
        <w:keepNext w:val="0"/>
        <w:keepLines w:val="0"/>
        <w:numPr>
          <w:ilvl w:val="2"/>
          <w:numId w:val="36"/>
        </w:numPr>
        <w:spacing w:before="0" w:after="120" w:line="300" w:lineRule="atLeast"/>
        <w:jc w:val="left"/>
        <w:rPr>
          <w:rFonts w:ascii="Arial" w:hAnsi="Arial" w:cs="Arial"/>
          <w:b w:val="0"/>
          <w:color w:val="auto"/>
        </w:rPr>
      </w:pPr>
      <w:r w:rsidRPr="00F1038E">
        <w:rPr>
          <w:rFonts w:ascii="Arial" w:hAnsi="Arial" w:cs="Arial"/>
          <w:b w:val="0"/>
          <w:color w:val="auto"/>
        </w:rPr>
        <w:t xml:space="preserve">yn cyfateb i'w disgrifiad ac unrhyw </w:t>
      </w:r>
      <w:r w:rsidR="00B44174">
        <w:rPr>
          <w:rFonts w:ascii="Arial" w:hAnsi="Arial" w:cs="Arial"/>
          <w:b w:val="0"/>
          <w:color w:val="auto"/>
        </w:rPr>
        <w:t>F</w:t>
      </w:r>
      <w:r w:rsidRPr="00F1038E">
        <w:rPr>
          <w:rFonts w:ascii="Arial" w:hAnsi="Arial" w:cs="Arial"/>
          <w:b w:val="0"/>
          <w:color w:val="auto"/>
        </w:rPr>
        <w:t>anyleb berthnasol;</w:t>
      </w:r>
    </w:p>
    <w:p w14:paraId="739A0256" w14:textId="77777777" w:rsidR="006B6F46" w:rsidRPr="00B44174" w:rsidRDefault="006B6F46" w:rsidP="005C6F51">
      <w:pPr>
        <w:pStyle w:val="Heading3"/>
        <w:keepNext w:val="0"/>
        <w:keepLines w:val="0"/>
        <w:numPr>
          <w:ilvl w:val="2"/>
          <w:numId w:val="36"/>
        </w:numPr>
        <w:spacing w:before="0" w:after="120" w:line="300" w:lineRule="atLeast"/>
        <w:jc w:val="left"/>
        <w:rPr>
          <w:rFonts w:ascii="Arial" w:hAnsi="Arial" w:cs="Arial"/>
          <w:b w:val="0"/>
          <w:bCs/>
          <w:color w:val="auto"/>
        </w:rPr>
      </w:pPr>
      <w:r w:rsidRPr="00F1038E">
        <w:rPr>
          <w:rFonts w:ascii="Arial" w:hAnsi="Arial" w:cs="Arial"/>
          <w:b w:val="0"/>
          <w:color w:val="auto"/>
        </w:rPr>
        <w:t xml:space="preserve">o ansawdd boddhaol (o fewn ystyr Deddf Gwerthu Nwyddau 1979, fel y'i diwygiwyd) ac yn addas at unrhyw ddiben a </w:t>
      </w:r>
      <w:r>
        <w:rPr>
          <w:rFonts w:ascii="Arial" w:hAnsi="Arial" w:cs="Arial"/>
          <w:b w:val="0"/>
          <w:color w:val="auto"/>
        </w:rPr>
        <w:t>nod</w:t>
      </w:r>
      <w:r w:rsidRPr="00F1038E">
        <w:rPr>
          <w:rFonts w:ascii="Arial" w:hAnsi="Arial" w:cs="Arial"/>
          <w:b w:val="0"/>
          <w:color w:val="auto"/>
        </w:rPr>
        <w:t xml:space="preserve">ir gan y Cyflenwr neu a wneir yn hysbys i'r Cyflenwr gan y Cwsmer yn benodol neu drwy </w:t>
      </w:r>
      <w:r>
        <w:rPr>
          <w:rFonts w:ascii="Arial" w:hAnsi="Arial" w:cs="Arial"/>
          <w:b w:val="0"/>
          <w:color w:val="auto"/>
        </w:rPr>
        <w:t>oblygiad</w:t>
      </w:r>
      <w:r w:rsidRPr="00F1038E">
        <w:rPr>
          <w:rFonts w:ascii="Arial" w:hAnsi="Arial" w:cs="Arial"/>
          <w:b w:val="0"/>
          <w:color w:val="auto"/>
        </w:rPr>
        <w:t xml:space="preserve">, ac yn hyn o beth </w:t>
      </w:r>
      <w:r>
        <w:rPr>
          <w:rFonts w:ascii="Arial" w:hAnsi="Arial" w:cs="Arial"/>
          <w:b w:val="0"/>
          <w:color w:val="auto"/>
        </w:rPr>
        <w:t>bod y</w:t>
      </w:r>
      <w:r w:rsidRPr="00F1038E">
        <w:rPr>
          <w:rFonts w:ascii="Arial" w:hAnsi="Arial" w:cs="Arial"/>
          <w:b w:val="0"/>
          <w:color w:val="auto"/>
        </w:rPr>
        <w:t xml:space="preserve"> Cwsmer yn dibynnu ar fedrusrwydd a barn y Cyflenwr;</w:t>
      </w:r>
    </w:p>
    <w:p w14:paraId="76588E75" w14:textId="65EF2E98" w:rsidR="006B6F46" w:rsidRPr="00B44174" w:rsidRDefault="006760C1" w:rsidP="005C6F51">
      <w:pPr>
        <w:pStyle w:val="Heading3"/>
        <w:keepNext w:val="0"/>
        <w:keepLines w:val="0"/>
        <w:numPr>
          <w:ilvl w:val="2"/>
          <w:numId w:val="36"/>
        </w:numPr>
        <w:spacing w:before="0" w:after="120" w:line="300" w:lineRule="atLeast"/>
        <w:jc w:val="left"/>
        <w:rPr>
          <w:rFonts w:ascii="Arial" w:hAnsi="Arial" w:cs="Arial"/>
          <w:b w:val="0"/>
          <w:bCs/>
          <w:color w:val="auto"/>
        </w:rPr>
      </w:pPr>
      <w:r w:rsidRPr="00B44174">
        <w:rPr>
          <w:rFonts w:ascii="Arial" w:hAnsi="Arial" w:cs="Arial"/>
          <w:b w:val="0"/>
          <w:bCs/>
          <w:lang w:val="cy-GB"/>
        </w:rPr>
        <w:t>os yw’r cynhyrchion wedi</w:t>
      </w:r>
      <w:r w:rsidR="009571D7">
        <w:rPr>
          <w:rFonts w:ascii="Arial" w:hAnsi="Arial" w:cs="Arial"/>
          <w:b w:val="0"/>
          <w:bCs/>
          <w:lang w:val="cy-GB"/>
        </w:rPr>
        <w:t>’</w:t>
      </w:r>
      <w:r w:rsidRPr="00B44174">
        <w:rPr>
          <w:rFonts w:ascii="Arial" w:hAnsi="Arial" w:cs="Arial"/>
          <w:b w:val="0"/>
          <w:bCs/>
          <w:lang w:val="cy-GB"/>
        </w:rPr>
        <w:t>u gweithgynhyrchu, yn rhydd o ddiffygion o ran dyluniad, deunydd a chrefftwaith ac yn aros felly am 12 mis ar ôl eu dosbarthu;</w:t>
      </w:r>
    </w:p>
    <w:p w14:paraId="3E5E0A07" w14:textId="77777777" w:rsidR="006B6F46" w:rsidRPr="00F1038E" w:rsidRDefault="006B6F46" w:rsidP="005C6F51">
      <w:pPr>
        <w:pStyle w:val="Heading3"/>
        <w:keepNext w:val="0"/>
        <w:keepLines w:val="0"/>
        <w:numPr>
          <w:ilvl w:val="2"/>
          <w:numId w:val="36"/>
        </w:numPr>
        <w:spacing w:before="0" w:after="120" w:line="300" w:lineRule="atLeast"/>
        <w:jc w:val="left"/>
        <w:rPr>
          <w:rFonts w:ascii="Arial" w:hAnsi="Arial" w:cs="Arial"/>
          <w:b w:val="0"/>
          <w:color w:val="auto"/>
        </w:rPr>
      </w:pPr>
      <w:r>
        <w:rPr>
          <w:rFonts w:ascii="Arial" w:hAnsi="Arial" w:cs="Arial"/>
          <w:b w:val="0"/>
          <w:color w:val="auto"/>
        </w:rPr>
        <w:t xml:space="preserve">o leiaf yn </w:t>
      </w:r>
      <w:r w:rsidRPr="00F1038E">
        <w:rPr>
          <w:rFonts w:ascii="Arial" w:hAnsi="Arial" w:cs="Arial"/>
          <w:b w:val="0"/>
          <w:color w:val="auto"/>
        </w:rPr>
        <w:t>cydymffurfio gyda samplau neu batrymau, os o gwbl, a ddarperir gan y Cyflenwr i'r Cwsmer mewn perthynas â'r Contract hwn;</w:t>
      </w:r>
    </w:p>
    <w:p w14:paraId="38B37B32" w14:textId="77777777" w:rsidR="006B6F46" w:rsidRPr="00F1038E" w:rsidRDefault="006B6F46" w:rsidP="005C6F51">
      <w:pPr>
        <w:pStyle w:val="Heading3"/>
        <w:keepNext w:val="0"/>
        <w:keepLines w:val="0"/>
        <w:numPr>
          <w:ilvl w:val="2"/>
          <w:numId w:val="36"/>
        </w:numPr>
        <w:spacing w:before="0" w:after="120" w:line="300" w:lineRule="atLeast"/>
        <w:jc w:val="left"/>
        <w:rPr>
          <w:rFonts w:ascii="Arial" w:hAnsi="Arial" w:cs="Arial"/>
          <w:b w:val="0"/>
          <w:color w:val="auto"/>
        </w:rPr>
      </w:pPr>
      <w:r>
        <w:rPr>
          <w:rFonts w:ascii="Arial" w:hAnsi="Arial" w:cs="Arial"/>
          <w:b w:val="0"/>
          <w:color w:val="auto"/>
        </w:rPr>
        <w:t xml:space="preserve">yn </w:t>
      </w:r>
      <w:r w:rsidRPr="00F1038E">
        <w:rPr>
          <w:rFonts w:ascii="Arial" w:hAnsi="Arial" w:cs="Arial"/>
          <w:b w:val="0"/>
          <w:color w:val="auto"/>
        </w:rPr>
        <w:t>cydymffurfio â'r holl ofynion statudol a rheoleiddiol perthnasol sy'n ymwneud â chynhyrchu, labelu, pecynnu, storio, tr</w:t>
      </w:r>
      <w:r>
        <w:rPr>
          <w:rFonts w:ascii="Arial" w:hAnsi="Arial" w:cs="Arial"/>
          <w:b w:val="0"/>
          <w:color w:val="auto"/>
        </w:rPr>
        <w:t>afod</w:t>
      </w:r>
      <w:r w:rsidRPr="00F1038E">
        <w:rPr>
          <w:rFonts w:ascii="Arial" w:hAnsi="Arial" w:cs="Arial"/>
          <w:b w:val="0"/>
          <w:color w:val="auto"/>
        </w:rPr>
        <w:t xml:space="preserve"> a dosbarthu'r Nwyddau; </w:t>
      </w:r>
    </w:p>
    <w:p w14:paraId="588A0009" w14:textId="77777777" w:rsidR="006B6F46" w:rsidRPr="009571D7" w:rsidRDefault="006B6F46" w:rsidP="005C6F51">
      <w:pPr>
        <w:pStyle w:val="Heading3"/>
        <w:keepNext w:val="0"/>
        <w:keepLines w:val="0"/>
        <w:numPr>
          <w:ilvl w:val="2"/>
          <w:numId w:val="36"/>
        </w:numPr>
        <w:spacing w:before="0" w:after="120" w:line="300" w:lineRule="atLeast"/>
        <w:jc w:val="left"/>
        <w:rPr>
          <w:rFonts w:ascii="Arial" w:hAnsi="Arial" w:cs="Arial"/>
          <w:b w:val="0"/>
          <w:color w:val="auto"/>
        </w:rPr>
      </w:pPr>
      <w:r w:rsidRPr="00F1038E">
        <w:rPr>
          <w:rFonts w:ascii="Arial" w:hAnsi="Arial" w:cs="Arial"/>
          <w:b w:val="0"/>
          <w:color w:val="auto"/>
        </w:rPr>
        <w:t xml:space="preserve">yn rhydd o unrhyw </w:t>
      </w:r>
      <w:r w:rsidRPr="009571D7">
        <w:rPr>
          <w:rFonts w:ascii="Arial" w:hAnsi="Arial" w:cs="Arial"/>
          <w:b w:val="0"/>
          <w:color w:val="auto"/>
        </w:rPr>
        <w:t>ddiffyg mewn teitl.</w:t>
      </w:r>
    </w:p>
    <w:p w14:paraId="41302F10" w14:textId="7A585F57" w:rsidR="006B6F46" w:rsidRPr="00F1038E" w:rsidRDefault="006B6F46"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lastRenderedPageBreak/>
        <w:t>Bydd y Cyflenwr yn sicrhau bod ganddo</w:t>
      </w:r>
      <w:r w:rsidR="00811D0B">
        <w:rPr>
          <w:rFonts w:ascii="Arial" w:hAnsi="Arial" w:cs="Arial"/>
          <w:color w:val="auto"/>
          <w:szCs w:val="22"/>
        </w:rPr>
        <w:t xml:space="preserve"> a’i fod yn cynnal</w:t>
      </w:r>
      <w:r w:rsidRPr="00F1038E">
        <w:rPr>
          <w:rFonts w:ascii="Arial" w:hAnsi="Arial" w:cs="Arial"/>
          <w:color w:val="auto"/>
          <w:szCs w:val="22"/>
        </w:rPr>
        <w:t xml:space="preserve">, bob amser, </w:t>
      </w:r>
      <w:r>
        <w:rPr>
          <w:rFonts w:ascii="Arial" w:hAnsi="Arial" w:cs="Arial"/>
          <w:color w:val="auto"/>
          <w:szCs w:val="22"/>
        </w:rPr>
        <w:t>bob t</w:t>
      </w:r>
      <w:r w:rsidRPr="00F1038E">
        <w:rPr>
          <w:rFonts w:ascii="Arial" w:hAnsi="Arial" w:cs="Arial"/>
          <w:color w:val="auto"/>
          <w:szCs w:val="22"/>
        </w:rPr>
        <w:t>rwydded, caniat</w:t>
      </w:r>
      <w:r>
        <w:rPr>
          <w:rFonts w:ascii="Arial" w:hAnsi="Arial" w:cs="Arial"/>
          <w:color w:val="auto"/>
          <w:szCs w:val="22"/>
        </w:rPr>
        <w:t>â</w:t>
      </w:r>
      <w:r w:rsidRPr="00F1038E">
        <w:rPr>
          <w:rFonts w:ascii="Arial" w:hAnsi="Arial" w:cs="Arial"/>
          <w:color w:val="auto"/>
          <w:szCs w:val="22"/>
        </w:rPr>
        <w:t>d, awdurdodiad, c</w:t>
      </w:r>
      <w:r>
        <w:rPr>
          <w:rFonts w:ascii="Arial" w:hAnsi="Arial" w:cs="Arial"/>
          <w:color w:val="auto"/>
          <w:szCs w:val="22"/>
        </w:rPr>
        <w:t>ydsyniad</w:t>
      </w:r>
      <w:r w:rsidRPr="00F1038E">
        <w:rPr>
          <w:rFonts w:ascii="Arial" w:hAnsi="Arial" w:cs="Arial"/>
          <w:color w:val="auto"/>
          <w:szCs w:val="22"/>
        </w:rPr>
        <w:t xml:space="preserve"> a thrwydded sy</w:t>
      </w:r>
      <w:r>
        <w:rPr>
          <w:rFonts w:ascii="Arial" w:hAnsi="Arial" w:cs="Arial"/>
          <w:color w:val="auto"/>
          <w:szCs w:val="22"/>
        </w:rPr>
        <w:t>’n angenrheidiol ar gyfer c</w:t>
      </w:r>
      <w:r w:rsidRPr="00F1038E">
        <w:rPr>
          <w:rFonts w:ascii="Arial" w:hAnsi="Arial" w:cs="Arial"/>
          <w:color w:val="auto"/>
          <w:szCs w:val="22"/>
        </w:rPr>
        <w:t>yflawni ei rwymedigaethau o dan y Contract.</w:t>
      </w:r>
    </w:p>
    <w:bookmarkEnd w:id="2"/>
    <w:p w14:paraId="09A721EA" w14:textId="77777777" w:rsidR="00A81594" w:rsidRPr="00F1038E" w:rsidRDefault="00A81594"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 xml:space="preserve">Mae gan y Cwsmer yr hawl i archwilio a phrofi'r Nwyddau unrhyw </w:t>
      </w:r>
      <w:r>
        <w:rPr>
          <w:rFonts w:ascii="Arial" w:hAnsi="Arial" w:cs="Arial"/>
          <w:color w:val="auto"/>
          <w:szCs w:val="22"/>
        </w:rPr>
        <w:t xml:space="preserve">bryd </w:t>
      </w:r>
      <w:r w:rsidRPr="00F1038E">
        <w:rPr>
          <w:rFonts w:ascii="Arial" w:hAnsi="Arial" w:cs="Arial"/>
          <w:color w:val="auto"/>
          <w:szCs w:val="22"/>
        </w:rPr>
        <w:t>cyn eu d</w:t>
      </w:r>
      <w:r>
        <w:rPr>
          <w:rFonts w:ascii="Arial" w:hAnsi="Arial" w:cs="Arial"/>
          <w:color w:val="auto"/>
          <w:szCs w:val="22"/>
        </w:rPr>
        <w:t>osbarthu</w:t>
      </w:r>
      <w:r w:rsidRPr="00F1038E">
        <w:rPr>
          <w:rFonts w:ascii="Arial" w:hAnsi="Arial" w:cs="Arial"/>
          <w:color w:val="auto"/>
          <w:szCs w:val="22"/>
        </w:rPr>
        <w:t>.</w:t>
      </w:r>
    </w:p>
    <w:p w14:paraId="6BCCB80A" w14:textId="76FD2051" w:rsidR="00A81594" w:rsidRPr="00F1038E" w:rsidRDefault="00A81594" w:rsidP="005C6F51">
      <w:pPr>
        <w:pStyle w:val="Heading2"/>
        <w:keepNext w:val="0"/>
        <w:keepLines w:val="0"/>
        <w:numPr>
          <w:ilvl w:val="1"/>
          <w:numId w:val="36"/>
        </w:numPr>
        <w:spacing w:before="280" w:after="120" w:line="300" w:lineRule="atLeast"/>
        <w:jc w:val="left"/>
        <w:rPr>
          <w:rFonts w:ascii="Arial" w:hAnsi="Arial" w:cs="Arial"/>
          <w:b/>
          <w:color w:val="auto"/>
          <w:szCs w:val="22"/>
        </w:rPr>
      </w:pPr>
      <w:r>
        <w:rPr>
          <w:rFonts w:ascii="Arial" w:hAnsi="Arial" w:cs="Arial"/>
          <w:color w:val="auto"/>
          <w:szCs w:val="22"/>
        </w:rPr>
        <w:t>Y</w:t>
      </w:r>
      <w:r w:rsidRPr="00F1038E">
        <w:rPr>
          <w:rFonts w:ascii="Arial" w:hAnsi="Arial" w:cs="Arial"/>
          <w:color w:val="auto"/>
          <w:szCs w:val="22"/>
        </w:rPr>
        <w:t xml:space="preserve">n dilyn archwiliad neu brofion </w:t>
      </w:r>
      <w:r>
        <w:rPr>
          <w:rFonts w:ascii="Arial" w:hAnsi="Arial" w:cs="Arial"/>
          <w:color w:val="auto"/>
          <w:szCs w:val="22"/>
        </w:rPr>
        <w:t>o’r fath, o</w:t>
      </w:r>
      <w:r w:rsidRPr="00F1038E">
        <w:rPr>
          <w:rFonts w:ascii="Arial" w:hAnsi="Arial" w:cs="Arial"/>
          <w:color w:val="auto"/>
          <w:szCs w:val="22"/>
        </w:rPr>
        <w:t>s bydd y Cwsmer o'r farn nad yw'r Nwyddau</w:t>
      </w:r>
      <w:r w:rsidR="007B651B">
        <w:rPr>
          <w:rFonts w:ascii="Arial" w:hAnsi="Arial" w:cs="Arial"/>
          <w:color w:val="auto"/>
          <w:szCs w:val="22"/>
        </w:rPr>
        <w:t>’</w:t>
      </w:r>
      <w:r w:rsidRPr="00F1038E">
        <w:rPr>
          <w:rFonts w:ascii="Arial" w:hAnsi="Arial" w:cs="Arial"/>
          <w:color w:val="auto"/>
          <w:szCs w:val="22"/>
        </w:rPr>
        <w:t>n cydymffurfio neu yn annhebygol o gydymffurfio ag ymgymeriad</w:t>
      </w:r>
      <w:r w:rsidR="007B651B">
        <w:rPr>
          <w:rFonts w:ascii="Arial" w:hAnsi="Arial" w:cs="Arial"/>
          <w:color w:val="auto"/>
          <w:szCs w:val="22"/>
        </w:rPr>
        <w:t>au’r</w:t>
      </w:r>
      <w:r w:rsidRPr="00F1038E">
        <w:rPr>
          <w:rFonts w:ascii="Arial" w:hAnsi="Arial" w:cs="Arial"/>
          <w:color w:val="auto"/>
          <w:szCs w:val="22"/>
        </w:rPr>
        <w:t xml:space="preserve"> Cyflenwr </w:t>
      </w:r>
      <w:r>
        <w:rPr>
          <w:rFonts w:ascii="Arial" w:hAnsi="Arial" w:cs="Arial"/>
          <w:color w:val="auto"/>
          <w:szCs w:val="22"/>
        </w:rPr>
        <w:t>yng ngh</w:t>
      </w:r>
      <w:r w:rsidRPr="00F1038E">
        <w:rPr>
          <w:rFonts w:ascii="Arial" w:hAnsi="Arial" w:cs="Arial"/>
          <w:color w:val="auto"/>
          <w:szCs w:val="22"/>
        </w:rPr>
        <w:t xml:space="preserve">ymal </w:t>
      </w:r>
      <w:r w:rsidRPr="007B651B">
        <w:rPr>
          <w:rFonts w:ascii="Arial" w:hAnsi="Arial" w:cs="Arial"/>
          <w:b/>
          <w:color w:val="auto"/>
          <w:szCs w:val="22"/>
        </w:rPr>
        <w:fldChar w:fldCharType="begin"/>
      </w:r>
      <w:r w:rsidRPr="007B651B">
        <w:rPr>
          <w:rFonts w:ascii="Arial" w:hAnsi="Arial" w:cs="Arial"/>
          <w:b/>
          <w:color w:val="auto"/>
          <w:szCs w:val="22"/>
        </w:rPr>
        <w:instrText xml:space="preserve">REF "a188444" \h \w  \* MERGEFORMAT </w:instrText>
      </w:r>
      <w:r w:rsidRPr="007B651B">
        <w:rPr>
          <w:rFonts w:ascii="Arial" w:hAnsi="Arial" w:cs="Arial"/>
          <w:b/>
          <w:color w:val="auto"/>
          <w:szCs w:val="22"/>
        </w:rPr>
      </w:r>
      <w:r w:rsidRPr="007B651B">
        <w:rPr>
          <w:rFonts w:ascii="Arial" w:hAnsi="Arial" w:cs="Arial"/>
          <w:b/>
          <w:color w:val="auto"/>
          <w:szCs w:val="22"/>
        </w:rPr>
        <w:fldChar w:fldCharType="separate"/>
      </w:r>
      <w:r w:rsidRPr="007B651B">
        <w:rPr>
          <w:rFonts w:ascii="Arial" w:hAnsi="Arial" w:cs="Arial"/>
          <w:b/>
          <w:color w:val="auto"/>
          <w:szCs w:val="22"/>
          <w:cs/>
        </w:rPr>
        <w:t>4.1</w:t>
      </w:r>
      <w:r w:rsidRPr="007B651B">
        <w:rPr>
          <w:rFonts w:ascii="Arial" w:hAnsi="Arial" w:cs="Arial"/>
          <w:b/>
          <w:color w:val="auto"/>
          <w:szCs w:val="22"/>
        </w:rPr>
        <w:fldChar w:fldCharType="end"/>
      </w:r>
      <w:r w:rsidRPr="00F1038E">
        <w:rPr>
          <w:rFonts w:ascii="Arial" w:hAnsi="Arial" w:cs="Arial"/>
          <w:bCs/>
          <w:color w:val="auto"/>
          <w:szCs w:val="22"/>
        </w:rPr>
        <w:t>,</w:t>
      </w:r>
      <w:r w:rsidRPr="00F1038E">
        <w:rPr>
          <w:rFonts w:ascii="Arial" w:hAnsi="Arial" w:cs="Arial"/>
          <w:color w:val="auto"/>
          <w:szCs w:val="22"/>
        </w:rPr>
        <w:t xml:space="preserve"> </w:t>
      </w:r>
      <w:r>
        <w:rPr>
          <w:rFonts w:ascii="Arial" w:hAnsi="Arial" w:cs="Arial"/>
          <w:color w:val="auto"/>
          <w:szCs w:val="22"/>
        </w:rPr>
        <w:t>b</w:t>
      </w:r>
      <w:r w:rsidRPr="00F1038E">
        <w:rPr>
          <w:rFonts w:ascii="Arial" w:hAnsi="Arial" w:cs="Arial"/>
          <w:color w:val="auto"/>
          <w:szCs w:val="22"/>
        </w:rPr>
        <w:t xml:space="preserve">ydd y Cwsmer yn hysbysu'r Cyflenwr a bydd y Cyflenwr yn cymryd camau adfer </w:t>
      </w:r>
      <w:r>
        <w:rPr>
          <w:rFonts w:ascii="Arial" w:hAnsi="Arial" w:cs="Arial"/>
          <w:color w:val="auto"/>
          <w:szCs w:val="22"/>
        </w:rPr>
        <w:t>angenrheidiol</w:t>
      </w:r>
      <w:r w:rsidRPr="00F1038E">
        <w:rPr>
          <w:rFonts w:ascii="Arial" w:hAnsi="Arial" w:cs="Arial"/>
          <w:color w:val="auto"/>
          <w:szCs w:val="22"/>
        </w:rPr>
        <w:t xml:space="preserve"> ar unwaith i sicrhau cydymffurfiaeth. </w:t>
      </w:r>
    </w:p>
    <w:p w14:paraId="27BD5404" w14:textId="77777777" w:rsidR="00A81594" w:rsidRPr="00F1038E" w:rsidRDefault="00A81594"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 xml:space="preserve">Er gwaethaf unrhyw archwiliad neu brofion o'r fath, bydd y Cyflenwr yn parhau i fod yn gwbl gyfrifol am y Nwyddau ac ni fydd unrhyw archwiliad neu brofion o'r fath yn lleihau neu'n effeithio </w:t>
      </w:r>
      <w:r>
        <w:rPr>
          <w:rFonts w:ascii="Arial" w:hAnsi="Arial" w:cs="Arial"/>
          <w:color w:val="auto"/>
          <w:szCs w:val="22"/>
        </w:rPr>
        <w:t xml:space="preserve">fel arall </w:t>
      </w:r>
      <w:r w:rsidRPr="00F1038E">
        <w:rPr>
          <w:rFonts w:ascii="Arial" w:hAnsi="Arial" w:cs="Arial"/>
          <w:color w:val="auto"/>
          <w:szCs w:val="22"/>
        </w:rPr>
        <w:t xml:space="preserve">ar rwymedigaethau'r Cyflenwr o dan y Contract, a bydd gan y Cwsmer yr hawl i gynnal archwiliadau a phrofion pellach ar ôl i'r Cyflenwr gyflawni ei gamau adferol. </w:t>
      </w:r>
    </w:p>
    <w:p w14:paraId="254CE503" w14:textId="77777777" w:rsidR="00A81594" w:rsidRPr="00F1038E" w:rsidRDefault="00A81594" w:rsidP="005C6F51">
      <w:pPr>
        <w:pStyle w:val="Heading1"/>
        <w:keepLines w:val="0"/>
        <w:numPr>
          <w:ilvl w:val="0"/>
          <w:numId w:val="36"/>
        </w:numPr>
        <w:spacing w:before="320" w:after="0" w:line="300" w:lineRule="atLeast"/>
        <w:jc w:val="left"/>
        <w:rPr>
          <w:rFonts w:ascii="Arial" w:hAnsi="Arial" w:cs="Arial"/>
          <w:color w:val="auto"/>
          <w:szCs w:val="22"/>
        </w:rPr>
      </w:pPr>
      <w:r w:rsidRPr="00F1038E">
        <w:rPr>
          <w:rFonts w:ascii="Arial" w:hAnsi="Arial" w:cs="Arial"/>
          <w:color w:val="auto"/>
          <w:szCs w:val="22"/>
        </w:rPr>
        <w:t>D</w:t>
      </w:r>
      <w:r>
        <w:rPr>
          <w:rFonts w:ascii="Arial" w:hAnsi="Arial" w:cs="Arial"/>
          <w:color w:val="auto"/>
          <w:szCs w:val="22"/>
        </w:rPr>
        <w:t>osbarthu</w:t>
      </w:r>
    </w:p>
    <w:p w14:paraId="11FA697A" w14:textId="77777777" w:rsidR="00A81594" w:rsidRPr="00F1038E" w:rsidRDefault="00A81594"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 xml:space="preserve">Bydd y Cyflenwr yn sicrhau: </w:t>
      </w:r>
    </w:p>
    <w:p w14:paraId="4EAD2870" w14:textId="77777777" w:rsidR="00A81594" w:rsidRPr="00F1038E" w:rsidRDefault="00A81594" w:rsidP="005C6F51">
      <w:pPr>
        <w:pStyle w:val="Heading3"/>
        <w:keepNext w:val="0"/>
        <w:keepLines w:val="0"/>
        <w:numPr>
          <w:ilvl w:val="2"/>
          <w:numId w:val="36"/>
        </w:numPr>
        <w:spacing w:before="0" w:after="120" w:line="300" w:lineRule="atLeast"/>
        <w:jc w:val="left"/>
        <w:rPr>
          <w:rFonts w:ascii="Arial" w:hAnsi="Arial" w:cs="Arial"/>
          <w:b w:val="0"/>
          <w:color w:val="auto"/>
        </w:rPr>
      </w:pPr>
      <w:r>
        <w:rPr>
          <w:rFonts w:ascii="Arial" w:hAnsi="Arial" w:cs="Arial"/>
          <w:b w:val="0"/>
          <w:color w:val="auto"/>
        </w:rPr>
        <w:t>bod y</w:t>
      </w:r>
      <w:r w:rsidRPr="00F1038E">
        <w:rPr>
          <w:rFonts w:ascii="Arial" w:hAnsi="Arial" w:cs="Arial"/>
          <w:b w:val="0"/>
          <w:color w:val="auto"/>
        </w:rPr>
        <w:t xml:space="preserve"> Nwyddau wedi'u p</w:t>
      </w:r>
      <w:r>
        <w:rPr>
          <w:rFonts w:ascii="Arial" w:hAnsi="Arial" w:cs="Arial"/>
          <w:b w:val="0"/>
          <w:color w:val="auto"/>
        </w:rPr>
        <w:t>ecynnu a’u diogelu yn y fath fodd</w:t>
      </w:r>
      <w:r w:rsidRPr="00F1038E">
        <w:rPr>
          <w:rFonts w:ascii="Arial" w:hAnsi="Arial" w:cs="Arial"/>
          <w:b w:val="0"/>
          <w:color w:val="auto"/>
        </w:rPr>
        <w:t xml:space="preserve"> sy'n eu galluogi i gyrraedd eu cyrchfan mewn cyflwr da;</w:t>
      </w:r>
    </w:p>
    <w:p w14:paraId="63F53697" w14:textId="511B2987" w:rsidR="00A81594" w:rsidRPr="00F1038E" w:rsidRDefault="00A81594" w:rsidP="005C6F51">
      <w:pPr>
        <w:pStyle w:val="Heading3"/>
        <w:keepNext w:val="0"/>
        <w:keepLines w:val="0"/>
        <w:numPr>
          <w:ilvl w:val="2"/>
          <w:numId w:val="36"/>
        </w:numPr>
        <w:spacing w:before="0" w:after="120" w:line="300" w:lineRule="atLeast"/>
        <w:jc w:val="left"/>
        <w:rPr>
          <w:rFonts w:ascii="Arial" w:hAnsi="Arial" w:cs="Arial"/>
          <w:b w:val="0"/>
          <w:color w:val="auto"/>
        </w:rPr>
      </w:pPr>
      <w:r>
        <w:rPr>
          <w:rFonts w:ascii="Arial" w:hAnsi="Arial" w:cs="Arial"/>
          <w:b w:val="0"/>
          <w:color w:val="auto"/>
        </w:rPr>
        <w:t>bod</w:t>
      </w:r>
      <w:r w:rsidRPr="00F1038E">
        <w:rPr>
          <w:rFonts w:ascii="Arial" w:hAnsi="Arial" w:cs="Arial"/>
          <w:b w:val="0"/>
          <w:color w:val="auto"/>
        </w:rPr>
        <w:t xml:space="preserve"> nodyn dosbarthu </w:t>
      </w:r>
      <w:r>
        <w:rPr>
          <w:rFonts w:ascii="Arial" w:hAnsi="Arial" w:cs="Arial"/>
          <w:b w:val="0"/>
          <w:color w:val="auto"/>
        </w:rPr>
        <w:t>gyda ph</w:t>
      </w:r>
      <w:r w:rsidRPr="00F1038E">
        <w:rPr>
          <w:rFonts w:ascii="Arial" w:hAnsi="Arial" w:cs="Arial"/>
          <w:b w:val="0"/>
          <w:color w:val="auto"/>
        </w:rPr>
        <w:t xml:space="preserve">ob </w:t>
      </w:r>
      <w:r w:rsidR="00C727CF">
        <w:rPr>
          <w:rFonts w:ascii="Arial" w:hAnsi="Arial" w:cs="Arial"/>
          <w:b w:val="0"/>
          <w:color w:val="auto"/>
        </w:rPr>
        <w:t>dosbarthiad</w:t>
      </w:r>
      <w:r w:rsidRPr="00F1038E">
        <w:rPr>
          <w:rFonts w:ascii="Arial" w:hAnsi="Arial" w:cs="Arial"/>
          <w:b w:val="0"/>
          <w:color w:val="auto"/>
        </w:rPr>
        <w:t xml:space="preserve"> o'r Nwyddau </w:t>
      </w:r>
      <w:r>
        <w:rPr>
          <w:rFonts w:ascii="Arial" w:hAnsi="Arial" w:cs="Arial"/>
          <w:b w:val="0"/>
          <w:color w:val="auto"/>
        </w:rPr>
        <w:t xml:space="preserve">sy’n nodi rhif </w:t>
      </w:r>
      <w:r w:rsidRPr="00F1038E">
        <w:rPr>
          <w:rFonts w:ascii="Arial" w:hAnsi="Arial" w:cs="Arial"/>
          <w:b w:val="0"/>
          <w:color w:val="auto"/>
        </w:rPr>
        <w:t>y</w:t>
      </w:r>
      <w:r>
        <w:rPr>
          <w:rFonts w:ascii="Arial" w:hAnsi="Arial" w:cs="Arial"/>
          <w:b w:val="0"/>
          <w:color w:val="auto"/>
        </w:rPr>
        <w:t>r Archeb Brynu</w:t>
      </w:r>
      <w:r w:rsidRPr="00F1038E">
        <w:rPr>
          <w:rFonts w:ascii="Arial" w:hAnsi="Arial" w:cs="Arial"/>
          <w:b w:val="0"/>
          <w:color w:val="auto"/>
        </w:rPr>
        <w:t xml:space="preserve">, </w:t>
      </w:r>
      <w:r>
        <w:rPr>
          <w:rFonts w:ascii="Arial" w:hAnsi="Arial" w:cs="Arial"/>
          <w:b w:val="0"/>
          <w:color w:val="auto"/>
        </w:rPr>
        <w:t>y math o Nwyddau a’r</w:t>
      </w:r>
      <w:r w:rsidRPr="00F1038E">
        <w:rPr>
          <w:rFonts w:ascii="Arial" w:hAnsi="Arial" w:cs="Arial"/>
          <w:b w:val="0"/>
          <w:color w:val="auto"/>
        </w:rPr>
        <w:t xml:space="preserve"> </w:t>
      </w:r>
      <w:r w:rsidR="00BB6BD9">
        <w:rPr>
          <w:rFonts w:ascii="Arial" w:hAnsi="Arial" w:cs="Arial"/>
          <w:b w:val="0"/>
          <w:color w:val="auto"/>
        </w:rPr>
        <w:t>nifer</w:t>
      </w:r>
      <w:r w:rsidRPr="00F1038E">
        <w:rPr>
          <w:rFonts w:ascii="Arial" w:hAnsi="Arial" w:cs="Arial"/>
          <w:b w:val="0"/>
          <w:color w:val="auto"/>
        </w:rPr>
        <w:t xml:space="preserve"> (gan gynnwys rhif cod y Nwyddau, lle bo hynny'n berthnasol), cyfarwyddiadau storio arbennig (os o gwbl) ac, os yw'r </w:t>
      </w:r>
      <w:r>
        <w:rPr>
          <w:rFonts w:ascii="Arial" w:hAnsi="Arial" w:cs="Arial"/>
          <w:b w:val="0"/>
          <w:color w:val="auto"/>
        </w:rPr>
        <w:t>Archeb B</w:t>
      </w:r>
      <w:r w:rsidRPr="00F1038E">
        <w:rPr>
          <w:rFonts w:ascii="Arial" w:hAnsi="Arial" w:cs="Arial"/>
          <w:b w:val="0"/>
          <w:color w:val="auto"/>
        </w:rPr>
        <w:t xml:space="preserve">rynu </w:t>
      </w:r>
      <w:r>
        <w:rPr>
          <w:rFonts w:ascii="Arial" w:hAnsi="Arial" w:cs="Arial"/>
          <w:b w:val="0"/>
          <w:color w:val="auto"/>
        </w:rPr>
        <w:t>b</w:t>
      </w:r>
      <w:r w:rsidRPr="00F1038E">
        <w:rPr>
          <w:rFonts w:ascii="Arial" w:hAnsi="Arial" w:cs="Arial"/>
          <w:b w:val="0"/>
          <w:color w:val="auto"/>
        </w:rPr>
        <w:t>erthnasol yn cael ei d</w:t>
      </w:r>
      <w:r>
        <w:rPr>
          <w:rFonts w:ascii="Arial" w:hAnsi="Arial" w:cs="Arial"/>
          <w:b w:val="0"/>
          <w:color w:val="auto"/>
        </w:rPr>
        <w:t>osbarthu fesul cyfran</w:t>
      </w:r>
      <w:r w:rsidRPr="00F1038E">
        <w:rPr>
          <w:rFonts w:ascii="Arial" w:hAnsi="Arial" w:cs="Arial"/>
          <w:b w:val="0"/>
          <w:color w:val="auto"/>
        </w:rPr>
        <w:t xml:space="preserve">, y balans </w:t>
      </w:r>
      <w:r w:rsidR="00BB6BD9">
        <w:rPr>
          <w:rFonts w:ascii="Arial" w:hAnsi="Arial" w:cs="Arial"/>
          <w:b w:val="0"/>
          <w:color w:val="auto"/>
        </w:rPr>
        <w:t>sy’n weddill</w:t>
      </w:r>
      <w:r w:rsidRPr="00F1038E">
        <w:rPr>
          <w:rFonts w:ascii="Arial" w:hAnsi="Arial" w:cs="Arial"/>
          <w:b w:val="0"/>
          <w:color w:val="auto"/>
        </w:rPr>
        <w:t xml:space="preserve"> o Nwyddau sy</w:t>
      </w:r>
      <w:r w:rsidR="00BB6BD9">
        <w:rPr>
          <w:rFonts w:ascii="Arial" w:hAnsi="Arial" w:cs="Arial"/>
          <w:b w:val="0"/>
          <w:color w:val="auto"/>
        </w:rPr>
        <w:t>dd ar ôl</w:t>
      </w:r>
      <w:r w:rsidRPr="00F1038E">
        <w:rPr>
          <w:rFonts w:ascii="Arial" w:hAnsi="Arial" w:cs="Arial"/>
          <w:b w:val="0"/>
          <w:color w:val="auto"/>
        </w:rPr>
        <w:t xml:space="preserve"> i'w danfon;</w:t>
      </w:r>
      <w:r w:rsidR="00E81DAA">
        <w:rPr>
          <w:rFonts w:ascii="Arial" w:hAnsi="Arial" w:cs="Arial"/>
          <w:b w:val="0"/>
          <w:color w:val="auto"/>
        </w:rPr>
        <w:t xml:space="preserve"> ac</w:t>
      </w:r>
      <w:r w:rsidRPr="00F1038E">
        <w:rPr>
          <w:rFonts w:ascii="Arial" w:hAnsi="Arial" w:cs="Arial"/>
          <w:b w:val="0"/>
          <w:color w:val="auto"/>
        </w:rPr>
        <w:t xml:space="preserve"> </w:t>
      </w:r>
    </w:p>
    <w:p w14:paraId="513C19E5" w14:textId="77777777" w:rsidR="00A81594" w:rsidRPr="00F1038E" w:rsidRDefault="00A81594" w:rsidP="005C6F51">
      <w:pPr>
        <w:pStyle w:val="Heading3"/>
        <w:keepNext w:val="0"/>
        <w:keepLines w:val="0"/>
        <w:numPr>
          <w:ilvl w:val="2"/>
          <w:numId w:val="36"/>
        </w:numPr>
        <w:spacing w:before="0" w:after="120" w:line="300" w:lineRule="atLeast"/>
        <w:jc w:val="left"/>
        <w:rPr>
          <w:rFonts w:ascii="Arial" w:hAnsi="Arial" w:cs="Arial"/>
          <w:b w:val="0"/>
          <w:color w:val="auto"/>
        </w:rPr>
      </w:pPr>
      <w:r w:rsidRPr="00F1038E">
        <w:rPr>
          <w:rFonts w:ascii="Arial" w:hAnsi="Arial" w:cs="Arial"/>
          <w:b w:val="0"/>
          <w:color w:val="auto"/>
        </w:rPr>
        <w:t xml:space="preserve">Os yw'r Cyflenwr yn ei gwneud yn ofynnol i'r Cwsmer ddychwelyd unrhyw ddeunydd pecynnu </w:t>
      </w:r>
      <w:r>
        <w:rPr>
          <w:rFonts w:ascii="Arial" w:hAnsi="Arial" w:cs="Arial"/>
          <w:b w:val="0"/>
          <w:color w:val="auto"/>
        </w:rPr>
        <w:t>i’r</w:t>
      </w:r>
      <w:r w:rsidRPr="00F1038E">
        <w:rPr>
          <w:rFonts w:ascii="Arial" w:hAnsi="Arial" w:cs="Arial"/>
          <w:b w:val="0"/>
          <w:color w:val="auto"/>
        </w:rPr>
        <w:t xml:space="preserve"> Cyflenwr, nodir y ffaith honno'n glir ar y nodyn dosbarthu. Bydd unrhyw ddeunydd pecynnu o'r fath yn cael ei ddychwelyd </w:t>
      </w:r>
      <w:r>
        <w:rPr>
          <w:rFonts w:ascii="Arial" w:hAnsi="Arial" w:cs="Arial"/>
          <w:b w:val="0"/>
          <w:color w:val="auto"/>
        </w:rPr>
        <w:t>i’r</w:t>
      </w:r>
      <w:r w:rsidRPr="00F1038E">
        <w:rPr>
          <w:rFonts w:ascii="Arial" w:hAnsi="Arial" w:cs="Arial"/>
          <w:b w:val="0"/>
          <w:color w:val="auto"/>
        </w:rPr>
        <w:t xml:space="preserve"> Cyflenwr ar gost y Cyflenwr.</w:t>
      </w:r>
    </w:p>
    <w:p w14:paraId="09BA3445" w14:textId="77777777" w:rsidR="00A81594" w:rsidRPr="00F1038E" w:rsidRDefault="00A81594"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 xml:space="preserve">Bydd y Cyflenwr yn darparu'r Nwyddau a bennir ym mhob </w:t>
      </w:r>
      <w:r>
        <w:rPr>
          <w:rFonts w:ascii="Arial" w:hAnsi="Arial" w:cs="Arial"/>
          <w:color w:val="auto"/>
          <w:szCs w:val="22"/>
        </w:rPr>
        <w:t>Archeb B</w:t>
      </w:r>
      <w:r w:rsidRPr="00F1038E">
        <w:rPr>
          <w:rFonts w:ascii="Arial" w:hAnsi="Arial" w:cs="Arial"/>
          <w:color w:val="auto"/>
          <w:szCs w:val="22"/>
        </w:rPr>
        <w:t>rynu:</w:t>
      </w:r>
    </w:p>
    <w:p w14:paraId="4773F8E2" w14:textId="75D5675F" w:rsidR="00A81594" w:rsidRPr="00F1038E" w:rsidRDefault="00A81594" w:rsidP="005C6F51">
      <w:pPr>
        <w:pStyle w:val="Heading3"/>
        <w:keepNext w:val="0"/>
        <w:keepLines w:val="0"/>
        <w:numPr>
          <w:ilvl w:val="2"/>
          <w:numId w:val="36"/>
        </w:numPr>
        <w:spacing w:before="0" w:after="120" w:line="300" w:lineRule="atLeast"/>
        <w:jc w:val="left"/>
        <w:rPr>
          <w:rFonts w:ascii="Arial" w:hAnsi="Arial" w:cs="Arial"/>
          <w:b w:val="0"/>
          <w:color w:val="auto"/>
        </w:rPr>
      </w:pPr>
      <w:r w:rsidRPr="00F1038E">
        <w:rPr>
          <w:rFonts w:ascii="Arial" w:hAnsi="Arial" w:cs="Arial"/>
          <w:b w:val="0"/>
          <w:color w:val="auto"/>
        </w:rPr>
        <w:t xml:space="preserve">Ar </w:t>
      </w:r>
      <w:r>
        <w:rPr>
          <w:rFonts w:ascii="Arial" w:hAnsi="Arial" w:cs="Arial"/>
          <w:b w:val="0"/>
          <w:color w:val="auto"/>
        </w:rPr>
        <w:t xml:space="preserve">y </w:t>
      </w:r>
      <w:r w:rsidR="00E81DAA">
        <w:rPr>
          <w:rFonts w:ascii="Arial" w:hAnsi="Arial" w:cs="Arial"/>
          <w:b w:val="0"/>
          <w:color w:val="auto"/>
        </w:rPr>
        <w:t>D</w:t>
      </w:r>
      <w:r w:rsidRPr="00F1038E">
        <w:rPr>
          <w:rFonts w:ascii="Arial" w:hAnsi="Arial" w:cs="Arial"/>
          <w:b w:val="0"/>
          <w:color w:val="auto"/>
        </w:rPr>
        <w:t xml:space="preserve">yddiad </w:t>
      </w:r>
      <w:r w:rsidR="00E81DAA">
        <w:rPr>
          <w:rFonts w:ascii="Arial" w:hAnsi="Arial" w:cs="Arial"/>
          <w:b w:val="0"/>
          <w:color w:val="auto"/>
        </w:rPr>
        <w:t>D</w:t>
      </w:r>
      <w:r w:rsidRPr="00F1038E">
        <w:rPr>
          <w:rFonts w:ascii="Arial" w:hAnsi="Arial" w:cs="Arial"/>
          <w:b w:val="0"/>
          <w:color w:val="auto"/>
        </w:rPr>
        <w:t>osbarthu perthnasol;</w:t>
      </w:r>
    </w:p>
    <w:p w14:paraId="471FCA52" w14:textId="1518C43D" w:rsidR="00A81594" w:rsidRPr="00F1038E" w:rsidRDefault="00A81594" w:rsidP="005C6F51">
      <w:pPr>
        <w:pStyle w:val="Heading3"/>
        <w:keepNext w:val="0"/>
        <w:keepLines w:val="0"/>
        <w:numPr>
          <w:ilvl w:val="2"/>
          <w:numId w:val="36"/>
        </w:numPr>
        <w:spacing w:before="0" w:after="120" w:line="300" w:lineRule="atLeast"/>
        <w:jc w:val="left"/>
        <w:rPr>
          <w:rFonts w:ascii="Arial" w:hAnsi="Arial" w:cs="Arial"/>
          <w:b w:val="0"/>
          <w:color w:val="auto"/>
        </w:rPr>
      </w:pPr>
      <w:r>
        <w:rPr>
          <w:rFonts w:ascii="Arial" w:hAnsi="Arial" w:cs="Arial"/>
          <w:b w:val="0"/>
          <w:color w:val="auto"/>
        </w:rPr>
        <w:t>Y</w:t>
      </w:r>
      <w:r w:rsidRPr="00F1038E">
        <w:rPr>
          <w:rFonts w:ascii="Arial" w:hAnsi="Arial" w:cs="Arial"/>
          <w:b w:val="0"/>
          <w:color w:val="auto"/>
        </w:rPr>
        <w:t xml:space="preserve">n y </w:t>
      </w:r>
      <w:r w:rsidR="00E81DAA">
        <w:rPr>
          <w:rFonts w:ascii="Arial" w:hAnsi="Arial" w:cs="Arial"/>
          <w:b w:val="0"/>
          <w:color w:val="auto"/>
        </w:rPr>
        <w:t>L</w:t>
      </w:r>
      <w:r w:rsidRPr="00F1038E">
        <w:rPr>
          <w:rFonts w:ascii="Arial" w:hAnsi="Arial" w:cs="Arial"/>
          <w:b w:val="0"/>
          <w:color w:val="auto"/>
        </w:rPr>
        <w:t xml:space="preserve">leoliad </w:t>
      </w:r>
      <w:r w:rsidR="00E81DAA">
        <w:rPr>
          <w:rFonts w:ascii="Arial" w:hAnsi="Arial" w:cs="Arial"/>
          <w:b w:val="0"/>
          <w:color w:val="auto"/>
        </w:rPr>
        <w:t>D</w:t>
      </w:r>
      <w:r>
        <w:rPr>
          <w:rFonts w:ascii="Arial" w:hAnsi="Arial" w:cs="Arial"/>
          <w:b w:val="0"/>
          <w:color w:val="auto"/>
        </w:rPr>
        <w:t>osbarthu</w:t>
      </w:r>
      <w:r w:rsidRPr="00F1038E">
        <w:rPr>
          <w:rFonts w:ascii="Arial" w:hAnsi="Arial" w:cs="Arial"/>
          <w:b w:val="0"/>
          <w:color w:val="auto"/>
        </w:rPr>
        <w:t>;</w:t>
      </w:r>
      <w:r w:rsidR="00E81DAA">
        <w:rPr>
          <w:rFonts w:ascii="Arial" w:hAnsi="Arial" w:cs="Arial"/>
          <w:b w:val="0"/>
          <w:color w:val="auto"/>
        </w:rPr>
        <w:t xml:space="preserve"> ac</w:t>
      </w:r>
    </w:p>
    <w:p w14:paraId="29A18BEC" w14:textId="77777777" w:rsidR="00A81594" w:rsidRPr="00F1038E" w:rsidRDefault="00A81594" w:rsidP="005C6F51">
      <w:pPr>
        <w:pStyle w:val="Heading3"/>
        <w:keepNext w:val="0"/>
        <w:keepLines w:val="0"/>
        <w:numPr>
          <w:ilvl w:val="2"/>
          <w:numId w:val="36"/>
        </w:numPr>
        <w:spacing w:before="0" w:after="120" w:line="300" w:lineRule="atLeast"/>
        <w:jc w:val="left"/>
        <w:rPr>
          <w:rFonts w:ascii="Arial" w:hAnsi="Arial" w:cs="Arial"/>
          <w:b w:val="0"/>
          <w:color w:val="auto"/>
        </w:rPr>
      </w:pPr>
      <w:r>
        <w:rPr>
          <w:rFonts w:ascii="Arial" w:hAnsi="Arial" w:cs="Arial"/>
          <w:b w:val="0"/>
          <w:color w:val="auto"/>
        </w:rPr>
        <w:t>Y</w:t>
      </w:r>
      <w:r w:rsidRPr="00F1038E">
        <w:rPr>
          <w:rFonts w:ascii="Arial" w:hAnsi="Arial" w:cs="Arial"/>
          <w:b w:val="0"/>
          <w:color w:val="auto"/>
        </w:rPr>
        <w:t>n ystod oriau busnes arferol y Cwsmer, neu fel y cyfarwyddir gan y Cwsmer.</w:t>
      </w:r>
    </w:p>
    <w:p w14:paraId="3581B84C" w14:textId="2F31B496" w:rsidR="00A81594" w:rsidRPr="00F1038E" w:rsidRDefault="00A81594" w:rsidP="005C6F51">
      <w:pPr>
        <w:pStyle w:val="Heading2"/>
        <w:keepNext w:val="0"/>
        <w:keepLines w:val="0"/>
        <w:numPr>
          <w:ilvl w:val="1"/>
          <w:numId w:val="36"/>
        </w:numPr>
        <w:spacing w:before="280" w:after="120" w:line="300" w:lineRule="atLeast"/>
        <w:jc w:val="left"/>
        <w:rPr>
          <w:rFonts w:ascii="Arial" w:hAnsi="Arial" w:cs="Arial"/>
          <w:b/>
          <w:color w:val="auto"/>
          <w:szCs w:val="22"/>
        </w:rPr>
      </w:pPr>
      <w:r>
        <w:rPr>
          <w:rFonts w:ascii="Arial" w:hAnsi="Arial" w:cs="Arial"/>
          <w:color w:val="auto"/>
          <w:szCs w:val="22"/>
        </w:rPr>
        <w:lastRenderedPageBreak/>
        <w:t>Bydd Dosbarth</w:t>
      </w:r>
      <w:r w:rsidR="00D0139E">
        <w:rPr>
          <w:rFonts w:ascii="Arial" w:hAnsi="Arial" w:cs="Arial"/>
          <w:color w:val="auto"/>
          <w:szCs w:val="22"/>
        </w:rPr>
        <w:t>iad y</w:t>
      </w:r>
      <w:r w:rsidRPr="00F1038E">
        <w:rPr>
          <w:rFonts w:ascii="Arial" w:hAnsi="Arial" w:cs="Arial"/>
          <w:color w:val="auto"/>
          <w:szCs w:val="22"/>
        </w:rPr>
        <w:t xml:space="preserve"> Nwyddau </w:t>
      </w:r>
      <w:r>
        <w:rPr>
          <w:rFonts w:ascii="Arial" w:hAnsi="Arial" w:cs="Arial"/>
          <w:color w:val="auto"/>
          <w:szCs w:val="22"/>
        </w:rPr>
        <w:t>wedi ei g</w:t>
      </w:r>
      <w:r w:rsidRPr="00F1038E">
        <w:rPr>
          <w:rFonts w:ascii="Arial" w:hAnsi="Arial" w:cs="Arial"/>
          <w:color w:val="auto"/>
          <w:szCs w:val="22"/>
        </w:rPr>
        <w:t xml:space="preserve">wblhau </w:t>
      </w:r>
      <w:r>
        <w:rPr>
          <w:rFonts w:ascii="Arial" w:hAnsi="Arial" w:cs="Arial"/>
          <w:color w:val="auto"/>
          <w:szCs w:val="22"/>
        </w:rPr>
        <w:t xml:space="preserve">ar ôl </w:t>
      </w:r>
      <w:r w:rsidR="00D0139E">
        <w:rPr>
          <w:rFonts w:ascii="Arial" w:hAnsi="Arial" w:cs="Arial"/>
          <w:color w:val="auto"/>
          <w:szCs w:val="22"/>
        </w:rPr>
        <w:t xml:space="preserve">gorffen </w:t>
      </w:r>
      <w:r w:rsidRPr="00F1038E">
        <w:rPr>
          <w:rFonts w:ascii="Arial" w:hAnsi="Arial" w:cs="Arial"/>
          <w:color w:val="auto"/>
          <w:szCs w:val="22"/>
        </w:rPr>
        <w:t xml:space="preserve">dadlwytho'r </w:t>
      </w:r>
      <w:r>
        <w:rPr>
          <w:rFonts w:ascii="Arial" w:hAnsi="Arial" w:cs="Arial"/>
          <w:color w:val="auto"/>
          <w:szCs w:val="22"/>
        </w:rPr>
        <w:t xml:space="preserve">cyfryw </w:t>
      </w:r>
      <w:r w:rsidRPr="00F1038E">
        <w:rPr>
          <w:rFonts w:ascii="Arial" w:hAnsi="Arial" w:cs="Arial"/>
          <w:color w:val="auto"/>
          <w:szCs w:val="22"/>
        </w:rPr>
        <w:t xml:space="preserve">Nwyddau yn y Lleoliad </w:t>
      </w:r>
      <w:r>
        <w:rPr>
          <w:rFonts w:ascii="Arial" w:hAnsi="Arial" w:cs="Arial"/>
          <w:color w:val="auto"/>
          <w:szCs w:val="22"/>
        </w:rPr>
        <w:t>Dosbarthu</w:t>
      </w:r>
      <w:r w:rsidRPr="00F1038E">
        <w:rPr>
          <w:rFonts w:ascii="Arial" w:hAnsi="Arial" w:cs="Arial"/>
          <w:color w:val="auto"/>
          <w:szCs w:val="22"/>
        </w:rPr>
        <w:t>.</w:t>
      </w:r>
    </w:p>
    <w:p w14:paraId="377415CF" w14:textId="57083A83" w:rsidR="002A6DB8" w:rsidRPr="00CC2952" w:rsidRDefault="00A81594"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CC2952">
        <w:rPr>
          <w:rFonts w:ascii="Arial" w:hAnsi="Arial" w:cs="Arial"/>
          <w:bCs/>
          <w:color w:val="auto"/>
          <w:szCs w:val="22"/>
        </w:rPr>
        <w:t>Pan fydd Nwyddau'n cael eu dosbarthu o</w:t>
      </w:r>
      <w:r w:rsidR="004A2F1F">
        <w:rPr>
          <w:rFonts w:ascii="Arial" w:hAnsi="Arial" w:cs="Arial"/>
          <w:bCs/>
          <w:color w:val="auto"/>
          <w:szCs w:val="22"/>
        </w:rPr>
        <w:t>’</w:t>
      </w:r>
      <w:r w:rsidR="00A841FA">
        <w:rPr>
          <w:rFonts w:ascii="Arial" w:hAnsi="Arial" w:cs="Arial"/>
          <w:bCs/>
          <w:color w:val="auto"/>
          <w:szCs w:val="22"/>
        </w:rPr>
        <w:t>r tu allan i</w:t>
      </w:r>
      <w:r w:rsidRPr="00CC2952">
        <w:rPr>
          <w:rFonts w:ascii="Arial" w:hAnsi="Arial" w:cs="Arial"/>
          <w:bCs/>
          <w:color w:val="auto"/>
          <w:szCs w:val="22"/>
        </w:rPr>
        <w:t xml:space="preserve">’r Deyrnas Unedig, bydd y Cyflenwr yn darparu'r Nwyddau o dan yr </w:t>
      </w:r>
      <w:r w:rsidRPr="00C108F5">
        <w:rPr>
          <w:rFonts w:ascii="Arial" w:hAnsi="Arial" w:cs="Arial"/>
          <w:bCs/>
          <w:color w:val="auto"/>
          <w:szCs w:val="22"/>
        </w:rPr>
        <w:t xml:space="preserve">Incoterm </w:t>
      </w:r>
      <w:r w:rsidR="00742B44" w:rsidRPr="00C108F5">
        <w:rPr>
          <w:rFonts w:ascii="Arial" w:hAnsi="Arial" w:cs="Arial"/>
          <w:bCs/>
          <w:color w:val="auto"/>
          <w:szCs w:val="22"/>
        </w:rPr>
        <w:t>“</w:t>
      </w:r>
      <w:r w:rsidRPr="00C108F5">
        <w:rPr>
          <w:rFonts w:ascii="Arial" w:hAnsi="Arial" w:cs="Arial"/>
          <w:bCs/>
          <w:color w:val="auto"/>
          <w:szCs w:val="22"/>
        </w:rPr>
        <w:t>Danfonwyd a’r Tollau wedi eu Talu (DDP)</w:t>
      </w:r>
      <w:r w:rsidR="00742B44" w:rsidRPr="00C108F5">
        <w:rPr>
          <w:rFonts w:ascii="Arial" w:hAnsi="Arial" w:cs="Arial"/>
          <w:bCs/>
          <w:color w:val="auto"/>
          <w:szCs w:val="22"/>
        </w:rPr>
        <w:t>”</w:t>
      </w:r>
      <w:r w:rsidRPr="00C108F5">
        <w:rPr>
          <w:rFonts w:ascii="Arial" w:hAnsi="Arial" w:cs="Arial"/>
          <w:bCs/>
          <w:color w:val="auto"/>
          <w:szCs w:val="22"/>
        </w:rPr>
        <w:t>. C</w:t>
      </w:r>
      <w:r w:rsidRPr="00CC2952">
        <w:rPr>
          <w:rFonts w:ascii="Arial" w:hAnsi="Arial" w:cs="Arial"/>
          <w:bCs/>
          <w:color w:val="auto"/>
          <w:szCs w:val="22"/>
        </w:rPr>
        <w:t>yfrifoldeb y Cyflenwr yn unig fydd rheoli unrhyw faterion ffurfiol ar gyfer mewnforio, gan gynnwys talu unrhyw dreth neu dollau perthnasol ar gyfer y Nwyddau</w:t>
      </w:r>
      <w:r w:rsidR="002A6DB8" w:rsidRPr="00CC2952">
        <w:rPr>
          <w:rFonts w:ascii="Arial" w:hAnsi="Arial" w:cs="Arial"/>
          <w:bCs/>
          <w:color w:val="auto"/>
          <w:szCs w:val="22"/>
        </w:rPr>
        <w:t>.</w:t>
      </w:r>
    </w:p>
    <w:p w14:paraId="74F8CDB7" w14:textId="46CB5EFA" w:rsidR="00AA3A73" w:rsidRPr="007F4B8B" w:rsidRDefault="006760C1"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7F4B8B">
        <w:rPr>
          <w:rFonts w:ascii="Arial" w:hAnsi="Arial" w:cs="Arial"/>
          <w:color w:val="auto"/>
          <w:lang w:val="cy-GB"/>
        </w:rPr>
        <w:t>Os yw'r Cyflenwr yn darparu mwy neu lai na’r cyflenwad o Nwyddau a archebwyd, a bod y Cwsmer yn derbyn y dosbarthiad, gwneir addasiad pro rata i'r anfoneb am y Nwyddau. Os bydd y Cyflenwr:</w:t>
      </w:r>
    </w:p>
    <w:p w14:paraId="07F8E71C" w14:textId="77777777" w:rsidR="00AA3A73" w:rsidRPr="00F1038E" w:rsidRDefault="00AA3A73" w:rsidP="005C6F51">
      <w:pPr>
        <w:pStyle w:val="Heading3"/>
        <w:keepNext w:val="0"/>
        <w:keepLines w:val="0"/>
        <w:numPr>
          <w:ilvl w:val="2"/>
          <w:numId w:val="36"/>
        </w:numPr>
        <w:spacing w:before="0" w:after="120" w:line="300" w:lineRule="atLeast"/>
        <w:jc w:val="left"/>
        <w:rPr>
          <w:rFonts w:ascii="Arial" w:hAnsi="Arial" w:cs="Arial"/>
          <w:b w:val="0"/>
          <w:color w:val="auto"/>
        </w:rPr>
      </w:pPr>
      <w:r w:rsidRPr="00F1038E">
        <w:rPr>
          <w:rFonts w:ascii="Arial" w:hAnsi="Arial" w:cs="Arial"/>
          <w:b w:val="0"/>
          <w:color w:val="auto"/>
        </w:rPr>
        <w:t>yn darparu llai na 95% o</w:t>
      </w:r>
      <w:r>
        <w:rPr>
          <w:rFonts w:ascii="Arial" w:hAnsi="Arial" w:cs="Arial"/>
          <w:b w:val="0"/>
          <w:color w:val="auto"/>
        </w:rPr>
        <w:t>’r cyflenwad</w:t>
      </w:r>
      <w:r w:rsidRPr="00F1038E">
        <w:rPr>
          <w:rFonts w:ascii="Arial" w:hAnsi="Arial" w:cs="Arial"/>
          <w:b w:val="0"/>
          <w:color w:val="auto"/>
        </w:rPr>
        <w:t xml:space="preserve"> o nwyddau a archeb</w:t>
      </w:r>
      <w:r>
        <w:rPr>
          <w:rFonts w:ascii="Arial" w:hAnsi="Arial" w:cs="Arial"/>
          <w:b w:val="0"/>
          <w:color w:val="auto"/>
        </w:rPr>
        <w:t>wyd</w:t>
      </w:r>
      <w:r w:rsidRPr="00F1038E">
        <w:rPr>
          <w:rFonts w:ascii="Arial" w:hAnsi="Arial" w:cs="Arial"/>
          <w:b w:val="0"/>
          <w:color w:val="auto"/>
        </w:rPr>
        <w:t>, gall y Cwsmer wrthod y Nwyddau;</w:t>
      </w:r>
    </w:p>
    <w:p w14:paraId="72C6D9F0" w14:textId="77777777" w:rsidR="00AA3A73" w:rsidRPr="00F1038E" w:rsidRDefault="00AA3A73" w:rsidP="005C6F51">
      <w:pPr>
        <w:pStyle w:val="Heading3"/>
        <w:keepNext w:val="0"/>
        <w:keepLines w:val="0"/>
        <w:numPr>
          <w:ilvl w:val="2"/>
          <w:numId w:val="36"/>
        </w:numPr>
        <w:spacing w:before="0" w:after="120" w:line="300" w:lineRule="atLeast"/>
        <w:jc w:val="left"/>
        <w:rPr>
          <w:rFonts w:ascii="Arial" w:hAnsi="Arial" w:cs="Arial"/>
          <w:b w:val="0"/>
          <w:color w:val="auto"/>
        </w:rPr>
      </w:pPr>
      <w:r>
        <w:rPr>
          <w:rFonts w:ascii="Arial" w:hAnsi="Arial" w:cs="Arial"/>
          <w:b w:val="0"/>
          <w:color w:val="auto"/>
        </w:rPr>
        <w:t xml:space="preserve">yn </w:t>
      </w:r>
      <w:r w:rsidRPr="00F1038E">
        <w:rPr>
          <w:rFonts w:ascii="Arial" w:hAnsi="Arial" w:cs="Arial"/>
          <w:b w:val="0"/>
          <w:color w:val="auto"/>
        </w:rPr>
        <w:t>darparu mwy na 105% o</w:t>
      </w:r>
      <w:r>
        <w:rPr>
          <w:rFonts w:ascii="Arial" w:hAnsi="Arial" w:cs="Arial"/>
          <w:b w:val="0"/>
          <w:color w:val="auto"/>
        </w:rPr>
        <w:t>’r cyflenwad</w:t>
      </w:r>
      <w:r w:rsidRPr="00F1038E">
        <w:rPr>
          <w:rFonts w:ascii="Arial" w:hAnsi="Arial" w:cs="Arial"/>
          <w:b w:val="0"/>
          <w:color w:val="auto"/>
        </w:rPr>
        <w:t xml:space="preserve"> o nwyddau a archeb</w:t>
      </w:r>
      <w:r>
        <w:rPr>
          <w:rFonts w:ascii="Arial" w:hAnsi="Arial" w:cs="Arial"/>
          <w:b w:val="0"/>
          <w:color w:val="auto"/>
        </w:rPr>
        <w:t>wyd</w:t>
      </w:r>
      <w:r w:rsidRPr="00F1038E">
        <w:rPr>
          <w:rFonts w:ascii="Arial" w:hAnsi="Arial" w:cs="Arial"/>
          <w:b w:val="0"/>
          <w:color w:val="auto"/>
        </w:rPr>
        <w:t xml:space="preserve">, gall y Cwsmer </w:t>
      </w:r>
      <w:r>
        <w:rPr>
          <w:rFonts w:ascii="Arial" w:hAnsi="Arial" w:cs="Arial"/>
          <w:b w:val="0"/>
          <w:color w:val="auto"/>
        </w:rPr>
        <w:t xml:space="preserve">yn ôl ei ddisgresiwn </w:t>
      </w:r>
      <w:r w:rsidRPr="00F1038E">
        <w:rPr>
          <w:rFonts w:ascii="Arial" w:hAnsi="Arial" w:cs="Arial"/>
          <w:b w:val="0"/>
          <w:color w:val="auto"/>
        </w:rPr>
        <w:t xml:space="preserve">wrthod y Nwyddau neu'r </w:t>
      </w:r>
      <w:r>
        <w:rPr>
          <w:rFonts w:ascii="Arial" w:hAnsi="Arial" w:cs="Arial"/>
          <w:b w:val="0"/>
          <w:color w:val="auto"/>
        </w:rPr>
        <w:t xml:space="preserve">gorgyflenwad o </w:t>
      </w:r>
      <w:r w:rsidRPr="00F1038E">
        <w:rPr>
          <w:rFonts w:ascii="Arial" w:hAnsi="Arial" w:cs="Arial"/>
          <w:b w:val="0"/>
          <w:color w:val="auto"/>
        </w:rPr>
        <w:t>Nwyddau.</w:t>
      </w:r>
    </w:p>
    <w:p w14:paraId="51A3B1F0" w14:textId="57400C9B" w:rsidR="00AA3A73" w:rsidRPr="00F1038E" w:rsidRDefault="00AA3A73"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 xml:space="preserve">Os yw'r Cwsmer yn gwrthod unrhyw Nwyddau gellir eu dychwelyd </w:t>
      </w:r>
      <w:r>
        <w:rPr>
          <w:rFonts w:ascii="Arial" w:hAnsi="Arial" w:cs="Arial"/>
          <w:color w:val="auto"/>
          <w:szCs w:val="22"/>
        </w:rPr>
        <w:t>gyda’r Cyflenwr yn ysgwyddo’r gost a’r risg</w:t>
      </w:r>
      <w:r w:rsidRPr="00F1038E">
        <w:rPr>
          <w:rFonts w:ascii="Arial" w:hAnsi="Arial" w:cs="Arial"/>
          <w:color w:val="auto"/>
          <w:szCs w:val="22"/>
        </w:rPr>
        <w:t xml:space="preserve">. Os </w:t>
      </w:r>
      <w:r>
        <w:rPr>
          <w:rFonts w:ascii="Arial" w:hAnsi="Arial" w:cs="Arial"/>
          <w:color w:val="auto"/>
          <w:szCs w:val="22"/>
        </w:rPr>
        <w:t>na fydd</w:t>
      </w:r>
      <w:r w:rsidRPr="00F1038E">
        <w:rPr>
          <w:rFonts w:ascii="Arial" w:hAnsi="Arial" w:cs="Arial"/>
          <w:color w:val="auto"/>
          <w:szCs w:val="22"/>
        </w:rPr>
        <w:t xml:space="preserve"> Cyflenwr yn </w:t>
      </w:r>
      <w:r>
        <w:rPr>
          <w:rFonts w:ascii="Arial" w:hAnsi="Arial" w:cs="Arial"/>
          <w:color w:val="auto"/>
          <w:szCs w:val="22"/>
        </w:rPr>
        <w:t>c</w:t>
      </w:r>
      <w:r w:rsidRPr="00F1038E">
        <w:rPr>
          <w:rFonts w:ascii="Arial" w:hAnsi="Arial" w:cs="Arial"/>
          <w:color w:val="auto"/>
          <w:szCs w:val="22"/>
        </w:rPr>
        <w:t xml:space="preserve">asglu Nwyddau a wrthodwyd o fewn cyfnod rhesymol ar ôl </w:t>
      </w:r>
      <w:r>
        <w:rPr>
          <w:rFonts w:ascii="Arial" w:hAnsi="Arial" w:cs="Arial"/>
          <w:color w:val="auto"/>
          <w:szCs w:val="22"/>
        </w:rPr>
        <w:t>cael e</w:t>
      </w:r>
      <w:r w:rsidR="00E81D62">
        <w:rPr>
          <w:rFonts w:ascii="Arial" w:hAnsi="Arial" w:cs="Arial"/>
          <w:color w:val="auto"/>
          <w:szCs w:val="22"/>
        </w:rPr>
        <w:t>i</w:t>
      </w:r>
      <w:r>
        <w:rPr>
          <w:rFonts w:ascii="Arial" w:hAnsi="Arial" w:cs="Arial"/>
          <w:color w:val="auto"/>
          <w:szCs w:val="22"/>
        </w:rPr>
        <w:t xml:space="preserve"> </w:t>
      </w:r>
      <w:r w:rsidRPr="00F1038E">
        <w:rPr>
          <w:rFonts w:ascii="Arial" w:hAnsi="Arial" w:cs="Arial"/>
          <w:color w:val="auto"/>
          <w:szCs w:val="22"/>
        </w:rPr>
        <w:t>hysbys</w:t>
      </w:r>
      <w:r>
        <w:rPr>
          <w:rFonts w:ascii="Arial" w:hAnsi="Arial" w:cs="Arial"/>
          <w:color w:val="auto"/>
          <w:szCs w:val="22"/>
        </w:rPr>
        <w:t xml:space="preserve">u iddynt gael eu </w:t>
      </w:r>
      <w:r w:rsidRPr="00F1038E">
        <w:rPr>
          <w:rFonts w:ascii="Arial" w:hAnsi="Arial" w:cs="Arial"/>
          <w:color w:val="auto"/>
          <w:szCs w:val="22"/>
        </w:rPr>
        <w:t xml:space="preserve">gwrthod, gall y Cwsmer godi </w:t>
      </w:r>
      <w:r>
        <w:rPr>
          <w:rFonts w:ascii="Arial" w:hAnsi="Arial" w:cs="Arial"/>
          <w:color w:val="auto"/>
          <w:szCs w:val="22"/>
        </w:rPr>
        <w:t>tâl ar y Cyflenwr am g</w:t>
      </w:r>
      <w:r w:rsidRPr="00F1038E">
        <w:rPr>
          <w:rFonts w:ascii="Arial" w:hAnsi="Arial" w:cs="Arial"/>
          <w:color w:val="auto"/>
          <w:szCs w:val="22"/>
        </w:rPr>
        <w:t>ostau storio</w:t>
      </w:r>
      <w:r>
        <w:rPr>
          <w:rFonts w:ascii="Arial" w:hAnsi="Arial" w:cs="Arial"/>
          <w:color w:val="auto"/>
          <w:szCs w:val="22"/>
        </w:rPr>
        <w:t>’r cyflenwad</w:t>
      </w:r>
      <w:r w:rsidRPr="00F1038E">
        <w:rPr>
          <w:rFonts w:ascii="Arial" w:hAnsi="Arial" w:cs="Arial"/>
          <w:color w:val="auto"/>
          <w:szCs w:val="22"/>
        </w:rPr>
        <w:t xml:space="preserve"> a gwerthu neu waredu'r Nwyddau a wrthodwyd. Bydd y Cwsmer yn </w:t>
      </w:r>
      <w:r>
        <w:rPr>
          <w:rFonts w:ascii="Arial" w:hAnsi="Arial" w:cs="Arial"/>
          <w:color w:val="auto"/>
          <w:szCs w:val="22"/>
        </w:rPr>
        <w:t>rhoi cyfrif</w:t>
      </w:r>
      <w:r w:rsidRPr="00F1038E">
        <w:rPr>
          <w:rFonts w:ascii="Arial" w:hAnsi="Arial" w:cs="Arial"/>
          <w:color w:val="auto"/>
          <w:szCs w:val="22"/>
        </w:rPr>
        <w:t xml:space="preserve"> i'r Cyflenwr am elw</w:t>
      </w:r>
      <w:r>
        <w:rPr>
          <w:rFonts w:ascii="Arial" w:hAnsi="Arial" w:cs="Arial"/>
          <w:color w:val="auto"/>
          <w:szCs w:val="22"/>
        </w:rPr>
        <w:t>’r</w:t>
      </w:r>
      <w:r w:rsidRPr="00F1038E">
        <w:rPr>
          <w:rFonts w:ascii="Arial" w:hAnsi="Arial" w:cs="Arial"/>
          <w:color w:val="auto"/>
          <w:szCs w:val="22"/>
        </w:rPr>
        <w:t xml:space="preserve"> gwerthu (os oes </w:t>
      </w:r>
      <w:r>
        <w:rPr>
          <w:rFonts w:ascii="Arial" w:hAnsi="Arial" w:cs="Arial"/>
          <w:color w:val="auto"/>
          <w:szCs w:val="22"/>
        </w:rPr>
        <w:t>elw</w:t>
      </w:r>
      <w:r w:rsidRPr="00F1038E">
        <w:rPr>
          <w:rFonts w:ascii="Arial" w:hAnsi="Arial" w:cs="Arial"/>
          <w:color w:val="auto"/>
          <w:szCs w:val="22"/>
        </w:rPr>
        <w:t xml:space="preserve">) ar ôl didynnu'r pris prynu a dalwyd am y Nwyddau, </w:t>
      </w:r>
      <w:r>
        <w:rPr>
          <w:rFonts w:ascii="Arial" w:hAnsi="Arial" w:cs="Arial"/>
          <w:color w:val="auto"/>
          <w:szCs w:val="22"/>
        </w:rPr>
        <w:t xml:space="preserve">y </w:t>
      </w:r>
      <w:r w:rsidRPr="00F1038E">
        <w:rPr>
          <w:rFonts w:ascii="Arial" w:hAnsi="Arial" w:cs="Arial"/>
          <w:color w:val="auto"/>
          <w:szCs w:val="22"/>
        </w:rPr>
        <w:t xml:space="preserve">costau storio a'i gostau a'i dreuliau rhesymol mewn cysylltiad â'r gwerthiant. </w:t>
      </w:r>
    </w:p>
    <w:p w14:paraId="0FEE37CE" w14:textId="7970D158" w:rsidR="00AA3A73" w:rsidRPr="00F1038E" w:rsidRDefault="006760C1"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9B4697">
        <w:rPr>
          <w:rFonts w:ascii="Arial" w:hAnsi="Arial" w:cs="Arial"/>
          <w:color w:val="000000" w:themeColor="text1"/>
          <w:lang w:val="cy-GB"/>
        </w:rPr>
        <w:t xml:space="preserve">Ni fydd y Cyflenwr yn dosbarthu Nwyddau </w:t>
      </w:r>
      <w:r w:rsidR="00C039DB">
        <w:rPr>
          <w:rFonts w:ascii="Arial" w:hAnsi="Arial" w:cs="Arial"/>
          <w:color w:val="000000" w:themeColor="text1"/>
          <w:lang w:val="cy-GB"/>
        </w:rPr>
        <w:t>mewn</w:t>
      </w:r>
      <w:r w:rsidRPr="009B4697">
        <w:rPr>
          <w:rFonts w:ascii="Arial" w:hAnsi="Arial" w:cs="Arial"/>
          <w:color w:val="000000" w:themeColor="text1"/>
          <w:lang w:val="cy-GB"/>
        </w:rPr>
        <w:t xml:space="preserve"> cyfrannau heb ganiatâd ysgrifenedig y Cwsmer ymlaen llaw. Os cytunir y gellir dosbarthu Nwyddau </w:t>
      </w:r>
      <w:r w:rsidR="00C039DB">
        <w:rPr>
          <w:rFonts w:ascii="Arial" w:hAnsi="Arial" w:cs="Arial"/>
          <w:color w:val="000000" w:themeColor="text1"/>
          <w:lang w:val="cy-GB"/>
        </w:rPr>
        <w:t>mewn</w:t>
      </w:r>
      <w:r w:rsidRPr="009B4697">
        <w:rPr>
          <w:rFonts w:ascii="Arial" w:hAnsi="Arial" w:cs="Arial"/>
          <w:color w:val="000000" w:themeColor="text1"/>
          <w:lang w:val="cy-GB"/>
        </w:rPr>
        <w:t xml:space="preserve"> cyfrannau, bydd cyfrannau o'r fath yn cael eu hanfonebu ar wahân. Fodd bynnag, os na fydd Cyflenwr yn llwyddo i ddosbarthu cyfran unigol mewn pryd neu o gwbl, neu os bydd unrhyw gyfran yn ddiffygiol, gall y Cwsmer weithredu’r rhwymedïau a nodir yng nghymal </w:t>
      </w:r>
      <w:r w:rsidRPr="00C039DB">
        <w:rPr>
          <w:rFonts w:ascii="Arial" w:hAnsi="Arial" w:cs="Arial"/>
          <w:color w:val="000000" w:themeColor="text1"/>
          <w:szCs w:val="22"/>
          <w:rtl/>
          <w:lang w:val="cy-GB"/>
        </w:rPr>
        <w:t>6</w:t>
      </w:r>
      <w:r>
        <w:rPr>
          <w:rFonts w:ascii="Arial" w:hAnsi="Arial" w:cs="Arial"/>
        </w:rPr>
        <w:t>.</w:t>
      </w:r>
    </w:p>
    <w:p w14:paraId="40DF97BA" w14:textId="0696FBAA" w:rsidR="00AA3A73" w:rsidRPr="00F1038E" w:rsidRDefault="00AA3A73" w:rsidP="005C6F51">
      <w:pPr>
        <w:pStyle w:val="Heading1"/>
        <w:keepLines w:val="0"/>
        <w:numPr>
          <w:ilvl w:val="0"/>
          <w:numId w:val="36"/>
        </w:numPr>
        <w:spacing w:before="320" w:after="0" w:line="300" w:lineRule="atLeast"/>
        <w:jc w:val="left"/>
        <w:rPr>
          <w:rFonts w:ascii="Arial" w:hAnsi="Arial" w:cs="Arial"/>
          <w:color w:val="auto"/>
          <w:szCs w:val="22"/>
        </w:rPr>
      </w:pPr>
      <w:r>
        <w:rPr>
          <w:rFonts w:ascii="Arial" w:hAnsi="Arial" w:cs="Arial"/>
          <w:color w:val="auto"/>
          <w:szCs w:val="22"/>
        </w:rPr>
        <w:t>Rhwymedïau</w:t>
      </w:r>
      <w:r w:rsidR="00E21C6E">
        <w:rPr>
          <w:rFonts w:ascii="Arial" w:hAnsi="Arial" w:cs="Arial"/>
          <w:color w:val="auto"/>
          <w:szCs w:val="22"/>
        </w:rPr>
        <w:t>’r</w:t>
      </w:r>
      <w:r w:rsidRPr="00F1038E">
        <w:rPr>
          <w:rFonts w:ascii="Arial" w:hAnsi="Arial" w:cs="Arial"/>
          <w:color w:val="auto"/>
          <w:szCs w:val="22"/>
        </w:rPr>
        <w:t xml:space="preserve"> cwsmer</w:t>
      </w:r>
    </w:p>
    <w:p w14:paraId="5CCC95C2" w14:textId="77777777" w:rsidR="00AA3A73" w:rsidRPr="00F1038E" w:rsidRDefault="00AA3A73"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 xml:space="preserve">Os na chaiff y Nwyddau eu </w:t>
      </w:r>
      <w:r>
        <w:rPr>
          <w:rFonts w:ascii="Arial" w:hAnsi="Arial" w:cs="Arial"/>
          <w:color w:val="auto"/>
          <w:szCs w:val="22"/>
        </w:rPr>
        <w:t>dosbarthu</w:t>
      </w:r>
      <w:r w:rsidRPr="00F1038E">
        <w:rPr>
          <w:rFonts w:ascii="Arial" w:hAnsi="Arial" w:cs="Arial"/>
          <w:color w:val="auto"/>
          <w:szCs w:val="22"/>
        </w:rPr>
        <w:t xml:space="preserve"> ar y Dyddiad </w:t>
      </w:r>
      <w:r>
        <w:rPr>
          <w:rFonts w:ascii="Arial" w:hAnsi="Arial" w:cs="Arial"/>
          <w:color w:val="auto"/>
          <w:szCs w:val="22"/>
        </w:rPr>
        <w:t>Dosbarthu</w:t>
      </w:r>
      <w:r w:rsidRPr="00F1038E">
        <w:rPr>
          <w:rFonts w:ascii="Arial" w:hAnsi="Arial" w:cs="Arial"/>
          <w:color w:val="auto"/>
          <w:szCs w:val="22"/>
        </w:rPr>
        <w:t xml:space="preserve"> perthnasol, neu os nad ydynt yn cydymffurfio â'r ymgymeriadau a nodir yng nghymal </w:t>
      </w:r>
      <w:r w:rsidRPr="00F1038E">
        <w:rPr>
          <w:rFonts w:ascii="Arial" w:hAnsi="Arial" w:cs="Arial"/>
          <w:b/>
          <w:color w:val="auto"/>
          <w:szCs w:val="22"/>
        </w:rPr>
        <w:fldChar w:fldCharType="begin"/>
      </w:r>
      <w:r w:rsidRPr="00F1038E">
        <w:rPr>
          <w:rFonts w:ascii="Arial" w:hAnsi="Arial" w:cs="Arial"/>
          <w:color w:val="auto"/>
          <w:szCs w:val="22"/>
        </w:rPr>
        <w:instrText xml:space="preserve">REF "a188444" \h \w  \* MERGEFORMAT </w:instrText>
      </w:r>
      <w:r w:rsidRPr="00F1038E">
        <w:rPr>
          <w:rFonts w:ascii="Arial" w:hAnsi="Arial" w:cs="Arial"/>
          <w:b/>
          <w:color w:val="auto"/>
          <w:szCs w:val="22"/>
        </w:rPr>
      </w:r>
      <w:r w:rsidRPr="00F1038E">
        <w:rPr>
          <w:rFonts w:ascii="Arial" w:hAnsi="Arial" w:cs="Arial"/>
          <w:b/>
          <w:color w:val="auto"/>
          <w:szCs w:val="22"/>
        </w:rPr>
        <w:fldChar w:fldCharType="separate"/>
      </w:r>
      <w:r w:rsidRPr="00532C0C">
        <w:rPr>
          <w:rFonts w:ascii="Arial" w:hAnsi="Arial" w:cs="Arial"/>
          <w:b/>
          <w:bCs/>
          <w:color w:val="auto"/>
          <w:szCs w:val="22"/>
          <w:cs/>
        </w:rPr>
        <w:t>4</w:t>
      </w:r>
      <w:r w:rsidRPr="00F1038E">
        <w:rPr>
          <w:rFonts w:ascii="Arial" w:hAnsi="Arial" w:cs="Arial"/>
          <w:color w:val="auto"/>
          <w:szCs w:val="22"/>
          <w:cs/>
        </w:rPr>
        <w:t>.</w:t>
      </w:r>
      <w:r w:rsidRPr="00532C0C">
        <w:rPr>
          <w:rFonts w:ascii="Arial" w:hAnsi="Arial" w:cs="Arial"/>
          <w:b/>
          <w:bCs/>
          <w:color w:val="auto"/>
          <w:szCs w:val="22"/>
          <w:cs/>
        </w:rPr>
        <w:t>1</w:t>
      </w:r>
      <w:r w:rsidRPr="00F1038E">
        <w:rPr>
          <w:rFonts w:ascii="Arial" w:hAnsi="Arial" w:cs="Arial"/>
          <w:b/>
          <w:color w:val="auto"/>
          <w:szCs w:val="22"/>
        </w:rPr>
        <w:fldChar w:fldCharType="end"/>
      </w:r>
      <w:r>
        <w:rPr>
          <w:rFonts w:ascii="Arial" w:hAnsi="Arial" w:cs="Arial"/>
          <w:color w:val="auto"/>
          <w:szCs w:val="22"/>
        </w:rPr>
        <w:t xml:space="preserve">  y</w:t>
      </w:r>
      <w:r w:rsidRPr="00F1038E">
        <w:rPr>
          <w:rFonts w:ascii="Arial" w:hAnsi="Arial" w:cs="Arial"/>
          <w:color w:val="auto"/>
          <w:szCs w:val="22"/>
        </w:rPr>
        <w:t xml:space="preserve">na, heb gyfyngu ar unrhyw un o'i hawliau neu ei rwymedïau eraill, </w:t>
      </w:r>
      <w:r>
        <w:rPr>
          <w:rFonts w:ascii="Arial" w:hAnsi="Arial" w:cs="Arial"/>
          <w:color w:val="auto"/>
          <w:szCs w:val="22"/>
        </w:rPr>
        <w:t xml:space="preserve">neu </w:t>
      </w:r>
      <w:r w:rsidRPr="00F1038E">
        <w:rPr>
          <w:rFonts w:ascii="Arial" w:hAnsi="Arial" w:cs="Arial"/>
          <w:color w:val="auto"/>
          <w:szCs w:val="22"/>
        </w:rPr>
        <w:t xml:space="preserve">a yw wedi derbyn y Nwyddau ai peidio, </w:t>
      </w:r>
      <w:r>
        <w:rPr>
          <w:rFonts w:ascii="Arial" w:hAnsi="Arial" w:cs="Arial"/>
          <w:color w:val="auto"/>
          <w:szCs w:val="22"/>
        </w:rPr>
        <w:t>gall</w:t>
      </w:r>
      <w:r w:rsidRPr="00F1038E">
        <w:rPr>
          <w:rFonts w:ascii="Arial" w:hAnsi="Arial" w:cs="Arial"/>
          <w:color w:val="auto"/>
          <w:szCs w:val="22"/>
        </w:rPr>
        <w:t xml:space="preserve"> y Cwsmer arfer unrhyw un neu fwy o'r rhwymedïau canlynol:</w:t>
      </w:r>
    </w:p>
    <w:p w14:paraId="2F9A0F7D" w14:textId="77777777" w:rsidR="00AA3A73" w:rsidRPr="00953BC9" w:rsidRDefault="00AA3A73" w:rsidP="005C6F51">
      <w:pPr>
        <w:pStyle w:val="Heading3"/>
        <w:keepNext w:val="0"/>
        <w:keepLines w:val="0"/>
        <w:numPr>
          <w:ilvl w:val="2"/>
          <w:numId w:val="36"/>
        </w:numPr>
        <w:spacing w:before="0" w:after="120" w:line="300" w:lineRule="atLeast"/>
        <w:jc w:val="left"/>
        <w:rPr>
          <w:rFonts w:ascii="Arial" w:hAnsi="Arial" w:cs="Arial"/>
          <w:b w:val="0"/>
          <w:bCs/>
          <w:color w:val="auto"/>
        </w:rPr>
      </w:pPr>
      <w:r>
        <w:rPr>
          <w:rFonts w:ascii="Arial" w:hAnsi="Arial" w:cs="Arial"/>
          <w:b w:val="0"/>
          <w:color w:val="auto"/>
        </w:rPr>
        <w:t>t</w:t>
      </w:r>
      <w:r w:rsidRPr="00F1038E">
        <w:rPr>
          <w:rFonts w:ascii="Arial" w:hAnsi="Arial" w:cs="Arial"/>
          <w:b w:val="0"/>
          <w:color w:val="auto"/>
        </w:rPr>
        <w:t>erfynu'r contract;</w:t>
      </w:r>
    </w:p>
    <w:p w14:paraId="44510A59" w14:textId="4F9C39AC" w:rsidR="00AA3A73" w:rsidRPr="00953BC9" w:rsidRDefault="006760C1" w:rsidP="005C6F51">
      <w:pPr>
        <w:pStyle w:val="Heading3"/>
        <w:keepNext w:val="0"/>
        <w:keepLines w:val="0"/>
        <w:numPr>
          <w:ilvl w:val="2"/>
          <w:numId w:val="36"/>
        </w:numPr>
        <w:spacing w:before="0" w:after="120" w:line="300" w:lineRule="atLeast"/>
        <w:jc w:val="left"/>
        <w:rPr>
          <w:rFonts w:ascii="Arial" w:hAnsi="Arial" w:cs="Arial"/>
          <w:b w:val="0"/>
          <w:bCs/>
          <w:color w:val="auto"/>
        </w:rPr>
      </w:pPr>
      <w:r w:rsidRPr="00953BC9">
        <w:rPr>
          <w:rFonts w:ascii="Arial" w:hAnsi="Arial" w:cs="Arial"/>
          <w:b w:val="0"/>
          <w:bCs/>
          <w:lang w:val="cy-GB"/>
        </w:rPr>
        <w:lastRenderedPageBreak/>
        <w:t>gwrthod y Nwyddau (yn gyfan gwbl neu'n rhannol) a'u dychwelyd i'r Cyflenwr gyda’r Cyflenwr ei hun yn ysgwyddo’r risg a’r gost;</w:t>
      </w:r>
    </w:p>
    <w:p w14:paraId="7406CD4C" w14:textId="77777777" w:rsidR="00AA3A73" w:rsidRPr="00F1038E" w:rsidRDefault="00AA3A73" w:rsidP="005C6F51">
      <w:pPr>
        <w:pStyle w:val="Heading3"/>
        <w:keepNext w:val="0"/>
        <w:keepLines w:val="0"/>
        <w:numPr>
          <w:ilvl w:val="2"/>
          <w:numId w:val="36"/>
        </w:numPr>
        <w:spacing w:before="0" w:after="120" w:line="300" w:lineRule="atLeast"/>
        <w:jc w:val="left"/>
        <w:rPr>
          <w:rFonts w:ascii="Arial" w:hAnsi="Arial" w:cs="Arial"/>
          <w:b w:val="0"/>
          <w:color w:val="auto"/>
        </w:rPr>
      </w:pPr>
      <w:r w:rsidRPr="00F1038E">
        <w:rPr>
          <w:rFonts w:ascii="Arial" w:hAnsi="Arial" w:cs="Arial"/>
          <w:b w:val="0"/>
          <w:color w:val="auto"/>
        </w:rPr>
        <w:t>ei gwneud yn ofynnol i'r Cyflenwr atgyweirio neu amnewid y Nwyddau a wrthodwyd, neu ad-dal</w:t>
      </w:r>
      <w:r>
        <w:rPr>
          <w:rFonts w:ascii="Arial" w:hAnsi="Arial" w:cs="Arial"/>
          <w:b w:val="0"/>
          <w:color w:val="auto"/>
        </w:rPr>
        <w:t>u’n</w:t>
      </w:r>
      <w:r w:rsidRPr="00F1038E">
        <w:rPr>
          <w:rFonts w:ascii="Arial" w:hAnsi="Arial" w:cs="Arial"/>
          <w:b w:val="0"/>
          <w:color w:val="auto"/>
        </w:rPr>
        <w:t xml:space="preserve"> llawn bris y Nwyddau a wrthodwyd (os </w:t>
      </w:r>
      <w:r>
        <w:rPr>
          <w:rFonts w:ascii="Arial" w:hAnsi="Arial" w:cs="Arial"/>
          <w:b w:val="0"/>
          <w:color w:val="auto"/>
        </w:rPr>
        <w:t>talwyd amdanynt</w:t>
      </w:r>
      <w:r w:rsidRPr="00F1038E">
        <w:rPr>
          <w:rFonts w:ascii="Arial" w:hAnsi="Arial" w:cs="Arial"/>
          <w:b w:val="0"/>
          <w:color w:val="auto"/>
        </w:rPr>
        <w:t>);</w:t>
      </w:r>
    </w:p>
    <w:p w14:paraId="43FEDC10" w14:textId="79F0FF17" w:rsidR="00AA3A73" w:rsidRPr="00F1038E" w:rsidRDefault="00AA3A73" w:rsidP="005C6F51">
      <w:pPr>
        <w:pStyle w:val="Heading3"/>
        <w:keepNext w:val="0"/>
        <w:keepLines w:val="0"/>
        <w:numPr>
          <w:ilvl w:val="2"/>
          <w:numId w:val="36"/>
        </w:numPr>
        <w:spacing w:before="0" w:after="120" w:line="300" w:lineRule="atLeast"/>
        <w:jc w:val="left"/>
        <w:rPr>
          <w:rFonts w:ascii="Arial" w:hAnsi="Arial" w:cs="Arial"/>
          <w:b w:val="0"/>
          <w:color w:val="auto"/>
        </w:rPr>
      </w:pPr>
      <w:r w:rsidRPr="00F1038E">
        <w:rPr>
          <w:rFonts w:ascii="Arial" w:hAnsi="Arial" w:cs="Arial"/>
          <w:b w:val="0"/>
          <w:color w:val="auto"/>
        </w:rPr>
        <w:t>gwrthod derbyn unrhyw d</w:t>
      </w:r>
      <w:r>
        <w:rPr>
          <w:rFonts w:ascii="Arial" w:hAnsi="Arial" w:cs="Arial"/>
          <w:b w:val="0"/>
          <w:color w:val="auto"/>
        </w:rPr>
        <w:t>dosbarthiadau pellach</w:t>
      </w:r>
      <w:r w:rsidRPr="00F1038E">
        <w:rPr>
          <w:rFonts w:ascii="Arial" w:hAnsi="Arial" w:cs="Arial"/>
          <w:b w:val="0"/>
          <w:color w:val="auto"/>
        </w:rPr>
        <w:t xml:space="preserve"> o Nwyddau </w:t>
      </w:r>
      <w:r w:rsidR="0067393A">
        <w:rPr>
          <w:rFonts w:ascii="Arial" w:hAnsi="Arial" w:cs="Arial"/>
          <w:b w:val="0"/>
          <w:color w:val="auto"/>
        </w:rPr>
        <w:t>y mae’r</w:t>
      </w:r>
      <w:r>
        <w:rPr>
          <w:rFonts w:ascii="Arial" w:hAnsi="Arial" w:cs="Arial"/>
          <w:b w:val="0"/>
          <w:color w:val="auto"/>
        </w:rPr>
        <w:t xml:space="preserve"> </w:t>
      </w:r>
      <w:r w:rsidR="0067393A">
        <w:rPr>
          <w:rFonts w:ascii="Arial" w:hAnsi="Arial" w:cs="Arial"/>
          <w:b w:val="0"/>
          <w:color w:val="auto"/>
        </w:rPr>
        <w:t>C</w:t>
      </w:r>
      <w:r w:rsidRPr="00F1038E">
        <w:rPr>
          <w:rFonts w:ascii="Arial" w:hAnsi="Arial" w:cs="Arial"/>
          <w:b w:val="0"/>
          <w:color w:val="auto"/>
        </w:rPr>
        <w:t>yflenwr</w:t>
      </w:r>
      <w:r w:rsidR="0067393A">
        <w:rPr>
          <w:rFonts w:ascii="Arial" w:hAnsi="Arial" w:cs="Arial"/>
          <w:b w:val="0"/>
          <w:color w:val="auto"/>
        </w:rPr>
        <w:t xml:space="preserve"> yn ceisio eu gwneud</w:t>
      </w:r>
      <w:r w:rsidRPr="00F1038E">
        <w:rPr>
          <w:rFonts w:ascii="Arial" w:hAnsi="Arial" w:cs="Arial"/>
          <w:b w:val="0"/>
          <w:color w:val="auto"/>
        </w:rPr>
        <w:t>;</w:t>
      </w:r>
    </w:p>
    <w:p w14:paraId="50A0226A" w14:textId="25FD2602" w:rsidR="00AA58C5" w:rsidRDefault="00573454" w:rsidP="005C6F51">
      <w:pPr>
        <w:pStyle w:val="Heading3"/>
        <w:keepNext w:val="0"/>
        <w:keepLines w:val="0"/>
        <w:numPr>
          <w:ilvl w:val="2"/>
          <w:numId w:val="36"/>
        </w:numPr>
        <w:spacing w:before="0" w:after="120" w:line="300" w:lineRule="atLeast"/>
        <w:jc w:val="left"/>
        <w:rPr>
          <w:rFonts w:ascii="Arial" w:hAnsi="Arial" w:cs="Arial"/>
          <w:b w:val="0"/>
          <w:color w:val="auto"/>
        </w:rPr>
      </w:pPr>
      <w:r>
        <w:rPr>
          <w:rFonts w:ascii="Arial" w:hAnsi="Arial" w:cs="Arial"/>
          <w:lang w:val="cy-GB"/>
        </w:rPr>
        <w:t>adennill oddi wrth y Cyflenwr unrhyw gostau a ysgwyddwyd gan y Cwsmer wrth brynu nwyddau amgen gan drydydd parti; a</w:t>
      </w:r>
    </w:p>
    <w:p w14:paraId="18384B38" w14:textId="3C901DC0" w:rsidR="005D74C5" w:rsidRPr="00DC6B66" w:rsidRDefault="00AA58C5" w:rsidP="005C6F51">
      <w:pPr>
        <w:pStyle w:val="Heading3"/>
        <w:keepNext w:val="0"/>
        <w:keepLines w:val="0"/>
        <w:numPr>
          <w:ilvl w:val="2"/>
          <w:numId w:val="36"/>
        </w:numPr>
        <w:spacing w:before="0" w:after="120" w:line="300" w:lineRule="atLeast"/>
        <w:jc w:val="left"/>
        <w:rPr>
          <w:rFonts w:ascii="Arial" w:hAnsi="Arial" w:cs="Arial"/>
          <w:b w:val="0"/>
          <w:color w:val="auto"/>
        </w:rPr>
      </w:pPr>
      <w:r w:rsidRPr="00F1038E">
        <w:rPr>
          <w:rFonts w:ascii="Arial" w:hAnsi="Arial" w:cs="Arial"/>
          <w:b w:val="0"/>
          <w:color w:val="auto"/>
        </w:rPr>
        <w:t xml:space="preserve">hawlio iawndal am unrhyw gostau, colled neu dreuliau eraill a </w:t>
      </w:r>
      <w:r>
        <w:rPr>
          <w:rFonts w:ascii="Arial" w:hAnsi="Arial" w:cs="Arial"/>
          <w:b w:val="0"/>
          <w:color w:val="auto"/>
        </w:rPr>
        <w:t>achoswyd</w:t>
      </w:r>
      <w:r w:rsidRPr="00F1038E">
        <w:rPr>
          <w:rFonts w:ascii="Arial" w:hAnsi="Arial" w:cs="Arial"/>
          <w:b w:val="0"/>
          <w:color w:val="auto"/>
        </w:rPr>
        <w:t xml:space="preserve"> gan y Cwsmer sydd i'w priodoli mewn unrhyw ffordd i fethiant y Cyflenwr i gyflawni </w:t>
      </w:r>
      <w:r w:rsidRPr="00DC6B66">
        <w:rPr>
          <w:rFonts w:ascii="Arial" w:hAnsi="Arial" w:cs="Arial"/>
          <w:b w:val="0"/>
          <w:color w:val="auto"/>
        </w:rPr>
        <w:t>ei rwymedigaethau o dan y Contract</w:t>
      </w:r>
      <w:r w:rsidR="00AA3A73" w:rsidRPr="00DC6B66">
        <w:rPr>
          <w:rFonts w:ascii="Arial" w:hAnsi="Arial" w:cs="Arial"/>
          <w:b w:val="0"/>
          <w:color w:val="auto"/>
        </w:rPr>
        <w:t xml:space="preserve">; </w:t>
      </w:r>
    </w:p>
    <w:p w14:paraId="58611C5C" w14:textId="7A53E0A3" w:rsidR="00145D70" w:rsidRPr="00F1038E" w:rsidRDefault="00145D70" w:rsidP="005C6F51">
      <w:pPr>
        <w:pStyle w:val="Heading2"/>
        <w:keepNext w:val="0"/>
        <w:keepLines w:val="0"/>
        <w:numPr>
          <w:ilvl w:val="1"/>
          <w:numId w:val="36"/>
        </w:numPr>
        <w:spacing w:before="280" w:after="120" w:line="300" w:lineRule="atLeast"/>
        <w:jc w:val="left"/>
        <w:rPr>
          <w:rFonts w:ascii="Arial" w:hAnsi="Arial" w:cs="Arial"/>
          <w:b/>
          <w:color w:val="auto"/>
          <w:szCs w:val="22"/>
          <w:highlight w:val="yellow"/>
        </w:rPr>
      </w:pPr>
      <w:bookmarkStart w:id="3" w:name="a131358"/>
      <w:r w:rsidRPr="00F1038E">
        <w:rPr>
          <w:rFonts w:ascii="Arial" w:hAnsi="Arial" w:cs="Arial"/>
          <w:color w:val="auto"/>
          <w:szCs w:val="22"/>
          <w:highlight w:val="yellow"/>
        </w:rPr>
        <w:t>Os nad yw'r Nwyddau</w:t>
      </w:r>
      <w:r w:rsidR="00147B5E">
        <w:rPr>
          <w:rFonts w:ascii="Arial" w:hAnsi="Arial" w:cs="Arial"/>
          <w:color w:val="auto"/>
          <w:szCs w:val="22"/>
          <w:highlight w:val="yellow"/>
        </w:rPr>
        <w:t>’</w:t>
      </w:r>
      <w:r w:rsidRPr="00F1038E">
        <w:rPr>
          <w:rFonts w:ascii="Arial" w:hAnsi="Arial" w:cs="Arial"/>
          <w:color w:val="auto"/>
          <w:szCs w:val="22"/>
          <w:highlight w:val="yellow"/>
        </w:rPr>
        <w:t xml:space="preserve">n cael eu dosbarthu ar y Dyddiad </w:t>
      </w:r>
      <w:r>
        <w:rPr>
          <w:rFonts w:ascii="Arial" w:hAnsi="Arial" w:cs="Arial"/>
          <w:color w:val="auto"/>
          <w:szCs w:val="22"/>
          <w:highlight w:val="yellow"/>
        </w:rPr>
        <w:t>Dosbarthu</w:t>
      </w:r>
      <w:r w:rsidRPr="00F1038E">
        <w:rPr>
          <w:rFonts w:ascii="Arial" w:hAnsi="Arial" w:cs="Arial"/>
          <w:color w:val="auto"/>
          <w:szCs w:val="22"/>
          <w:highlight w:val="yellow"/>
        </w:rPr>
        <w:t xml:space="preserve">, gall y Cwsmer </w:t>
      </w:r>
      <w:r>
        <w:rPr>
          <w:rFonts w:ascii="Arial" w:hAnsi="Arial" w:cs="Arial"/>
          <w:color w:val="auto"/>
          <w:szCs w:val="22"/>
          <w:highlight w:val="yellow"/>
        </w:rPr>
        <w:t>ddewis hawlio</w:t>
      </w:r>
      <w:r w:rsidRPr="00F1038E">
        <w:rPr>
          <w:rFonts w:ascii="Arial" w:hAnsi="Arial" w:cs="Arial"/>
          <w:color w:val="auto"/>
          <w:szCs w:val="22"/>
          <w:highlight w:val="yellow"/>
        </w:rPr>
        <w:t xml:space="preserve"> neu ddidynnu </w:t>
      </w:r>
      <w:r w:rsidRPr="00F1038E">
        <w:rPr>
          <w:rFonts w:ascii="Arial" w:hAnsi="Arial" w:cs="Arial"/>
          <w:i/>
          <w:color w:val="auto"/>
          <w:szCs w:val="22"/>
          <w:highlight w:val="yellow"/>
        </w:rPr>
        <w:t>[INSERT]</w:t>
      </w:r>
      <w:r w:rsidRPr="00F1038E">
        <w:rPr>
          <w:rFonts w:ascii="Arial" w:hAnsi="Arial" w:cs="Arial"/>
          <w:color w:val="auto"/>
          <w:szCs w:val="22"/>
          <w:highlight w:val="yellow"/>
        </w:rPr>
        <w:t xml:space="preserve"> y cant o bris y Nwyddau a</w:t>
      </w:r>
      <w:r>
        <w:rPr>
          <w:rFonts w:ascii="Arial" w:hAnsi="Arial" w:cs="Arial"/>
          <w:color w:val="auto"/>
          <w:szCs w:val="22"/>
          <w:highlight w:val="yellow"/>
        </w:rPr>
        <w:t>m bob wythnos o</w:t>
      </w:r>
      <w:r w:rsidRPr="00F1038E">
        <w:rPr>
          <w:rFonts w:ascii="Arial" w:hAnsi="Arial" w:cs="Arial"/>
          <w:color w:val="auto"/>
          <w:szCs w:val="22"/>
          <w:highlight w:val="yellow"/>
        </w:rPr>
        <w:t xml:space="preserve"> oedi </w:t>
      </w:r>
      <w:r>
        <w:rPr>
          <w:rFonts w:ascii="Arial" w:hAnsi="Arial" w:cs="Arial"/>
          <w:color w:val="auto"/>
          <w:szCs w:val="22"/>
          <w:highlight w:val="yellow"/>
        </w:rPr>
        <w:t>wrth d</w:t>
      </w:r>
      <w:r w:rsidRPr="00F1038E">
        <w:rPr>
          <w:rFonts w:ascii="Arial" w:hAnsi="Arial" w:cs="Arial"/>
          <w:color w:val="auto"/>
          <w:szCs w:val="22"/>
          <w:highlight w:val="yellow"/>
        </w:rPr>
        <w:t xml:space="preserve">dosbarthu trwy iawndal </w:t>
      </w:r>
      <w:r w:rsidR="00147B5E">
        <w:rPr>
          <w:rFonts w:ascii="Arial" w:hAnsi="Arial" w:cs="Arial"/>
          <w:color w:val="auto"/>
          <w:szCs w:val="22"/>
          <w:highlight w:val="yellow"/>
        </w:rPr>
        <w:t>annirnad</w:t>
      </w:r>
      <w:r w:rsidRPr="00F1038E">
        <w:rPr>
          <w:rFonts w:ascii="Arial" w:hAnsi="Arial" w:cs="Arial"/>
          <w:color w:val="auto"/>
          <w:szCs w:val="22"/>
          <w:highlight w:val="yellow"/>
        </w:rPr>
        <w:t xml:space="preserve">, hyd at uchafswm o </w:t>
      </w:r>
      <w:r w:rsidRPr="00F1038E">
        <w:rPr>
          <w:rFonts w:ascii="Arial" w:hAnsi="Arial" w:cs="Arial"/>
          <w:i/>
          <w:color w:val="auto"/>
          <w:szCs w:val="22"/>
          <w:highlight w:val="yellow"/>
        </w:rPr>
        <w:t>[INSERT]</w:t>
      </w:r>
      <w:r w:rsidRPr="00F1038E">
        <w:rPr>
          <w:rFonts w:ascii="Arial" w:hAnsi="Arial" w:cs="Arial"/>
          <w:color w:val="auto"/>
          <w:szCs w:val="22"/>
          <w:highlight w:val="yellow"/>
        </w:rPr>
        <w:t xml:space="preserve"> y cant o gyfanswm pris y </w:t>
      </w:r>
      <w:r>
        <w:rPr>
          <w:rFonts w:ascii="Arial" w:hAnsi="Arial" w:cs="Arial"/>
          <w:color w:val="auto"/>
          <w:szCs w:val="22"/>
          <w:highlight w:val="yellow"/>
        </w:rPr>
        <w:t>N</w:t>
      </w:r>
      <w:r w:rsidRPr="00F1038E">
        <w:rPr>
          <w:rFonts w:ascii="Arial" w:hAnsi="Arial" w:cs="Arial"/>
          <w:color w:val="auto"/>
          <w:szCs w:val="22"/>
          <w:highlight w:val="yellow"/>
        </w:rPr>
        <w:t>wyddau. Os yw'r Cwsmer yn arfer ei hawliau o dan y cymal hwn</w:t>
      </w:r>
      <w:r>
        <w:rPr>
          <w:rFonts w:ascii="Arial" w:hAnsi="Arial" w:cs="Arial"/>
          <w:color w:val="auto"/>
          <w:szCs w:val="22"/>
          <w:highlight w:val="yellow"/>
        </w:rPr>
        <w:t>, sef</w:t>
      </w:r>
      <w:r w:rsidRPr="00F1038E">
        <w:rPr>
          <w:rFonts w:ascii="Arial" w:hAnsi="Arial" w:cs="Arial"/>
          <w:color w:val="auto"/>
          <w:szCs w:val="22"/>
          <w:highlight w:val="yellow"/>
        </w:rPr>
        <w:t xml:space="preserve"> </w:t>
      </w:r>
      <w:r w:rsidRPr="00147B5E">
        <w:rPr>
          <w:rFonts w:ascii="Arial" w:hAnsi="Arial" w:cs="Arial"/>
          <w:bCs/>
          <w:color w:val="auto"/>
          <w:szCs w:val="22"/>
          <w:highlight w:val="yellow"/>
        </w:rPr>
        <w:fldChar w:fldCharType="begin"/>
      </w:r>
      <w:r w:rsidRPr="00147B5E">
        <w:rPr>
          <w:rFonts w:ascii="Arial" w:hAnsi="Arial" w:cs="Arial"/>
          <w:bCs/>
          <w:color w:val="auto"/>
          <w:szCs w:val="22"/>
          <w:highlight w:val="yellow"/>
        </w:rPr>
        <w:instrText xml:space="preserve">REF "a131358" \h \w  \* MERGEFORMAT </w:instrText>
      </w:r>
      <w:r w:rsidRPr="00147B5E">
        <w:rPr>
          <w:rFonts w:ascii="Arial" w:hAnsi="Arial" w:cs="Arial"/>
          <w:bCs/>
          <w:color w:val="auto"/>
          <w:szCs w:val="22"/>
          <w:highlight w:val="yellow"/>
        </w:rPr>
      </w:r>
      <w:r w:rsidRPr="00147B5E">
        <w:rPr>
          <w:rFonts w:ascii="Arial" w:hAnsi="Arial" w:cs="Arial"/>
          <w:bCs/>
          <w:color w:val="auto"/>
          <w:szCs w:val="22"/>
          <w:highlight w:val="yellow"/>
        </w:rPr>
        <w:fldChar w:fldCharType="separate"/>
      </w:r>
      <w:r w:rsidRPr="00147B5E">
        <w:rPr>
          <w:rFonts w:ascii="Arial" w:hAnsi="Arial" w:cs="Arial"/>
          <w:bCs/>
          <w:color w:val="auto"/>
          <w:szCs w:val="22"/>
          <w:highlight w:val="yellow"/>
          <w:cs/>
        </w:rPr>
        <w:t>6.2</w:t>
      </w:r>
      <w:r w:rsidRPr="00147B5E">
        <w:rPr>
          <w:rFonts w:ascii="Arial" w:hAnsi="Arial" w:cs="Arial"/>
          <w:bCs/>
          <w:color w:val="auto"/>
          <w:szCs w:val="22"/>
          <w:highlight w:val="yellow"/>
        </w:rPr>
        <w:fldChar w:fldCharType="end"/>
      </w:r>
      <w:r w:rsidRPr="00F1038E">
        <w:rPr>
          <w:rFonts w:ascii="Arial" w:hAnsi="Arial" w:cs="Arial"/>
          <w:color w:val="auto"/>
          <w:szCs w:val="22"/>
          <w:highlight w:val="yellow"/>
        </w:rPr>
        <w:t xml:space="preserve">, ni chaiff arfer unrhyw un o'r rhwymedïau a nodir yng nghymal </w:t>
      </w:r>
      <w:r w:rsidRPr="006E56A7">
        <w:rPr>
          <w:rFonts w:ascii="Arial" w:hAnsi="Arial" w:cs="Arial"/>
          <w:bCs/>
          <w:color w:val="auto"/>
          <w:szCs w:val="22"/>
          <w:highlight w:val="yellow"/>
        </w:rPr>
        <w:fldChar w:fldCharType="begin"/>
      </w:r>
      <w:r w:rsidRPr="006E56A7">
        <w:rPr>
          <w:rFonts w:ascii="Arial" w:hAnsi="Arial" w:cs="Arial"/>
          <w:bCs/>
          <w:color w:val="auto"/>
          <w:szCs w:val="22"/>
          <w:highlight w:val="yellow"/>
        </w:rPr>
        <w:instrText xml:space="preserve">REF "a628116" \h \w  \* MERGEFORMAT </w:instrText>
      </w:r>
      <w:r w:rsidRPr="006E56A7">
        <w:rPr>
          <w:rFonts w:ascii="Arial" w:hAnsi="Arial" w:cs="Arial"/>
          <w:bCs/>
          <w:color w:val="auto"/>
          <w:szCs w:val="22"/>
          <w:highlight w:val="yellow"/>
        </w:rPr>
      </w:r>
      <w:r w:rsidRPr="006E56A7">
        <w:rPr>
          <w:rFonts w:ascii="Arial" w:hAnsi="Arial" w:cs="Arial"/>
          <w:bCs/>
          <w:color w:val="auto"/>
          <w:szCs w:val="22"/>
          <w:highlight w:val="yellow"/>
        </w:rPr>
        <w:fldChar w:fldCharType="separate"/>
      </w:r>
      <w:r w:rsidRPr="006E56A7">
        <w:rPr>
          <w:rFonts w:ascii="Arial" w:hAnsi="Arial" w:cs="Arial"/>
          <w:bCs/>
          <w:color w:val="auto"/>
          <w:szCs w:val="22"/>
          <w:highlight w:val="yellow"/>
          <w:cs/>
        </w:rPr>
        <w:t>6.1</w:t>
      </w:r>
      <w:r w:rsidRPr="006E56A7">
        <w:rPr>
          <w:rFonts w:ascii="Arial" w:hAnsi="Arial" w:cs="Arial"/>
          <w:bCs/>
          <w:color w:val="auto"/>
          <w:szCs w:val="22"/>
          <w:highlight w:val="yellow"/>
        </w:rPr>
        <w:fldChar w:fldCharType="end"/>
      </w:r>
      <w:r w:rsidRPr="00F1038E">
        <w:rPr>
          <w:rFonts w:ascii="Arial" w:hAnsi="Arial" w:cs="Arial"/>
          <w:color w:val="auto"/>
          <w:szCs w:val="22"/>
          <w:highlight w:val="yellow"/>
        </w:rPr>
        <w:t xml:space="preserve"> mewn perthynas â d</w:t>
      </w:r>
      <w:r>
        <w:rPr>
          <w:rFonts w:ascii="Arial" w:hAnsi="Arial" w:cs="Arial"/>
          <w:color w:val="auto"/>
          <w:szCs w:val="22"/>
          <w:highlight w:val="yellow"/>
        </w:rPr>
        <w:t>osbarthiad</w:t>
      </w:r>
      <w:r w:rsidRPr="00F1038E">
        <w:rPr>
          <w:rFonts w:ascii="Arial" w:hAnsi="Arial" w:cs="Arial"/>
          <w:color w:val="auto"/>
          <w:szCs w:val="22"/>
          <w:highlight w:val="yellow"/>
        </w:rPr>
        <w:t xml:space="preserve"> hwyr y Nwyddau (ond bydd rhwymedïau o'r fath ar gael mewn perthynas â chyflwr y Nwyddau).</w:t>
      </w:r>
    </w:p>
    <w:bookmarkEnd w:id="3"/>
    <w:p w14:paraId="0E92B917" w14:textId="77777777" w:rsidR="00F155B9" w:rsidRPr="00F1038E" w:rsidRDefault="00F155B9"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5624D1">
        <w:rPr>
          <w:rFonts w:ascii="Arial" w:hAnsi="Arial" w:cs="Arial"/>
          <w:color w:val="auto"/>
          <w:szCs w:val="22"/>
        </w:rPr>
        <w:t>Bydd yr Amodau hyn</w:t>
      </w:r>
      <w:r w:rsidRPr="00F1038E">
        <w:rPr>
          <w:rFonts w:ascii="Arial" w:hAnsi="Arial" w:cs="Arial"/>
          <w:color w:val="auto"/>
          <w:szCs w:val="22"/>
        </w:rPr>
        <w:t xml:space="preserve"> yn berthnasol i unrhyw Nwyddau wedi'u hatgyweirio neu eu hamnewid a gyflenwir gan y Cyflenwr.</w:t>
      </w:r>
    </w:p>
    <w:p w14:paraId="2DD3676C" w14:textId="7FDDA216" w:rsidR="00F155B9" w:rsidRPr="00F1038E" w:rsidRDefault="00F155B9"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 xml:space="preserve">Os </w:t>
      </w:r>
      <w:r>
        <w:rPr>
          <w:rFonts w:ascii="Arial" w:hAnsi="Arial" w:cs="Arial"/>
          <w:color w:val="auto"/>
          <w:szCs w:val="22"/>
        </w:rPr>
        <w:t>na fydd y</w:t>
      </w:r>
      <w:r w:rsidRPr="00F1038E">
        <w:rPr>
          <w:rFonts w:ascii="Arial" w:hAnsi="Arial" w:cs="Arial"/>
          <w:color w:val="auto"/>
          <w:szCs w:val="22"/>
        </w:rPr>
        <w:t xml:space="preserve"> Cyflenwr yn atgyweirio neu </w:t>
      </w:r>
      <w:r>
        <w:rPr>
          <w:rFonts w:ascii="Arial" w:hAnsi="Arial" w:cs="Arial"/>
          <w:color w:val="auto"/>
          <w:szCs w:val="22"/>
        </w:rPr>
        <w:t>amnewid y</w:t>
      </w:r>
      <w:r w:rsidRPr="00F1038E">
        <w:rPr>
          <w:rFonts w:ascii="Arial" w:hAnsi="Arial" w:cs="Arial"/>
          <w:color w:val="auto"/>
          <w:szCs w:val="22"/>
        </w:rPr>
        <w:t xml:space="preserve"> Nwyddau a wrthodwyd yn brydlon yn unol â chymal 6.1(c), </w:t>
      </w:r>
      <w:r>
        <w:rPr>
          <w:rFonts w:ascii="Arial" w:hAnsi="Arial" w:cs="Arial"/>
          <w:color w:val="auto"/>
          <w:szCs w:val="22"/>
        </w:rPr>
        <w:t>gall</w:t>
      </w:r>
      <w:r w:rsidRPr="00F1038E">
        <w:rPr>
          <w:rFonts w:ascii="Arial" w:hAnsi="Arial" w:cs="Arial"/>
          <w:color w:val="auto"/>
          <w:szCs w:val="22"/>
        </w:rPr>
        <w:t xml:space="preserve"> y Cwsmer, heb effeithio ar ei hawliau o dan Gymal 6.1(f), gael nwyddau am</w:t>
      </w:r>
      <w:r>
        <w:rPr>
          <w:rFonts w:ascii="Arial" w:hAnsi="Arial" w:cs="Arial"/>
          <w:color w:val="auto"/>
          <w:szCs w:val="22"/>
        </w:rPr>
        <w:t>gen</w:t>
      </w:r>
      <w:r w:rsidRPr="00F1038E">
        <w:rPr>
          <w:rFonts w:ascii="Arial" w:hAnsi="Arial" w:cs="Arial"/>
          <w:color w:val="auto"/>
          <w:szCs w:val="22"/>
        </w:rPr>
        <w:t xml:space="preserve"> gan gyflenwr </w:t>
      </w:r>
      <w:r>
        <w:rPr>
          <w:rFonts w:ascii="Arial" w:hAnsi="Arial" w:cs="Arial"/>
          <w:color w:val="auto"/>
          <w:szCs w:val="22"/>
        </w:rPr>
        <w:t>arall</w:t>
      </w:r>
      <w:r w:rsidRPr="00F1038E">
        <w:rPr>
          <w:rFonts w:ascii="Arial" w:hAnsi="Arial" w:cs="Arial"/>
          <w:color w:val="auto"/>
          <w:szCs w:val="22"/>
        </w:rPr>
        <w:t xml:space="preserve">, neu </w:t>
      </w:r>
      <w:r>
        <w:rPr>
          <w:rFonts w:ascii="Arial" w:hAnsi="Arial" w:cs="Arial"/>
          <w:color w:val="auto"/>
          <w:szCs w:val="22"/>
        </w:rPr>
        <w:t>gael trydydd parti i drwsio’r</w:t>
      </w:r>
      <w:r w:rsidRPr="00F1038E">
        <w:rPr>
          <w:rFonts w:ascii="Arial" w:hAnsi="Arial" w:cs="Arial"/>
          <w:color w:val="auto"/>
          <w:szCs w:val="22"/>
        </w:rPr>
        <w:t xml:space="preserve"> Nwyddau a wrthodwyd, a bydd y Cyflenwr yn </w:t>
      </w:r>
      <w:r>
        <w:rPr>
          <w:rFonts w:ascii="Arial" w:hAnsi="Arial" w:cs="Arial"/>
          <w:color w:val="auto"/>
          <w:szCs w:val="22"/>
        </w:rPr>
        <w:t>t</w:t>
      </w:r>
      <w:r w:rsidRPr="00F1038E">
        <w:rPr>
          <w:rFonts w:ascii="Arial" w:hAnsi="Arial" w:cs="Arial"/>
          <w:color w:val="auto"/>
          <w:szCs w:val="22"/>
        </w:rPr>
        <w:t>alu</w:t>
      </w:r>
      <w:r>
        <w:rPr>
          <w:rFonts w:ascii="Arial" w:hAnsi="Arial" w:cs="Arial"/>
          <w:color w:val="auto"/>
          <w:szCs w:val="22"/>
        </w:rPr>
        <w:t xml:space="preserve">’n ôl i’r </w:t>
      </w:r>
      <w:r w:rsidRPr="00F1038E">
        <w:rPr>
          <w:rFonts w:ascii="Arial" w:hAnsi="Arial" w:cs="Arial"/>
          <w:color w:val="auto"/>
          <w:szCs w:val="22"/>
        </w:rPr>
        <w:t xml:space="preserve">Cwsmer y costau </w:t>
      </w:r>
      <w:r>
        <w:rPr>
          <w:rFonts w:ascii="Arial" w:hAnsi="Arial" w:cs="Arial"/>
          <w:color w:val="auto"/>
          <w:szCs w:val="22"/>
        </w:rPr>
        <w:t xml:space="preserve">a </w:t>
      </w:r>
      <w:r w:rsidR="000D3484">
        <w:rPr>
          <w:rFonts w:ascii="Arial" w:hAnsi="Arial" w:cs="Arial"/>
          <w:color w:val="auto"/>
          <w:szCs w:val="22"/>
        </w:rPr>
        <w:t>del</w:t>
      </w:r>
      <w:r>
        <w:rPr>
          <w:rFonts w:ascii="Arial" w:hAnsi="Arial" w:cs="Arial"/>
          <w:color w:val="auto"/>
          <w:szCs w:val="22"/>
        </w:rPr>
        <w:t>ir ganddo i</w:t>
      </w:r>
      <w:r w:rsidRPr="00F1038E">
        <w:rPr>
          <w:rFonts w:ascii="Arial" w:hAnsi="Arial" w:cs="Arial"/>
          <w:color w:val="auto"/>
          <w:szCs w:val="22"/>
        </w:rPr>
        <w:t xml:space="preserve"> wneud hynny.</w:t>
      </w:r>
    </w:p>
    <w:p w14:paraId="22335953" w14:textId="79C898A8" w:rsidR="00F155B9" w:rsidRPr="00F1038E" w:rsidRDefault="00F155B9"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Mae hawliau a rhwymedïau</w:t>
      </w:r>
      <w:r w:rsidR="000D3484">
        <w:rPr>
          <w:rFonts w:ascii="Arial" w:hAnsi="Arial" w:cs="Arial"/>
          <w:color w:val="auto"/>
          <w:szCs w:val="22"/>
        </w:rPr>
        <w:t>’r</w:t>
      </w:r>
      <w:r w:rsidRPr="00F1038E">
        <w:rPr>
          <w:rFonts w:ascii="Arial" w:hAnsi="Arial" w:cs="Arial"/>
          <w:color w:val="auto"/>
          <w:szCs w:val="22"/>
        </w:rPr>
        <w:t xml:space="preserve"> Cwsmer o dan yr Amodau hyn yn ychwanegol at ei hawliau a'i rwymedïau </w:t>
      </w:r>
      <w:r>
        <w:rPr>
          <w:rFonts w:ascii="Arial" w:hAnsi="Arial" w:cs="Arial"/>
          <w:color w:val="auto"/>
          <w:szCs w:val="22"/>
        </w:rPr>
        <w:t>sy’n ymhlyg mewn</w:t>
      </w:r>
      <w:r w:rsidRPr="00F1038E">
        <w:rPr>
          <w:rFonts w:ascii="Arial" w:hAnsi="Arial" w:cs="Arial"/>
          <w:color w:val="auto"/>
          <w:szCs w:val="22"/>
        </w:rPr>
        <w:t xml:space="preserve"> statud a chyfraith gwlad.</w:t>
      </w:r>
    </w:p>
    <w:p w14:paraId="26F69CBF" w14:textId="77777777" w:rsidR="00F155B9" w:rsidRPr="00F1038E" w:rsidRDefault="00F155B9" w:rsidP="005C6F51">
      <w:pPr>
        <w:pStyle w:val="Heading1"/>
        <w:keepLines w:val="0"/>
        <w:numPr>
          <w:ilvl w:val="0"/>
          <w:numId w:val="36"/>
        </w:numPr>
        <w:spacing w:before="320" w:after="0" w:line="300" w:lineRule="atLeast"/>
        <w:jc w:val="left"/>
        <w:rPr>
          <w:rFonts w:ascii="Arial" w:hAnsi="Arial" w:cs="Arial"/>
          <w:color w:val="auto"/>
          <w:szCs w:val="22"/>
        </w:rPr>
      </w:pPr>
      <w:r w:rsidRPr="00F1038E">
        <w:rPr>
          <w:rFonts w:ascii="Arial" w:hAnsi="Arial" w:cs="Arial"/>
          <w:color w:val="auto"/>
          <w:szCs w:val="22"/>
        </w:rPr>
        <w:t>Derbyn, Teitl a Risg</w:t>
      </w:r>
    </w:p>
    <w:p w14:paraId="5DE80BD3" w14:textId="77777777" w:rsidR="00F155B9" w:rsidRPr="00F1038E" w:rsidRDefault="00F155B9"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 xml:space="preserve">Ni fernir bod y Cwsmer wedi derbyn unrhyw Nwyddau </w:t>
      </w:r>
      <w:r>
        <w:rPr>
          <w:rFonts w:ascii="Arial" w:hAnsi="Arial" w:cs="Arial"/>
          <w:color w:val="auto"/>
          <w:szCs w:val="22"/>
        </w:rPr>
        <w:t>tan y bydd</w:t>
      </w:r>
      <w:r w:rsidRPr="00F1038E">
        <w:rPr>
          <w:rFonts w:ascii="Arial" w:hAnsi="Arial" w:cs="Arial"/>
          <w:color w:val="auto"/>
          <w:szCs w:val="22"/>
        </w:rPr>
        <w:t xml:space="preserve"> wedi cael amser rhesymol i'w harchwilio ar ôl </w:t>
      </w:r>
      <w:r>
        <w:rPr>
          <w:rFonts w:ascii="Arial" w:hAnsi="Arial" w:cs="Arial"/>
          <w:color w:val="auto"/>
          <w:szCs w:val="22"/>
        </w:rPr>
        <w:t>iddynt gael eu dosbarthu</w:t>
      </w:r>
      <w:r w:rsidRPr="00F1038E">
        <w:rPr>
          <w:rFonts w:ascii="Arial" w:hAnsi="Arial" w:cs="Arial"/>
          <w:color w:val="auto"/>
          <w:szCs w:val="22"/>
        </w:rPr>
        <w:t xml:space="preserve">, </w:t>
      </w:r>
      <w:r>
        <w:rPr>
          <w:rFonts w:ascii="Arial" w:hAnsi="Arial" w:cs="Arial"/>
          <w:color w:val="auto"/>
          <w:szCs w:val="22"/>
        </w:rPr>
        <w:t xml:space="preserve">neu, os yw’r diffyg ynghudd </w:t>
      </w:r>
      <w:r w:rsidRPr="00F1038E">
        <w:rPr>
          <w:rFonts w:ascii="Arial" w:hAnsi="Arial" w:cs="Arial"/>
          <w:color w:val="auto"/>
          <w:szCs w:val="22"/>
        </w:rPr>
        <w:t xml:space="preserve">yn y Nwyddau, </w:t>
      </w:r>
      <w:r>
        <w:rPr>
          <w:rFonts w:ascii="Arial" w:hAnsi="Arial" w:cs="Arial"/>
          <w:color w:val="auto"/>
          <w:szCs w:val="22"/>
        </w:rPr>
        <w:t>am gyfnod</w:t>
      </w:r>
      <w:r w:rsidRPr="00F1038E">
        <w:rPr>
          <w:rFonts w:ascii="Arial" w:hAnsi="Arial" w:cs="Arial"/>
          <w:color w:val="auto"/>
          <w:szCs w:val="22"/>
        </w:rPr>
        <w:t xml:space="preserve"> rhesymol ar ôl i'r diffyg cudd ddod i'r amlwg.</w:t>
      </w:r>
    </w:p>
    <w:p w14:paraId="2A1A7F96" w14:textId="330D4BDD" w:rsidR="00F155B9" w:rsidRPr="00F1038E" w:rsidRDefault="00F155B9"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 xml:space="preserve">Bydd teitl a risg yn y Nwyddau yn trosglwyddo i'r Cwsmer </w:t>
      </w:r>
      <w:r>
        <w:rPr>
          <w:rFonts w:ascii="Arial" w:hAnsi="Arial" w:cs="Arial"/>
          <w:color w:val="auto"/>
          <w:szCs w:val="22"/>
        </w:rPr>
        <w:t xml:space="preserve">pan </w:t>
      </w:r>
      <w:r w:rsidR="00D52583">
        <w:rPr>
          <w:rFonts w:ascii="Arial" w:hAnsi="Arial" w:cs="Arial"/>
          <w:color w:val="auto"/>
          <w:szCs w:val="22"/>
        </w:rPr>
        <w:t>fydd</w:t>
      </w:r>
      <w:r>
        <w:rPr>
          <w:rFonts w:ascii="Arial" w:hAnsi="Arial" w:cs="Arial"/>
          <w:color w:val="auto"/>
          <w:szCs w:val="22"/>
        </w:rPr>
        <w:t xml:space="preserve"> dosbarth</w:t>
      </w:r>
      <w:r w:rsidR="00D52583">
        <w:rPr>
          <w:rFonts w:ascii="Arial" w:hAnsi="Arial" w:cs="Arial"/>
          <w:color w:val="auto"/>
          <w:szCs w:val="22"/>
        </w:rPr>
        <w:t>iad y</w:t>
      </w:r>
      <w:r>
        <w:rPr>
          <w:rFonts w:ascii="Arial" w:hAnsi="Arial" w:cs="Arial"/>
          <w:color w:val="auto"/>
          <w:szCs w:val="22"/>
        </w:rPr>
        <w:t xml:space="preserve"> Nwyddau wedi</w:t>
      </w:r>
      <w:r w:rsidR="00D52583">
        <w:rPr>
          <w:rFonts w:ascii="Arial" w:hAnsi="Arial" w:cs="Arial"/>
          <w:color w:val="auto"/>
          <w:szCs w:val="22"/>
        </w:rPr>
        <w:t>’</w:t>
      </w:r>
      <w:r>
        <w:rPr>
          <w:rFonts w:ascii="Arial" w:hAnsi="Arial" w:cs="Arial"/>
          <w:color w:val="auto"/>
          <w:szCs w:val="22"/>
        </w:rPr>
        <w:t>i g</w:t>
      </w:r>
      <w:r w:rsidRPr="00F1038E">
        <w:rPr>
          <w:rFonts w:ascii="Arial" w:hAnsi="Arial" w:cs="Arial"/>
          <w:color w:val="auto"/>
          <w:szCs w:val="22"/>
        </w:rPr>
        <w:t>wblhau.</w:t>
      </w:r>
    </w:p>
    <w:p w14:paraId="559D607A" w14:textId="77777777" w:rsidR="00F155B9" w:rsidRPr="00F1038E" w:rsidRDefault="00F155B9" w:rsidP="005C6F51">
      <w:pPr>
        <w:pStyle w:val="Heading1"/>
        <w:keepLines w:val="0"/>
        <w:numPr>
          <w:ilvl w:val="0"/>
          <w:numId w:val="36"/>
        </w:numPr>
        <w:spacing w:before="320" w:after="0" w:line="300" w:lineRule="atLeast"/>
        <w:jc w:val="left"/>
        <w:rPr>
          <w:rFonts w:ascii="Arial" w:hAnsi="Arial" w:cs="Arial"/>
          <w:color w:val="auto"/>
          <w:szCs w:val="22"/>
        </w:rPr>
      </w:pPr>
      <w:r w:rsidRPr="00F1038E">
        <w:rPr>
          <w:rFonts w:ascii="Arial" w:hAnsi="Arial" w:cs="Arial"/>
          <w:color w:val="auto"/>
          <w:szCs w:val="22"/>
        </w:rPr>
        <w:lastRenderedPageBreak/>
        <w:t>Pris a thal</w:t>
      </w:r>
      <w:r>
        <w:rPr>
          <w:rFonts w:ascii="Arial" w:hAnsi="Arial" w:cs="Arial"/>
          <w:color w:val="auto"/>
          <w:szCs w:val="22"/>
        </w:rPr>
        <w:t>u</w:t>
      </w:r>
    </w:p>
    <w:p w14:paraId="118B1100" w14:textId="502463CD" w:rsidR="00F155B9" w:rsidRPr="00F1038E" w:rsidRDefault="00F155B9"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Bydd y Cwsmer yn talu am Nwyddau yn unol â'r cymal</w:t>
      </w:r>
      <w:r w:rsidR="009C5750">
        <w:rPr>
          <w:rFonts w:ascii="Arial" w:hAnsi="Arial" w:cs="Arial"/>
          <w:color w:val="auto"/>
          <w:szCs w:val="22"/>
        </w:rPr>
        <w:t xml:space="preserve"> </w:t>
      </w:r>
      <w:r w:rsidR="009C5750">
        <w:rPr>
          <w:rFonts w:ascii="Arial" w:hAnsi="Arial" w:cs="Arial"/>
          <w:b/>
          <w:bCs/>
          <w:color w:val="auto"/>
          <w:szCs w:val="22"/>
        </w:rPr>
        <w:t>8</w:t>
      </w:r>
      <w:r w:rsidRPr="00F1038E">
        <w:rPr>
          <w:rFonts w:ascii="Arial" w:hAnsi="Arial" w:cs="Arial"/>
          <w:color w:val="auto"/>
          <w:szCs w:val="22"/>
        </w:rPr>
        <w:t xml:space="preserve"> </w:t>
      </w:r>
      <w:r w:rsidRPr="00AD4B8E">
        <w:rPr>
          <w:rFonts w:ascii="Arial" w:hAnsi="Arial" w:cs="Arial"/>
          <w:bCs/>
          <w:color w:val="auto"/>
          <w:szCs w:val="22"/>
        </w:rPr>
        <w:t>hwn</w:t>
      </w:r>
      <w:r w:rsidRPr="00F1038E">
        <w:rPr>
          <w:rFonts w:ascii="Arial" w:hAnsi="Arial" w:cs="Arial"/>
          <w:color w:val="auto"/>
          <w:szCs w:val="22"/>
        </w:rPr>
        <w:t xml:space="preserve">. </w:t>
      </w:r>
    </w:p>
    <w:p w14:paraId="1F17D6F6" w14:textId="77777777" w:rsidR="00F155B9" w:rsidRPr="00F1038E" w:rsidRDefault="00F155B9"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 xml:space="preserve">Y Pris: </w:t>
      </w:r>
    </w:p>
    <w:p w14:paraId="71EA4772" w14:textId="639FEA8D" w:rsidR="00715FF1" w:rsidRDefault="00F155B9" w:rsidP="005C6F51">
      <w:pPr>
        <w:pStyle w:val="Heading3"/>
        <w:keepNext w:val="0"/>
        <w:keepLines w:val="0"/>
        <w:numPr>
          <w:ilvl w:val="2"/>
          <w:numId w:val="36"/>
        </w:numPr>
        <w:spacing w:before="0" w:after="120" w:line="300" w:lineRule="atLeast"/>
        <w:jc w:val="left"/>
        <w:rPr>
          <w:rFonts w:ascii="Arial" w:hAnsi="Arial" w:cs="Arial"/>
          <w:b w:val="0"/>
          <w:color w:val="auto"/>
        </w:rPr>
      </w:pPr>
      <w:r>
        <w:rPr>
          <w:rFonts w:ascii="Arial" w:hAnsi="Arial" w:cs="Arial"/>
          <w:b w:val="0"/>
          <w:color w:val="auto"/>
        </w:rPr>
        <w:t>nid yw’n cynnwys symiau ar gyfer t</w:t>
      </w:r>
      <w:r w:rsidRPr="00F1038E">
        <w:rPr>
          <w:rFonts w:ascii="Arial" w:hAnsi="Arial" w:cs="Arial"/>
          <w:b w:val="0"/>
          <w:color w:val="auto"/>
        </w:rPr>
        <w:t>reth ar werth (</w:t>
      </w:r>
      <w:r w:rsidRPr="00F1038E">
        <w:rPr>
          <w:rStyle w:val="Defterm"/>
          <w:rFonts w:ascii="Arial" w:hAnsi="Arial" w:cs="Arial"/>
          <w:color w:val="auto"/>
        </w:rPr>
        <w:t>TAW),</w:t>
      </w:r>
      <w:r w:rsidRPr="00F1038E">
        <w:rPr>
          <w:rFonts w:ascii="Arial" w:hAnsi="Arial" w:cs="Arial"/>
          <w:b w:val="0"/>
          <w:color w:val="auto"/>
        </w:rPr>
        <w:t xml:space="preserve"> y bydd y Cwsmer yn atebol i'w dalu i'r Cyflenwr </w:t>
      </w:r>
      <w:r w:rsidR="009C5750">
        <w:rPr>
          <w:rFonts w:ascii="Arial" w:hAnsi="Arial" w:cs="Arial"/>
          <w:b w:val="0"/>
          <w:color w:val="auto"/>
        </w:rPr>
        <w:t xml:space="preserve">hefyd </w:t>
      </w:r>
      <w:r w:rsidRPr="00F1038E">
        <w:rPr>
          <w:rFonts w:ascii="Arial" w:hAnsi="Arial" w:cs="Arial"/>
          <w:b w:val="0"/>
          <w:color w:val="auto"/>
        </w:rPr>
        <w:t>ar y gyfradd gy</w:t>
      </w:r>
      <w:r>
        <w:rPr>
          <w:rFonts w:ascii="Arial" w:hAnsi="Arial" w:cs="Arial"/>
          <w:b w:val="0"/>
          <w:color w:val="auto"/>
        </w:rPr>
        <w:t>fredol</w:t>
      </w:r>
      <w:r w:rsidRPr="00F1038E">
        <w:rPr>
          <w:rFonts w:ascii="Arial" w:hAnsi="Arial" w:cs="Arial"/>
          <w:b w:val="0"/>
          <w:color w:val="auto"/>
        </w:rPr>
        <w:t>, yn amodol ar dderbyn anfoneb TAW ddilys</w:t>
      </w:r>
      <w:r w:rsidR="00731347">
        <w:rPr>
          <w:rFonts w:ascii="Arial" w:hAnsi="Arial" w:cs="Arial"/>
          <w:b w:val="0"/>
          <w:color w:val="auto"/>
        </w:rPr>
        <w:t>;</w:t>
      </w:r>
    </w:p>
    <w:p w14:paraId="32932233" w14:textId="2DD5A28E" w:rsidR="005D74C5" w:rsidRPr="00715FF1" w:rsidRDefault="00715FF1" w:rsidP="005C6F51">
      <w:pPr>
        <w:pStyle w:val="Heading3"/>
        <w:keepNext w:val="0"/>
        <w:keepLines w:val="0"/>
        <w:numPr>
          <w:ilvl w:val="2"/>
          <w:numId w:val="36"/>
        </w:numPr>
        <w:spacing w:before="0" w:after="120" w:line="300" w:lineRule="atLeast"/>
        <w:jc w:val="left"/>
        <w:rPr>
          <w:rFonts w:ascii="Arial" w:hAnsi="Arial" w:cs="Arial"/>
          <w:b w:val="0"/>
          <w:color w:val="auto"/>
        </w:rPr>
      </w:pPr>
      <w:r w:rsidRPr="00715FF1">
        <w:rPr>
          <w:rFonts w:ascii="Arial" w:hAnsi="Arial" w:cs="Arial"/>
          <w:b w:val="0"/>
          <w:color w:val="auto"/>
        </w:rPr>
        <w:t>yn cynnwys costau pecynnu, yswiriant a chludo’r Nwyddau.</w:t>
      </w:r>
      <w:r w:rsidR="00F155B9" w:rsidRPr="00715FF1">
        <w:rPr>
          <w:rFonts w:ascii="Arial" w:hAnsi="Arial" w:cs="Arial"/>
          <w:b w:val="0"/>
          <w:color w:val="auto"/>
        </w:rPr>
        <w:t xml:space="preserve"> </w:t>
      </w:r>
    </w:p>
    <w:p w14:paraId="5897FFDF" w14:textId="0536A867" w:rsidR="007602EA" w:rsidRPr="00F1038E" w:rsidRDefault="007602EA"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 xml:space="preserve">Ni </w:t>
      </w:r>
      <w:r>
        <w:rPr>
          <w:rFonts w:ascii="Arial" w:hAnsi="Arial" w:cs="Arial"/>
          <w:color w:val="auto"/>
          <w:szCs w:val="22"/>
        </w:rPr>
        <w:t xml:space="preserve">ellir codi </w:t>
      </w:r>
      <w:r w:rsidRPr="00F1038E">
        <w:rPr>
          <w:rFonts w:ascii="Arial" w:hAnsi="Arial" w:cs="Arial"/>
          <w:color w:val="auto"/>
          <w:szCs w:val="22"/>
        </w:rPr>
        <w:t xml:space="preserve">unrhyw daliadau ychwanegol </w:t>
      </w:r>
      <w:r>
        <w:rPr>
          <w:rFonts w:ascii="Arial" w:hAnsi="Arial" w:cs="Arial"/>
          <w:color w:val="auto"/>
          <w:szCs w:val="22"/>
        </w:rPr>
        <w:t xml:space="preserve">heb gytundeb </w:t>
      </w:r>
      <w:r w:rsidRPr="00F1038E">
        <w:rPr>
          <w:rFonts w:ascii="Arial" w:hAnsi="Arial" w:cs="Arial"/>
          <w:color w:val="auto"/>
          <w:szCs w:val="22"/>
        </w:rPr>
        <w:t>ysgrifenedig wedi'</w:t>
      </w:r>
      <w:r>
        <w:rPr>
          <w:rFonts w:ascii="Arial" w:hAnsi="Arial" w:cs="Arial"/>
          <w:color w:val="auto"/>
          <w:szCs w:val="22"/>
        </w:rPr>
        <w:t>i</w:t>
      </w:r>
      <w:r w:rsidRPr="00F1038E">
        <w:rPr>
          <w:rFonts w:ascii="Arial" w:hAnsi="Arial" w:cs="Arial"/>
          <w:color w:val="auto"/>
          <w:szCs w:val="22"/>
        </w:rPr>
        <w:t xml:space="preserve"> lofnodi gan y Cwsmer.</w:t>
      </w:r>
    </w:p>
    <w:p w14:paraId="5A3FF5DC" w14:textId="77777777" w:rsidR="007602EA" w:rsidRPr="00F1038E" w:rsidRDefault="007602EA"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 xml:space="preserve">Gall y Cyflenwr anfonebu'r Cwsmer am bris y Nwyddau ynghyd â TAW ar y gyfradd </w:t>
      </w:r>
      <w:r>
        <w:rPr>
          <w:rFonts w:ascii="Arial" w:hAnsi="Arial" w:cs="Arial"/>
          <w:color w:val="auto"/>
          <w:szCs w:val="22"/>
        </w:rPr>
        <w:t>gyfredol</w:t>
      </w:r>
      <w:r w:rsidRPr="00F1038E">
        <w:rPr>
          <w:rFonts w:ascii="Arial" w:hAnsi="Arial" w:cs="Arial"/>
          <w:color w:val="auto"/>
          <w:szCs w:val="22"/>
        </w:rPr>
        <w:t xml:space="preserve"> (os yw'n berthnasol) </w:t>
      </w:r>
      <w:r>
        <w:rPr>
          <w:rFonts w:ascii="Arial" w:hAnsi="Arial" w:cs="Arial"/>
          <w:color w:val="auto"/>
          <w:szCs w:val="22"/>
        </w:rPr>
        <w:t>wrth ddosbarthu</w:t>
      </w:r>
      <w:r w:rsidRPr="00F1038E">
        <w:rPr>
          <w:rFonts w:ascii="Arial" w:hAnsi="Arial" w:cs="Arial"/>
          <w:color w:val="auto"/>
          <w:szCs w:val="22"/>
        </w:rPr>
        <w:t xml:space="preserve"> neu unrhyw adeg ar ôl cwblhau'r d</w:t>
      </w:r>
      <w:r>
        <w:rPr>
          <w:rFonts w:ascii="Arial" w:hAnsi="Arial" w:cs="Arial"/>
          <w:color w:val="auto"/>
          <w:szCs w:val="22"/>
        </w:rPr>
        <w:t>osbarthu</w:t>
      </w:r>
      <w:r w:rsidRPr="00F1038E">
        <w:rPr>
          <w:rFonts w:ascii="Arial" w:hAnsi="Arial" w:cs="Arial"/>
          <w:color w:val="auto"/>
          <w:szCs w:val="22"/>
        </w:rPr>
        <w:t>. Bydd y Cyflenwr yn sicrhau bod yr anfoneb yn cynnwys dyddiad y</w:t>
      </w:r>
      <w:r>
        <w:rPr>
          <w:rFonts w:ascii="Arial" w:hAnsi="Arial" w:cs="Arial"/>
          <w:color w:val="auto"/>
          <w:szCs w:val="22"/>
        </w:rPr>
        <w:t>r Archeb B</w:t>
      </w:r>
      <w:r w:rsidRPr="00F1038E">
        <w:rPr>
          <w:rFonts w:ascii="Arial" w:hAnsi="Arial" w:cs="Arial"/>
          <w:color w:val="auto"/>
          <w:szCs w:val="22"/>
        </w:rPr>
        <w:t>rynu, rhif yr anfoneb, Rhif y Contract, Rhif y</w:t>
      </w:r>
      <w:r>
        <w:rPr>
          <w:rFonts w:ascii="Arial" w:hAnsi="Arial" w:cs="Arial"/>
          <w:color w:val="auto"/>
          <w:szCs w:val="22"/>
        </w:rPr>
        <w:t>r Archeb B</w:t>
      </w:r>
      <w:r w:rsidRPr="00F1038E">
        <w:rPr>
          <w:rFonts w:ascii="Arial" w:hAnsi="Arial" w:cs="Arial"/>
          <w:color w:val="auto"/>
          <w:szCs w:val="22"/>
        </w:rPr>
        <w:t>rynu, rhif cofrestru TAW y Cyflenwr, ac unrhyw ddogfennau ategol y gall fod eu hangen yn rhesymol ar y Cwsmer.</w:t>
      </w:r>
    </w:p>
    <w:p w14:paraId="62C7EFAE" w14:textId="77777777" w:rsidR="007602EA" w:rsidRPr="00F1038E" w:rsidRDefault="007602EA"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 xml:space="preserve">Bydd y Cwsmer yn talu anfonebau </w:t>
      </w:r>
      <w:r>
        <w:rPr>
          <w:rFonts w:ascii="Arial" w:hAnsi="Arial" w:cs="Arial"/>
          <w:color w:val="auto"/>
          <w:szCs w:val="22"/>
        </w:rPr>
        <w:t>sydd wedi eu cyfrifo’n g</w:t>
      </w:r>
      <w:r w:rsidRPr="00F1038E">
        <w:rPr>
          <w:rFonts w:ascii="Arial" w:hAnsi="Arial" w:cs="Arial"/>
          <w:color w:val="auto"/>
          <w:szCs w:val="22"/>
        </w:rPr>
        <w:t>ywir o fewn 30 diwrnod o dderbyn yr anfoneb. Gwneir taliad i'r cyfrif banc a enwebir yn ysgrifenedig gan y Cyflenwr.</w:t>
      </w:r>
    </w:p>
    <w:p w14:paraId="2B42E298" w14:textId="67BA725B" w:rsidR="007602EA" w:rsidRPr="00F1038E" w:rsidRDefault="007602EA"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 xml:space="preserve">Os bydd parti yn methu â gwneud unrhyw daliad sy'n ddyledus i'r llall o dan y Contract erbyn dyddiad dyledus </w:t>
      </w:r>
      <w:r>
        <w:rPr>
          <w:rFonts w:ascii="Arial" w:hAnsi="Arial" w:cs="Arial"/>
          <w:color w:val="auto"/>
          <w:szCs w:val="22"/>
        </w:rPr>
        <w:t>y taliad</w:t>
      </w:r>
      <w:r w:rsidRPr="00F1038E">
        <w:rPr>
          <w:rFonts w:ascii="Arial" w:hAnsi="Arial" w:cs="Arial"/>
          <w:color w:val="auto"/>
          <w:szCs w:val="22"/>
        </w:rPr>
        <w:t xml:space="preserve">, </w:t>
      </w:r>
      <w:r w:rsidR="008900A1">
        <w:rPr>
          <w:rFonts w:ascii="Arial" w:hAnsi="Arial" w:cs="Arial"/>
          <w:color w:val="auto"/>
          <w:szCs w:val="22"/>
        </w:rPr>
        <w:t xml:space="preserve">yna </w:t>
      </w:r>
      <w:r w:rsidRPr="00F1038E">
        <w:rPr>
          <w:rFonts w:ascii="Arial" w:hAnsi="Arial" w:cs="Arial"/>
          <w:color w:val="auto"/>
          <w:szCs w:val="22"/>
        </w:rPr>
        <w:t>bydd y parti diffygiol yn talu llog ar y swm hwyr ar gyfradd o 4% y flwyddyn uwch</w:t>
      </w:r>
      <w:r w:rsidR="008900A1">
        <w:rPr>
          <w:rFonts w:ascii="Arial" w:hAnsi="Arial" w:cs="Arial"/>
          <w:color w:val="auto"/>
          <w:szCs w:val="22"/>
        </w:rPr>
        <w:t>ben</w:t>
      </w:r>
      <w:r w:rsidRPr="00F1038E">
        <w:rPr>
          <w:rFonts w:ascii="Arial" w:hAnsi="Arial" w:cs="Arial"/>
          <w:color w:val="auto"/>
          <w:szCs w:val="22"/>
        </w:rPr>
        <w:t xml:space="preserve"> cyfradd sylfaenol Banc Lloegr </w:t>
      </w:r>
      <w:r w:rsidR="007F47F1">
        <w:rPr>
          <w:rFonts w:ascii="Arial" w:hAnsi="Arial" w:cs="Arial"/>
          <w:color w:val="auto"/>
          <w:szCs w:val="22"/>
        </w:rPr>
        <w:t>o bryd i’w gilydd</w:t>
      </w:r>
      <w:r w:rsidRPr="00F1038E">
        <w:rPr>
          <w:rFonts w:ascii="Arial" w:hAnsi="Arial" w:cs="Arial"/>
          <w:color w:val="auto"/>
          <w:szCs w:val="22"/>
        </w:rPr>
        <w:t>. Bydd llog o'r fath yn cronni bob dydd o'r dyddiad dyledus hyd nes y telir y swm hwyr, boed cyn neu ar ôl dyfarnu. Bydd y parti diffygiol yn talu'r llog ynghyd â'r swm hwyr. Ni</w:t>
      </w:r>
      <w:r>
        <w:rPr>
          <w:rFonts w:ascii="Arial" w:hAnsi="Arial" w:cs="Arial"/>
          <w:color w:val="auto"/>
          <w:szCs w:val="22"/>
        </w:rPr>
        <w:t>d</w:t>
      </w:r>
      <w:r w:rsidRPr="00F1038E">
        <w:rPr>
          <w:rFonts w:ascii="Arial" w:hAnsi="Arial" w:cs="Arial"/>
          <w:color w:val="auto"/>
          <w:szCs w:val="22"/>
        </w:rPr>
        <w:t xml:space="preserve"> </w:t>
      </w:r>
      <w:r>
        <w:rPr>
          <w:rFonts w:ascii="Arial" w:hAnsi="Arial" w:cs="Arial"/>
          <w:color w:val="auto"/>
          <w:szCs w:val="22"/>
        </w:rPr>
        <w:t>yw’r</w:t>
      </w:r>
      <w:r w:rsidRPr="00F1038E">
        <w:rPr>
          <w:rFonts w:ascii="Arial" w:hAnsi="Arial" w:cs="Arial"/>
          <w:color w:val="auto"/>
          <w:szCs w:val="22"/>
        </w:rPr>
        <w:t xml:space="preserve"> cymal hwn yn berthnasol i daliadau</w:t>
      </w:r>
      <w:r>
        <w:rPr>
          <w:rFonts w:ascii="Arial" w:hAnsi="Arial" w:cs="Arial"/>
          <w:color w:val="auto"/>
          <w:szCs w:val="22"/>
        </w:rPr>
        <w:t xml:space="preserve"> y mae</w:t>
      </w:r>
      <w:r w:rsidRPr="00F1038E">
        <w:rPr>
          <w:rFonts w:ascii="Arial" w:hAnsi="Arial" w:cs="Arial"/>
          <w:color w:val="auto"/>
          <w:szCs w:val="22"/>
        </w:rPr>
        <w:t>'r parti diffygiol yn</w:t>
      </w:r>
      <w:r>
        <w:rPr>
          <w:rFonts w:ascii="Arial" w:hAnsi="Arial" w:cs="Arial"/>
          <w:color w:val="auto"/>
          <w:szCs w:val="22"/>
        </w:rPr>
        <w:t xml:space="preserve"> eu hamau yn</w:t>
      </w:r>
      <w:r w:rsidRPr="00F1038E">
        <w:rPr>
          <w:rFonts w:ascii="Arial" w:hAnsi="Arial" w:cs="Arial"/>
          <w:color w:val="auto"/>
          <w:szCs w:val="22"/>
        </w:rPr>
        <w:t xml:space="preserve"> ddidwyll.</w:t>
      </w:r>
    </w:p>
    <w:p w14:paraId="3FFBA8C7" w14:textId="77777777" w:rsidR="007602EA" w:rsidRPr="00F1038E" w:rsidRDefault="007602EA"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Gall y Cwsmer ar unrhyw adeg, heb gyfyngu ar unrhyw un o'i hawliau na'i rwymedïau eraill, osod unrhyw atebolrwydd gan y Cyflenwr i'r Cwsmer yn erbyn unrhyw atebolrwydd gan y Cwsmer i'r Cyflenwr.</w:t>
      </w:r>
    </w:p>
    <w:p w14:paraId="435380ED" w14:textId="50735844" w:rsidR="005D74C5" w:rsidRPr="00972608" w:rsidRDefault="007602EA"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972608">
        <w:rPr>
          <w:rFonts w:ascii="Arial" w:hAnsi="Arial" w:cs="Arial"/>
          <w:color w:val="auto"/>
          <w:szCs w:val="22"/>
        </w:rPr>
        <w:t xml:space="preserve">Os bydd y Cwsmer yn anghytuno ag unrhyw anfoneb a dderbynnir gan y Cyflenwr, bydd y Cwsmer yn hysbysu'r Cyflenwr yn ysgrifenedig ar unwaith. Bydd y partïon yn trafod yn ddidwyll i geisio datrys yr anghydfod yn brydlon. Bydd y Cyflenwr yn darparu'r holl dystiolaeth sy'n rhesymol angenrheidiol i wirio'r anfoneb neu’r cais am daliad a amheuir. Os nad yw'r partïon wedi datrys yr anghydfod o fewn 30 diwrnod ar ôl i'r Cwsmer roi hysbysiad i'r Cyflenwr, bydd yr anghydfod yn cael ei ddatrys yn unol </w:t>
      </w:r>
      <w:r w:rsidRPr="00972608">
        <w:rPr>
          <w:rFonts w:ascii="Arial" w:hAnsi="Arial" w:cs="Arial"/>
          <w:color w:val="auto"/>
          <w:szCs w:val="22"/>
        </w:rPr>
        <w:lastRenderedPageBreak/>
        <w:t>â chymal 14</w:t>
      </w:r>
      <w:r w:rsidR="00681B9A">
        <w:rPr>
          <w:rFonts w:ascii="Arial" w:hAnsi="Arial" w:cs="Arial"/>
          <w:color w:val="auto"/>
          <w:szCs w:val="22"/>
        </w:rPr>
        <w:t xml:space="preserve">. </w:t>
      </w:r>
      <w:r w:rsidRPr="00972608">
        <w:rPr>
          <w:rFonts w:ascii="Arial" w:hAnsi="Arial" w:cs="Arial"/>
          <w:color w:val="auto"/>
          <w:szCs w:val="22"/>
        </w:rPr>
        <w:t>Os yw’r anghydfod am ran o anfoneb, telir y swm nad oes a</w:t>
      </w:r>
      <w:r w:rsidR="000D3721">
        <w:rPr>
          <w:rFonts w:ascii="Arial" w:hAnsi="Arial" w:cs="Arial"/>
          <w:color w:val="auto"/>
          <w:szCs w:val="22"/>
        </w:rPr>
        <w:t>nghydfod</w:t>
      </w:r>
      <w:r w:rsidRPr="00972608">
        <w:rPr>
          <w:rFonts w:ascii="Arial" w:hAnsi="Arial" w:cs="Arial"/>
          <w:color w:val="auto"/>
          <w:szCs w:val="22"/>
        </w:rPr>
        <w:t xml:space="preserve"> yn ei gylch ar y dyddiad dyledus fel y nodir yng nghymal 8.5</w:t>
      </w:r>
      <w:r w:rsidR="005D74C5" w:rsidRPr="00972608">
        <w:rPr>
          <w:rFonts w:ascii="Arial" w:hAnsi="Arial" w:cs="Arial"/>
          <w:color w:val="auto"/>
          <w:szCs w:val="22"/>
        </w:rPr>
        <w:t xml:space="preserve">. </w:t>
      </w:r>
    </w:p>
    <w:p w14:paraId="15BFBDE0" w14:textId="28187981" w:rsidR="00CB1B73" w:rsidRPr="00F1038E" w:rsidRDefault="00CB1B73" w:rsidP="005C6F51">
      <w:pPr>
        <w:pStyle w:val="Heading1"/>
        <w:keepLines w:val="0"/>
        <w:numPr>
          <w:ilvl w:val="0"/>
          <w:numId w:val="36"/>
        </w:numPr>
        <w:spacing w:before="320" w:after="0" w:line="300" w:lineRule="atLeast"/>
        <w:jc w:val="left"/>
        <w:rPr>
          <w:rFonts w:ascii="Arial" w:hAnsi="Arial" w:cs="Arial"/>
          <w:color w:val="auto"/>
          <w:szCs w:val="22"/>
        </w:rPr>
      </w:pPr>
      <w:bookmarkStart w:id="4" w:name="a148200"/>
      <w:r w:rsidRPr="00F1038E">
        <w:rPr>
          <w:rFonts w:ascii="Arial" w:hAnsi="Arial" w:cs="Arial"/>
          <w:color w:val="auto"/>
          <w:szCs w:val="22"/>
        </w:rPr>
        <w:t>Deunyddiau</w:t>
      </w:r>
      <w:r w:rsidR="00925270">
        <w:rPr>
          <w:rFonts w:ascii="Arial" w:hAnsi="Arial" w:cs="Arial"/>
          <w:color w:val="auto"/>
          <w:szCs w:val="22"/>
        </w:rPr>
        <w:t>’r</w:t>
      </w:r>
      <w:r w:rsidRPr="00F1038E">
        <w:rPr>
          <w:rFonts w:ascii="Arial" w:hAnsi="Arial" w:cs="Arial"/>
          <w:color w:val="auto"/>
          <w:szCs w:val="22"/>
        </w:rPr>
        <w:t xml:space="preserve"> cwsme</w:t>
      </w:r>
      <w:r w:rsidR="00925270">
        <w:rPr>
          <w:rFonts w:ascii="Arial" w:hAnsi="Arial" w:cs="Arial"/>
          <w:color w:val="auto"/>
          <w:szCs w:val="22"/>
        </w:rPr>
        <w:t>r</w:t>
      </w:r>
    </w:p>
    <w:p w14:paraId="77E3E681" w14:textId="2F6179F4" w:rsidR="00CB1B73" w:rsidRPr="00F1038E" w:rsidRDefault="00CB1B73" w:rsidP="005C6F51">
      <w:pPr>
        <w:pStyle w:val="Heading1"/>
        <w:keepLines w:val="0"/>
        <w:numPr>
          <w:ilvl w:val="1"/>
          <w:numId w:val="36"/>
        </w:numPr>
        <w:spacing w:before="320" w:after="0" w:line="300" w:lineRule="atLeast"/>
        <w:jc w:val="left"/>
        <w:rPr>
          <w:rFonts w:ascii="Arial" w:hAnsi="Arial" w:cs="Arial"/>
          <w:color w:val="auto"/>
          <w:sz w:val="22"/>
          <w:szCs w:val="22"/>
        </w:rPr>
      </w:pPr>
      <w:r w:rsidRPr="00F1038E">
        <w:rPr>
          <w:rFonts w:ascii="Arial" w:hAnsi="Arial" w:cs="Arial"/>
          <w:color w:val="auto"/>
          <w:sz w:val="22"/>
          <w:szCs w:val="22"/>
        </w:rPr>
        <w:t xml:space="preserve">Mae'r Cyflenwr yn cydnabod bod yr holl ddeunyddiau, </w:t>
      </w:r>
      <w:r>
        <w:rPr>
          <w:rFonts w:ascii="Arial" w:hAnsi="Arial" w:cs="Arial"/>
          <w:color w:val="auto"/>
          <w:sz w:val="22"/>
          <w:szCs w:val="22"/>
        </w:rPr>
        <w:t>cyfarpar</w:t>
      </w:r>
      <w:r w:rsidRPr="00F1038E">
        <w:rPr>
          <w:rFonts w:ascii="Arial" w:hAnsi="Arial" w:cs="Arial"/>
          <w:color w:val="auto"/>
          <w:sz w:val="22"/>
          <w:szCs w:val="22"/>
        </w:rPr>
        <w:t xml:space="preserve"> ac offer, lluniadau, manylebau, a data a gyflenwir gan y Cwsmer i'r Cyflenwr (</w:t>
      </w:r>
      <w:r w:rsidRPr="00F1038E">
        <w:rPr>
          <w:rStyle w:val="Defterm"/>
          <w:rFonts w:ascii="Arial" w:hAnsi="Arial" w:cs="Arial"/>
          <w:color w:val="auto"/>
          <w:szCs w:val="22"/>
        </w:rPr>
        <w:t>Deunyddiau Cwsmer</w:t>
      </w:r>
      <w:r w:rsidRPr="00F1038E">
        <w:rPr>
          <w:rFonts w:ascii="Arial" w:hAnsi="Arial" w:cs="Arial"/>
          <w:color w:val="auto"/>
          <w:sz w:val="22"/>
          <w:szCs w:val="22"/>
        </w:rPr>
        <w:t>) a'r holl hawliau yn y Deunyddiau Cwsmer yn eiddo unigryw i'r Cwsmer ac y bydd yn parhau</w:t>
      </w:r>
      <w:r>
        <w:rPr>
          <w:rFonts w:ascii="Arial" w:hAnsi="Arial" w:cs="Arial"/>
          <w:color w:val="auto"/>
          <w:sz w:val="22"/>
          <w:szCs w:val="22"/>
        </w:rPr>
        <w:t xml:space="preserve"> felly</w:t>
      </w:r>
      <w:r w:rsidRPr="00F1038E">
        <w:rPr>
          <w:rFonts w:ascii="Arial" w:hAnsi="Arial" w:cs="Arial"/>
          <w:color w:val="auto"/>
          <w:sz w:val="22"/>
          <w:szCs w:val="22"/>
        </w:rPr>
        <w:t xml:space="preserve">. Bydd y Cyflenwr yn cadw Deunyddiau'r Cwsmer mewn </w:t>
      </w:r>
      <w:r w:rsidR="0098510B">
        <w:rPr>
          <w:rFonts w:ascii="Arial" w:hAnsi="Arial" w:cs="Arial"/>
          <w:color w:val="auto"/>
          <w:sz w:val="22"/>
          <w:szCs w:val="22"/>
        </w:rPr>
        <w:t xml:space="preserve">man </w:t>
      </w:r>
      <w:r w:rsidRPr="00F1038E">
        <w:rPr>
          <w:rFonts w:ascii="Arial" w:hAnsi="Arial" w:cs="Arial"/>
          <w:color w:val="auto"/>
          <w:sz w:val="22"/>
          <w:szCs w:val="22"/>
        </w:rPr>
        <w:t xml:space="preserve">diogel ar ei risg ei hun, yn eu cadw mewn cyflwr da nes eu dychwelyd i'r Cwsmer, ac ni fydd yn gwaredu nac yn defnyddio'r </w:t>
      </w:r>
      <w:r>
        <w:rPr>
          <w:rFonts w:ascii="Arial" w:hAnsi="Arial" w:cs="Arial"/>
          <w:color w:val="auto"/>
          <w:sz w:val="22"/>
          <w:szCs w:val="22"/>
        </w:rPr>
        <w:t>cyfryw ddeunydd</w:t>
      </w:r>
      <w:r w:rsidRPr="00F1038E">
        <w:rPr>
          <w:rFonts w:ascii="Arial" w:hAnsi="Arial" w:cs="Arial"/>
          <w:color w:val="auto"/>
          <w:sz w:val="22"/>
          <w:szCs w:val="22"/>
        </w:rPr>
        <w:t xml:space="preserve"> heblaw </w:t>
      </w:r>
      <w:r w:rsidR="0098510B">
        <w:rPr>
          <w:rFonts w:ascii="Arial" w:hAnsi="Arial" w:cs="Arial"/>
          <w:color w:val="auto"/>
          <w:sz w:val="22"/>
          <w:szCs w:val="22"/>
        </w:rPr>
        <w:t>yn unol â</w:t>
      </w:r>
      <w:r>
        <w:rPr>
          <w:rFonts w:ascii="Arial" w:hAnsi="Arial" w:cs="Arial"/>
          <w:color w:val="auto"/>
          <w:sz w:val="22"/>
          <w:szCs w:val="22"/>
        </w:rPr>
        <w:t xml:space="preserve"> c</w:t>
      </w:r>
      <w:r w:rsidR="0098510B">
        <w:rPr>
          <w:rFonts w:ascii="Arial" w:hAnsi="Arial" w:cs="Arial"/>
          <w:color w:val="auto"/>
          <w:sz w:val="22"/>
          <w:szCs w:val="22"/>
        </w:rPr>
        <w:t>h</w:t>
      </w:r>
      <w:r w:rsidRPr="00F1038E">
        <w:rPr>
          <w:rFonts w:ascii="Arial" w:hAnsi="Arial" w:cs="Arial"/>
          <w:color w:val="auto"/>
          <w:sz w:val="22"/>
          <w:szCs w:val="22"/>
        </w:rPr>
        <w:t xml:space="preserve">yfarwyddiadau neu awdurdodiad ysgrifenedig </w:t>
      </w:r>
      <w:r>
        <w:rPr>
          <w:rFonts w:ascii="Arial" w:hAnsi="Arial" w:cs="Arial"/>
          <w:color w:val="auto"/>
          <w:sz w:val="22"/>
          <w:szCs w:val="22"/>
        </w:rPr>
        <w:t xml:space="preserve">gan </w:t>
      </w:r>
      <w:r w:rsidRPr="00F1038E">
        <w:rPr>
          <w:rFonts w:ascii="Arial" w:hAnsi="Arial" w:cs="Arial"/>
          <w:color w:val="auto"/>
          <w:sz w:val="22"/>
          <w:szCs w:val="22"/>
        </w:rPr>
        <w:t>y Cwsmer.</w:t>
      </w:r>
    </w:p>
    <w:p w14:paraId="7D0EE28A" w14:textId="77777777" w:rsidR="00CB1B73" w:rsidRPr="00F1038E" w:rsidRDefault="00CB1B73" w:rsidP="005C6F51">
      <w:pPr>
        <w:pStyle w:val="Heading1"/>
        <w:keepLines w:val="0"/>
        <w:numPr>
          <w:ilvl w:val="0"/>
          <w:numId w:val="36"/>
        </w:numPr>
        <w:spacing w:before="320" w:after="0" w:line="300" w:lineRule="atLeast"/>
        <w:jc w:val="left"/>
        <w:rPr>
          <w:rFonts w:ascii="Arial" w:hAnsi="Arial" w:cs="Arial"/>
          <w:color w:val="auto"/>
          <w:szCs w:val="22"/>
        </w:rPr>
      </w:pPr>
      <w:r w:rsidRPr="00F1038E">
        <w:rPr>
          <w:rFonts w:ascii="Arial" w:hAnsi="Arial" w:cs="Arial"/>
          <w:color w:val="auto"/>
          <w:szCs w:val="22"/>
        </w:rPr>
        <w:t>Indemniad</w:t>
      </w:r>
    </w:p>
    <w:p w14:paraId="3F15B5C1" w14:textId="20F086E2" w:rsidR="00CB1B73" w:rsidRPr="00F1038E" w:rsidRDefault="00CB1B73"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Bydd y Cyflenwr yn indemnio a</w:t>
      </w:r>
      <w:r>
        <w:rPr>
          <w:rFonts w:ascii="Arial" w:hAnsi="Arial" w:cs="Arial"/>
          <w:color w:val="auto"/>
          <w:szCs w:val="22"/>
        </w:rPr>
        <w:t xml:space="preserve">c yn parhau i </w:t>
      </w:r>
      <w:r w:rsidRPr="00F1038E">
        <w:rPr>
          <w:rFonts w:ascii="Arial" w:hAnsi="Arial" w:cs="Arial"/>
          <w:color w:val="auto"/>
          <w:szCs w:val="22"/>
        </w:rPr>
        <w:t>indemni</w:t>
      </w:r>
      <w:r>
        <w:rPr>
          <w:rFonts w:ascii="Arial" w:hAnsi="Arial" w:cs="Arial"/>
          <w:color w:val="auto"/>
          <w:szCs w:val="22"/>
        </w:rPr>
        <w:t>o’r</w:t>
      </w:r>
      <w:r w:rsidRPr="00F1038E">
        <w:rPr>
          <w:rFonts w:ascii="Arial" w:hAnsi="Arial" w:cs="Arial"/>
          <w:color w:val="auto"/>
          <w:szCs w:val="22"/>
        </w:rPr>
        <w:t xml:space="preserve"> Cwsmer yn erbyn </w:t>
      </w:r>
      <w:r w:rsidR="00ED4378">
        <w:rPr>
          <w:rFonts w:ascii="Arial" w:hAnsi="Arial" w:cs="Arial"/>
          <w:color w:val="auto"/>
          <w:szCs w:val="22"/>
        </w:rPr>
        <w:t>yr holl</w:t>
      </w:r>
      <w:r w:rsidRPr="00F1038E">
        <w:rPr>
          <w:rFonts w:ascii="Arial" w:hAnsi="Arial" w:cs="Arial"/>
          <w:color w:val="auto"/>
          <w:szCs w:val="22"/>
        </w:rPr>
        <w:t xml:space="preserve"> rwymedigaethau, costau, treuliau, iawndal a cholledion (gan gynnwys ond heb fod yn gyfyngedig i unrhyw golledion uniongyrchol, anuniongyrchol neu ganlyniadol, colli elw, colli enw da a phob llog, cosb a chostau cyfreithiol (a gyfrifir ar sail indemniad llawn) a'r holl gostau a threuliau proffesiynol eraill) a ddioddefir neu a </w:t>
      </w:r>
      <w:r>
        <w:rPr>
          <w:rFonts w:ascii="Arial" w:hAnsi="Arial" w:cs="Arial"/>
          <w:color w:val="auto"/>
          <w:szCs w:val="22"/>
        </w:rPr>
        <w:t>achosir</w:t>
      </w:r>
      <w:r w:rsidRPr="00F1038E">
        <w:rPr>
          <w:rFonts w:ascii="Arial" w:hAnsi="Arial" w:cs="Arial"/>
          <w:color w:val="auto"/>
          <w:szCs w:val="22"/>
        </w:rPr>
        <w:t xml:space="preserve"> gan y Cwsmer o ganlyniad i neu mewn cysylltiad </w:t>
      </w:r>
      <w:r>
        <w:rPr>
          <w:rFonts w:ascii="Arial" w:hAnsi="Arial" w:cs="Arial"/>
          <w:color w:val="auto"/>
          <w:szCs w:val="22"/>
        </w:rPr>
        <w:t>ag</w:t>
      </w:r>
      <w:r w:rsidRPr="00F1038E">
        <w:rPr>
          <w:rFonts w:ascii="Arial" w:hAnsi="Arial" w:cs="Arial"/>
          <w:color w:val="auto"/>
          <w:szCs w:val="22"/>
        </w:rPr>
        <w:t>:</w:t>
      </w:r>
    </w:p>
    <w:p w14:paraId="3EEA7D10" w14:textId="79B8EC1A" w:rsidR="00CB1B73" w:rsidRPr="009F50A9" w:rsidRDefault="00EA624C" w:rsidP="005C6F51">
      <w:pPr>
        <w:pStyle w:val="Heading3"/>
        <w:keepNext w:val="0"/>
        <w:keepLines w:val="0"/>
        <w:numPr>
          <w:ilvl w:val="2"/>
          <w:numId w:val="36"/>
        </w:numPr>
        <w:spacing w:before="0" w:after="120" w:line="300" w:lineRule="atLeast"/>
        <w:jc w:val="left"/>
        <w:rPr>
          <w:rFonts w:ascii="Arial" w:hAnsi="Arial" w:cs="Arial"/>
          <w:b w:val="0"/>
          <w:bCs/>
          <w:color w:val="auto"/>
        </w:rPr>
      </w:pPr>
      <w:r w:rsidRPr="009F50A9">
        <w:rPr>
          <w:rFonts w:ascii="Arial" w:hAnsi="Arial" w:cs="Arial"/>
          <w:b w:val="0"/>
          <w:bCs/>
          <w:lang w:val="cy-GB"/>
        </w:rPr>
        <w:t>unrhyw hawliad a wneir yn erbyn y Cwsmer am dorri hawliau eiddo deallusol trydydd parti gwirioneddol neu honedig sy'n codi o neu mewn cysylltiad â chyflenwi neu ddefnyddio'r Nwyddau, i'r graddau y gellir priodoli'r hawliad i weithredoedd neu hepgoriadau’r Cyflenwr, ei weithwyr, asiantau neu isgontractwyr;</w:t>
      </w:r>
    </w:p>
    <w:p w14:paraId="44CCA162" w14:textId="58E6AD41" w:rsidR="00CB1B73" w:rsidRPr="00F1038E" w:rsidRDefault="00CB1B73" w:rsidP="005C6F51">
      <w:pPr>
        <w:pStyle w:val="Heading3"/>
        <w:keepNext w:val="0"/>
        <w:keepLines w:val="0"/>
        <w:numPr>
          <w:ilvl w:val="2"/>
          <w:numId w:val="36"/>
        </w:numPr>
        <w:spacing w:before="0" w:after="120" w:line="300" w:lineRule="atLeast"/>
        <w:jc w:val="left"/>
        <w:rPr>
          <w:rFonts w:ascii="Arial" w:hAnsi="Arial" w:cs="Arial"/>
          <w:b w:val="0"/>
          <w:color w:val="auto"/>
        </w:rPr>
      </w:pPr>
      <w:r w:rsidRPr="00F1038E">
        <w:rPr>
          <w:rFonts w:ascii="Arial" w:hAnsi="Arial" w:cs="Arial"/>
          <w:b w:val="0"/>
          <w:color w:val="auto"/>
        </w:rPr>
        <w:t xml:space="preserve">unrhyw hawliad a wneir yn erbyn y Cwsmer gan drydydd parti am farwolaeth, anaf personol neu ddifrod i eiddo sy'n deillio o neu mewn cysylltiad â diffygion mewn Nwyddau, i'r graddau y gellir priodoli'r </w:t>
      </w:r>
      <w:r w:rsidR="00F923D7">
        <w:rPr>
          <w:rFonts w:ascii="Arial" w:hAnsi="Arial" w:cs="Arial"/>
          <w:b w:val="0"/>
          <w:color w:val="auto"/>
        </w:rPr>
        <w:t>hawliad</w:t>
      </w:r>
      <w:r w:rsidRPr="00F1038E">
        <w:rPr>
          <w:rFonts w:ascii="Arial" w:hAnsi="Arial" w:cs="Arial"/>
          <w:b w:val="0"/>
          <w:color w:val="auto"/>
        </w:rPr>
        <w:t xml:space="preserve"> i weithredoedd neu </w:t>
      </w:r>
      <w:r w:rsidR="00F923D7">
        <w:rPr>
          <w:rFonts w:ascii="Arial" w:hAnsi="Arial" w:cs="Arial"/>
          <w:b w:val="0"/>
          <w:color w:val="auto"/>
        </w:rPr>
        <w:t>hepgoriadau’r</w:t>
      </w:r>
      <w:r w:rsidRPr="00F1038E">
        <w:rPr>
          <w:rFonts w:ascii="Arial" w:hAnsi="Arial" w:cs="Arial"/>
          <w:b w:val="0"/>
          <w:color w:val="auto"/>
        </w:rPr>
        <w:t xml:space="preserve"> Cyflenwr, ei weithwyr, asiantau neu isgontractwyr;</w:t>
      </w:r>
    </w:p>
    <w:p w14:paraId="79580CE2" w14:textId="77777777" w:rsidR="00CB1B73" w:rsidRDefault="00CB1B73" w:rsidP="005C6F51">
      <w:pPr>
        <w:pStyle w:val="Heading3"/>
        <w:keepNext w:val="0"/>
        <w:keepLines w:val="0"/>
        <w:numPr>
          <w:ilvl w:val="2"/>
          <w:numId w:val="36"/>
        </w:numPr>
        <w:spacing w:before="0" w:after="120" w:line="300" w:lineRule="atLeast"/>
        <w:jc w:val="left"/>
        <w:rPr>
          <w:rFonts w:ascii="Arial" w:hAnsi="Arial" w:cs="Arial"/>
          <w:b w:val="0"/>
          <w:color w:val="auto"/>
        </w:rPr>
      </w:pPr>
      <w:r w:rsidRPr="00F1038E">
        <w:rPr>
          <w:rFonts w:ascii="Arial" w:hAnsi="Arial" w:cs="Arial"/>
          <w:b w:val="0"/>
          <w:color w:val="auto"/>
        </w:rPr>
        <w:t>unrhyw hawliad a wneir yn erbyn y Cwsmer gan drydydd parti sy'n deillio o neu mewn cysylltiad â chyflenwi'r Nwyddau, i'r graddau bod hawliad o'r fath yn deillio o dorri, perfformiad esgeulus neu fethiant neu oedi cyn cyflawni'r Contract gan y Cyflenwr, ei weithwyr, asiantau neu isgontractwyr.</w:t>
      </w:r>
    </w:p>
    <w:p w14:paraId="41F3239A" w14:textId="77777777" w:rsidR="00CB1B73" w:rsidRPr="00F1038E" w:rsidRDefault="00CB1B73" w:rsidP="005C6F51">
      <w:pPr>
        <w:pStyle w:val="Heading2"/>
        <w:keepNext w:val="0"/>
        <w:keepLines w:val="0"/>
        <w:numPr>
          <w:ilvl w:val="1"/>
          <w:numId w:val="36"/>
        </w:numPr>
        <w:spacing w:before="280" w:after="120" w:line="300" w:lineRule="atLeast"/>
        <w:jc w:val="left"/>
        <w:rPr>
          <w:rFonts w:ascii="Arial" w:hAnsi="Arial" w:cs="Arial"/>
          <w:b/>
          <w:color w:val="auto"/>
          <w:szCs w:val="22"/>
        </w:rPr>
      </w:pPr>
      <w:r>
        <w:rPr>
          <w:rFonts w:ascii="Arial" w:hAnsi="Arial" w:cs="Arial"/>
          <w:color w:val="auto"/>
          <w:szCs w:val="22"/>
        </w:rPr>
        <w:t>Bydd y</w:t>
      </w:r>
      <w:r w:rsidRPr="00F1038E">
        <w:rPr>
          <w:rFonts w:ascii="Arial" w:hAnsi="Arial" w:cs="Arial"/>
          <w:color w:val="auto"/>
          <w:szCs w:val="22"/>
        </w:rPr>
        <w:t xml:space="preserve"> cymal </w:t>
      </w:r>
      <w:r w:rsidRPr="00F1038E">
        <w:rPr>
          <w:rFonts w:ascii="Arial" w:hAnsi="Arial" w:cs="Arial"/>
          <w:b/>
          <w:color w:val="auto"/>
          <w:szCs w:val="22"/>
        </w:rPr>
        <w:fldChar w:fldCharType="begin"/>
      </w:r>
      <w:r w:rsidRPr="00F1038E">
        <w:rPr>
          <w:rFonts w:ascii="Arial" w:hAnsi="Arial" w:cs="Arial"/>
          <w:color w:val="auto"/>
          <w:szCs w:val="22"/>
        </w:rPr>
        <w:instrText xml:space="preserve">REF "a627441" \h \w  \* MERGEFORMAT </w:instrText>
      </w:r>
      <w:r w:rsidRPr="00F1038E">
        <w:rPr>
          <w:rFonts w:ascii="Arial" w:hAnsi="Arial" w:cs="Arial"/>
          <w:b/>
          <w:color w:val="auto"/>
          <w:szCs w:val="22"/>
        </w:rPr>
      </w:r>
      <w:r w:rsidRPr="00F1038E">
        <w:rPr>
          <w:rFonts w:ascii="Arial" w:hAnsi="Arial" w:cs="Arial"/>
          <w:b/>
          <w:color w:val="auto"/>
          <w:szCs w:val="22"/>
        </w:rPr>
        <w:fldChar w:fldCharType="separate"/>
      </w:r>
      <w:r w:rsidRPr="00685861">
        <w:rPr>
          <w:rFonts w:ascii="Arial" w:hAnsi="Arial" w:cs="Arial"/>
          <w:b/>
          <w:bCs/>
          <w:color w:val="auto"/>
          <w:szCs w:val="22"/>
          <w:cs/>
        </w:rPr>
        <w:t>10</w:t>
      </w:r>
      <w:r w:rsidRPr="00F1038E">
        <w:rPr>
          <w:rFonts w:ascii="Arial" w:hAnsi="Arial" w:cs="Arial"/>
          <w:b/>
          <w:color w:val="auto"/>
          <w:szCs w:val="22"/>
        </w:rPr>
        <w:fldChar w:fldCharType="end"/>
      </w:r>
      <w:r w:rsidRPr="00F1038E">
        <w:rPr>
          <w:rFonts w:ascii="Arial" w:hAnsi="Arial" w:cs="Arial"/>
          <w:color w:val="auto"/>
          <w:szCs w:val="22"/>
        </w:rPr>
        <w:t xml:space="preserve"> </w:t>
      </w:r>
      <w:r>
        <w:rPr>
          <w:rFonts w:ascii="Arial" w:hAnsi="Arial" w:cs="Arial"/>
          <w:color w:val="auto"/>
          <w:szCs w:val="22"/>
        </w:rPr>
        <w:t xml:space="preserve">hwn yn </w:t>
      </w:r>
      <w:r w:rsidRPr="00F1038E">
        <w:rPr>
          <w:rFonts w:ascii="Arial" w:hAnsi="Arial" w:cs="Arial"/>
          <w:color w:val="auto"/>
          <w:szCs w:val="22"/>
        </w:rPr>
        <w:t>goroesi terfynu'r contract.</w:t>
      </w:r>
    </w:p>
    <w:p w14:paraId="27A99B32" w14:textId="77777777" w:rsidR="00CB1B73" w:rsidRPr="00F1038E" w:rsidRDefault="00CB1B73" w:rsidP="005C6F51">
      <w:pPr>
        <w:pStyle w:val="Heading1"/>
        <w:keepLines w:val="0"/>
        <w:numPr>
          <w:ilvl w:val="0"/>
          <w:numId w:val="36"/>
        </w:numPr>
        <w:spacing w:before="320" w:after="0" w:line="300" w:lineRule="atLeast"/>
        <w:jc w:val="left"/>
        <w:rPr>
          <w:rFonts w:ascii="Arial" w:hAnsi="Arial" w:cs="Arial"/>
          <w:color w:val="auto"/>
          <w:szCs w:val="22"/>
        </w:rPr>
      </w:pPr>
      <w:r w:rsidRPr="00F1038E">
        <w:rPr>
          <w:rFonts w:ascii="Arial" w:hAnsi="Arial" w:cs="Arial"/>
          <w:color w:val="auto"/>
          <w:szCs w:val="22"/>
        </w:rPr>
        <w:lastRenderedPageBreak/>
        <w:t>Yswiriant</w:t>
      </w:r>
    </w:p>
    <w:p w14:paraId="30B3953F" w14:textId="77777777" w:rsidR="00CB1B73" w:rsidRPr="00F1038E" w:rsidRDefault="00CB1B73" w:rsidP="005C6F51">
      <w:pPr>
        <w:pStyle w:val="Bodysubclause"/>
        <w:jc w:val="left"/>
        <w:rPr>
          <w:rFonts w:ascii="Arial" w:hAnsi="Arial" w:cs="Arial"/>
          <w:szCs w:val="22"/>
        </w:rPr>
      </w:pPr>
      <w:r w:rsidRPr="00F1038E">
        <w:rPr>
          <w:rFonts w:ascii="Arial" w:hAnsi="Arial" w:cs="Arial"/>
          <w:szCs w:val="22"/>
        </w:rPr>
        <w:t>Yn ystod cyfnod y Contract ac am gyfnod o 1 flwyddyn wedi hynny, bydd y Cyflenwr yn cadw mewn grym</w:t>
      </w:r>
      <w:r>
        <w:rPr>
          <w:rFonts w:ascii="Arial" w:hAnsi="Arial" w:cs="Arial"/>
          <w:szCs w:val="22"/>
        </w:rPr>
        <w:t xml:space="preserve"> gyda chwmni </w:t>
      </w:r>
      <w:r w:rsidRPr="00F1038E">
        <w:rPr>
          <w:rFonts w:ascii="Arial" w:hAnsi="Arial" w:cs="Arial"/>
          <w:szCs w:val="22"/>
        </w:rPr>
        <w:t xml:space="preserve">yswiriant </w:t>
      </w:r>
      <w:r>
        <w:rPr>
          <w:rFonts w:ascii="Arial" w:hAnsi="Arial" w:cs="Arial"/>
          <w:szCs w:val="22"/>
        </w:rPr>
        <w:t xml:space="preserve">dibynadwy yswiriant </w:t>
      </w:r>
      <w:r w:rsidRPr="00F1038E">
        <w:rPr>
          <w:rFonts w:ascii="Arial" w:hAnsi="Arial" w:cs="Arial"/>
          <w:szCs w:val="22"/>
        </w:rPr>
        <w:t xml:space="preserve">atebolrwydd cynnyrch ac yswiriant atebolrwydd cyhoeddus i gwmpasu'r rhwymedigaethau a allai godi o dan neu mewn cysylltiad â'r Contract, a bydd, ar gais y Cwsmer, yn cynhyrchu'r dystysgrif yswiriant </w:t>
      </w:r>
      <w:r>
        <w:rPr>
          <w:rFonts w:ascii="Arial" w:hAnsi="Arial" w:cs="Arial"/>
          <w:szCs w:val="22"/>
        </w:rPr>
        <w:t>gan r</w:t>
      </w:r>
      <w:r w:rsidRPr="00F1038E">
        <w:rPr>
          <w:rFonts w:ascii="Arial" w:hAnsi="Arial" w:cs="Arial"/>
          <w:szCs w:val="22"/>
        </w:rPr>
        <w:t>oi manylion yswiriant a'r dderbynneb a</w:t>
      </w:r>
      <w:r>
        <w:rPr>
          <w:rFonts w:ascii="Arial" w:hAnsi="Arial" w:cs="Arial"/>
          <w:szCs w:val="22"/>
        </w:rPr>
        <w:t>m</w:t>
      </w:r>
      <w:r w:rsidRPr="00F1038E">
        <w:rPr>
          <w:rFonts w:ascii="Arial" w:hAnsi="Arial" w:cs="Arial"/>
          <w:szCs w:val="22"/>
        </w:rPr>
        <w:t xml:space="preserve"> </w:t>
      </w:r>
      <w:r>
        <w:rPr>
          <w:rFonts w:ascii="Arial" w:hAnsi="Arial" w:cs="Arial"/>
          <w:szCs w:val="22"/>
        </w:rPr>
        <w:t>daliad</w:t>
      </w:r>
      <w:r w:rsidRPr="00F1038E">
        <w:rPr>
          <w:rFonts w:ascii="Arial" w:hAnsi="Arial" w:cs="Arial"/>
          <w:szCs w:val="22"/>
        </w:rPr>
        <w:t xml:space="preserve"> y flwyddyn gyfredol mewn perthynas â phob yswiriant.</w:t>
      </w:r>
    </w:p>
    <w:p w14:paraId="7CEF27C9" w14:textId="338EC71C" w:rsidR="006E6324" w:rsidRPr="00F1038E" w:rsidRDefault="006E6324" w:rsidP="005C6F51">
      <w:pPr>
        <w:pStyle w:val="Heading1"/>
        <w:keepLines w:val="0"/>
        <w:numPr>
          <w:ilvl w:val="0"/>
          <w:numId w:val="36"/>
        </w:numPr>
        <w:spacing w:before="320" w:after="0" w:line="300" w:lineRule="atLeast"/>
        <w:jc w:val="left"/>
        <w:rPr>
          <w:rFonts w:ascii="Arial" w:hAnsi="Arial" w:cs="Arial"/>
          <w:color w:val="auto"/>
          <w:szCs w:val="22"/>
        </w:rPr>
      </w:pPr>
      <w:bookmarkStart w:id="5" w:name="a250229"/>
      <w:bookmarkEnd w:id="4"/>
      <w:r w:rsidRPr="00F1038E">
        <w:rPr>
          <w:rFonts w:ascii="Arial" w:hAnsi="Arial" w:cs="Arial"/>
          <w:color w:val="auto"/>
          <w:szCs w:val="22"/>
        </w:rPr>
        <w:t>Cyfyng</w:t>
      </w:r>
      <w:r>
        <w:rPr>
          <w:rFonts w:ascii="Arial" w:hAnsi="Arial" w:cs="Arial"/>
          <w:color w:val="auto"/>
          <w:szCs w:val="22"/>
        </w:rPr>
        <w:t>u</w:t>
      </w:r>
      <w:r w:rsidRPr="00F1038E">
        <w:rPr>
          <w:rFonts w:ascii="Arial" w:hAnsi="Arial" w:cs="Arial"/>
          <w:color w:val="auto"/>
          <w:szCs w:val="22"/>
        </w:rPr>
        <w:t xml:space="preserve"> atebolrwydd</w:t>
      </w:r>
    </w:p>
    <w:p w14:paraId="7DD65336" w14:textId="73F765E1" w:rsidR="006E6324" w:rsidRPr="00F1038E" w:rsidRDefault="006E6324"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 xml:space="preserve">Mae'r cymal hwn yn nodi </w:t>
      </w:r>
      <w:r>
        <w:rPr>
          <w:rFonts w:ascii="Arial" w:hAnsi="Arial" w:cs="Arial"/>
          <w:color w:val="auto"/>
          <w:szCs w:val="22"/>
        </w:rPr>
        <w:t xml:space="preserve">holl </w:t>
      </w:r>
      <w:r w:rsidRPr="00F1038E">
        <w:rPr>
          <w:rFonts w:ascii="Arial" w:hAnsi="Arial" w:cs="Arial"/>
          <w:color w:val="auto"/>
          <w:szCs w:val="22"/>
        </w:rPr>
        <w:t xml:space="preserve">atebolrwydd ariannol y partïon (gan gynnwys unrhyw atebolrwydd am weithredoedd neu </w:t>
      </w:r>
      <w:r w:rsidR="009B5222">
        <w:rPr>
          <w:rFonts w:ascii="Arial" w:hAnsi="Arial" w:cs="Arial"/>
          <w:color w:val="auto"/>
          <w:szCs w:val="22"/>
        </w:rPr>
        <w:t>hepgoriadau</w:t>
      </w:r>
      <w:r w:rsidRPr="00F1038E">
        <w:rPr>
          <w:rFonts w:ascii="Arial" w:hAnsi="Arial" w:cs="Arial"/>
          <w:color w:val="auto"/>
          <w:szCs w:val="22"/>
        </w:rPr>
        <w:t xml:space="preserve"> eu gweithwyr, asiantau ac isgontractwyr priodol) i'w gilydd mewn perthynas </w:t>
      </w:r>
      <w:r>
        <w:rPr>
          <w:rFonts w:ascii="Arial" w:hAnsi="Arial" w:cs="Arial"/>
          <w:color w:val="auto"/>
          <w:szCs w:val="22"/>
        </w:rPr>
        <w:t>ag</w:t>
      </w:r>
      <w:r w:rsidRPr="00F1038E">
        <w:rPr>
          <w:rFonts w:ascii="Arial" w:hAnsi="Arial" w:cs="Arial"/>
          <w:color w:val="auto"/>
          <w:szCs w:val="22"/>
        </w:rPr>
        <w:t>:</w:t>
      </w:r>
    </w:p>
    <w:p w14:paraId="22432EF0" w14:textId="3CC3366C" w:rsidR="006E6324" w:rsidRPr="00F1038E" w:rsidRDefault="006E6324" w:rsidP="005C6F51">
      <w:pPr>
        <w:pStyle w:val="Heading3"/>
        <w:keepNext w:val="0"/>
        <w:keepLines w:val="0"/>
        <w:numPr>
          <w:ilvl w:val="2"/>
          <w:numId w:val="36"/>
        </w:numPr>
        <w:spacing w:before="0" w:after="120" w:line="300" w:lineRule="atLeast"/>
        <w:jc w:val="left"/>
        <w:rPr>
          <w:rFonts w:ascii="Arial" w:hAnsi="Arial" w:cs="Arial"/>
          <w:b w:val="0"/>
          <w:color w:val="auto"/>
        </w:rPr>
      </w:pPr>
      <w:r>
        <w:rPr>
          <w:rFonts w:ascii="Arial" w:hAnsi="Arial" w:cs="Arial"/>
          <w:b w:val="0"/>
          <w:color w:val="auto"/>
        </w:rPr>
        <w:t>U</w:t>
      </w:r>
      <w:r w:rsidRPr="00F1038E">
        <w:rPr>
          <w:rFonts w:ascii="Arial" w:hAnsi="Arial" w:cs="Arial"/>
          <w:b w:val="0"/>
          <w:color w:val="auto"/>
        </w:rPr>
        <w:t xml:space="preserve">nrhyw achos o dorri'r </w:t>
      </w:r>
      <w:r w:rsidR="009B5222">
        <w:rPr>
          <w:rFonts w:ascii="Arial" w:hAnsi="Arial" w:cs="Arial"/>
          <w:b w:val="0"/>
          <w:color w:val="auto"/>
        </w:rPr>
        <w:t>C</w:t>
      </w:r>
      <w:r w:rsidRPr="00F1038E">
        <w:rPr>
          <w:rFonts w:ascii="Arial" w:hAnsi="Arial" w:cs="Arial"/>
          <w:b w:val="0"/>
          <w:color w:val="auto"/>
        </w:rPr>
        <w:t>ontract hwn;</w:t>
      </w:r>
    </w:p>
    <w:p w14:paraId="066C6B75" w14:textId="143A8123" w:rsidR="006E6324" w:rsidRPr="00B759F5" w:rsidRDefault="006760C1" w:rsidP="005C6F51">
      <w:pPr>
        <w:pStyle w:val="Heading3"/>
        <w:keepNext w:val="0"/>
        <w:keepLines w:val="0"/>
        <w:numPr>
          <w:ilvl w:val="2"/>
          <w:numId w:val="36"/>
        </w:numPr>
        <w:spacing w:before="0" w:after="120" w:line="300" w:lineRule="atLeast"/>
        <w:jc w:val="left"/>
        <w:rPr>
          <w:rFonts w:ascii="Arial" w:hAnsi="Arial" w:cs="Arial"/>
          <w:b w:val="0"/>
          <w:bCs/>
          <w:color w:val="auto"/>
        </w:rPr>
      </w:pPr>
      <w:r w:rsidRPr="00B759F5">
        <w:rPr>
          <w:rFonts w:ascii="Arial" w:hAnsi="Arial" w:cs="Arial"/>
          <w:b w:val="0"/>
          <w:bCs/>
          <w:lang w:val="cy-GB"/>
        </w:rPr>
        <w:t>Unrhyw ddefnydd a wneir neu ailwerthant o'r Nwyddau gan y Cwsmer, neu unrhyw nwyddau sy'n ymgorffori unrhyw un o'r Nwyddau;</w:t>
      </w:r>
      <w:r w:rsidR="00982DBF">
        <w:rPr>
          <w:rFonts w:ascii="Arial" w:hAnsi="Arial" w:cs="Arial"/>
          <w:b w:val="0"/>
          <w:bCs/>
          <w:lang w:val="cy-GB"/>
        </w:rPr>
        <w:t xml:space="preserve"> ac</w:t>
      </w:r>
    </w:p>
    <w:p w14:paraId="086318CF" w14:textId="78ADA41B" w:rsidR="006E6324" w:rsidRPr="00F1038E" w:rsidRDefault="006E6324" w:rsidP="005C6F51">
      <w:pPr>
        <w:pStyle w:val="Heading3"/>
        <w:keepNext w:val="0"/>
        <w:keepLines w:val="0"/>
        <w:numPr>
          <w:ilvl w:val="2"/>
          <w:numId w:val="36"/>
        </w:numPr>
        <w:spacing w:before="0" w:after="120" w:line="300" w:lineRule="atLeast"/>
        <w:jc w:val="left"/>
        <w:rPr>
          <w:rFonts w:ascii="Arial" w:hAnsi="Arial" w:cs="Arial"/>
          <w:b w:val="0"/>
          <w:color w:val="auto"/>
        </w:rPr>
      </w:pPr>
      <w:r w:rsidRPr="00F1038E">
        <w:rPr>
          <w:rFonts w:ascii="Arial" w:hAnsi="Arial" w:cs="Arial"/>
          <w:b w:val="0"/>
          <w:color w:val="auto"/>
        </w:rPr>
        <w:t xml:space="preserve">Unrhyw gynrychiolaeth, datganiad neu </w:t>
      </w:r>
      <w:r>
        <w:rPr>
          <w:rFonts w:ascii="Arial" w:hAnsi="Arial" w:cs="Arial"/>
          <w:b w:val="0"/>
          <w:color w:val="auto"/>
        </w:rPr>
        <w:t>gamwedd</w:t>
      </w:r>
      <w:r w:rsidRPr="00F1038E">
        <w:rPr>
          <w:rFonts w:ascii="Arial" w:hAnsi="Arial" w:cs="Arial"/>
          <w:b w:val="0"/>
          <w:color w:val="auto"/>
        </w:rPr>
        <w:t xml:space="preserve"> neu </w:t>
      </w:r>
      <w:r>
        <w:rPr>
          <w:rFonts w:ascii="Arial" w:hAnsi="Arial" w:cs="Arial"/>
          <w:b w:val="0"/>
          <w:color w:val="auto"/>
        </w:rPr>
        <w:t>anw</w:t>
      </w:r>
      <w:r w:rsidR="00AB47C9">
        <w:rPr>
          <w:rFonts w:ascii="Arial" w:hAnsi="Arial" w:cs="Arial"/>
          <w:b w:val="0"/>
          <w:color w:val="auto"/>
        </w:rPr>
        <w:t>eithred</w:t>
      </w:r>
      <w:r w:rsidRPr="00F1038E">
        <w:rPr>
          <w:rFonts w:ascii="Arial" w:hAnsi="Arial" w:cs="Arial"/>
          <w:b w:val="0"/>
          <w:color w:val="auto"/>
        </w:rPr>
        <w:t xml:space="preserve"> (gan gynnwys esgeulustod) sy'n codi o dan y cytundeb hwn neu mewn cysylltiad ag ef.</w:t>
      </w:r>
    </w:p>
    <w:p w14:paraId="5CBB849B" w14:textId="77777777" w:rsidR="006E6324" w:rsidRPr="00F1038E" w:rsidRDefault="006E6324" w:rsidP="005C6F51">
      <w:pPr>
        <w:pStyle w:val="Heading2"/>
        <w:keepNext w:val="0"/>
        <w:keepLines w:val="0"/>
        <w:numPr>
          <w:ilvl w:val="1"/>
          <w:numId w:val="36"/>
        </w:numPr>
        <w:spacing w:before="280" w:after="120" w:line="300" w:lineRule="atLeast"/>
        <w:jc w:val="left"/>
        <w:rPr>
          <w:rFonts w:ascii="Arial" w:hAnsi="Arial" w:cs="Arial"/>
          <w:color w:val="auto"/>
          <w:szCs w:val="22"/>
        </w:rPr>
      </w:pPr>
      <w:r w:rsidRPr="00F1038E">
        <w:rPr>
          <w:rFonts w:ascii="Arial" w:hAnsi="Arial" w:cs="Arial"/>
          <w:color w:val="auto"/>
          <w:szCs w:val="22"/>
        </w:rPr>
        <w:t>Ni fydd unrhyw beth yn y Contract hwn yn cyfyngu nac yn eithrio atebolrwydd y naill barti neu'r llall am:</w:t>
      </w:r>
    </w:p>
    <w:p w14:paraId="20DB0C1F" w14:textId="77777777" w:rsidR="006E6324" w:rsidRPr="00AB47C9" w:rsidRDefault="006E6324" w:rsidP="005C6F51">
      <w:pPr>
        <w:pStyle w:val="Heading3"/>
        <w:keepNext w:val="0"/>
        <w:keepLines w:val="0"/>
        <w:numPr>
          <w:ilvl w:val="2"/>
          <w:numId w:val="36"/>
        </w:numPr>
        <w:spacing w:before="0" w:after="120" w:line="300" w:lineRule="atLeast"/>
        <w:jc w:val="left"/>
        <w:rPr>
          <w:rFonts w:ascii="Arial" w:hAnsi="Arial" w:cs="Arial"/>
          <w:b w:val="0"/>
          <w:color w:val="auto"/>
        </w:rPr>
      </w:pPr>
      <w:r>
        <w:rPr>
          <w:rFonts w:ascii="Arial" w:hAnsi="Arial" w:cs="Arial"/>
          <w:b w:val="0"/>
          <w:color w:val="auto"/>
        </w:rPr>
        <w:t>F</w:t>
      </w:r>
      <w:r w:rsidRPr="00F1038E">
        <w:rPr>
          <w:rFonts w:ascii="Arial" w:hAnsi="Arial" w:cs="Arial"/>
          <w:b w:val="0"/>
          <w:color w:val="auto"/>
        </w:rPr>
        <w:t xml:space="preserve">arwolaeth neu anaf personol sy'n deillio o </w:t>
      </w:r>
      <w:r w:rsidRPr="00AB47C9">
        <w:rPr>
          <w:rFonts w:ascii="Arial" w:hAnsi="Arial" w:cs="Arial"/>
          <w:b w:val="0"/>
          <w:color w:val="auto"/>
        </w:rPr>
        <w:t>esgeulustod; neu</w:t>
      </w:r>
    </w:p>
    <w:p w14:paraId="0E6CC4A0" w14:textId="77777777" w:rsidR="006E6324" w:rsidRPr="00AB47C9" w:rsidRDefault="006E6324" w:rsidP="005C6F51">
      <w:pPr>
        <w:pStyle w:val="Heading3"/>
        <w:keepNext w:val="0"/>
        <w:keepLines w:val="0"/>
        <w:numPr>
          <w:ilvl w:val="2"/>
          <w:numId w:val="36"/>
        </w:numPr>
        <w:spacing w:before="0" w:after="120" w:line="300" w:lineRule="atLeast"/>
        <w:jc w:val="left"/>
        <w:rPr>
          <w:rFonts w:ascii="Arial" w:hAnsi="Arial" w:cs="Arial"/>
          <w:b w:val="0"/>
          <w:color w:val="auto"/>
        </w:rPr>
      </w:pPr>
      <w:r w:rsidRPr="00AB47C9">
        <w:rPr>
          <w:rFonts w:ascii="Arial" w:hAnsi="Arial" w:cs="Arial"/>
          <w:b w:val="0"/>
          <w:color w:val="auto"/>
        </w:rPr>
        <w:t xml:space="preserve">Dwyll neu gamliwio twyllodrus; neu </w:t>
      </w:r>
    </w:p>
    <w:p w14:paraId="7DBFECE9" w14:textId="77777777" w:rsidR="006E6324" w:rsidRPr="00AB47C9" w:rsidRDefault="006E6324" w:rsidP="005C6F51">
      <w:pPr>
        <w:pStyle w:val="Heading3"/>
        <w:keepNext w:val="0"/>
        <w:keepLines w:val="0"/>
        <w:numPr>
          <w:ilvl w:val="2"/>
          <w:numId w:val="36"/>
        </w:numPr>
        <w:spacing w:before="0" w:after="120" w:line="300" w:lineRule="atLeast"/>
        <w:jc w:val="left"/>
        <w:rPr>
          <w:rFonts w:ascii="Arial" w:hAnsi="Arial" w:cs="Arial"/>
          <w:b w:val="0"/>
          <w:color w:val="auto"/>
        </w:rPr>
      </w:pPr>
      <w:r w:rsidRPr="00AB47C9">
        <w:rPr>
          <w:rFonts w:ascii="Arial" w:hAnsi="Arial" w:cs="Arial"/>
          <w:b w:val="0"/>
          <w:color w:val="auto"/>
        </w:rPr>
        <w:t>Dorri telerau a awgrymir gan adran 12 o Ddeddf Gwerthu Nwyddau 1979; neu</w:t>
      </w:r>
    </w:p>
    <w:p w14:paraId="46F0AF17" w14:textId="77777777" w:rsidR="006E6324" w:rsidRPr="00AB47C9" w:rsidRDefault="006E6324" w:rsidP="005C6F51">
      <w:pPr>
        <w:pStyle w:val="Heading3"/>
        <w:keepNext w:val="0"/>
        <w:keepLines w:val="0"/>
        <w:numPr>
          <w:ilvl w:val="2"/>
          <w:numId w:val="36"/>
        </w:numPr>
        <w:spacing w:before="0" w:after="120" w:line="300" w:lineRule="atLeast"/>
        <w:jc w:val="left"/>
        <w:rPr>
          <w:rFonts w:ascii="Arial" w:hAnsi="Arial" w:cs="Arial"/>
          <w:b w:val="0"/>
          <w:color w:val="auto"/>
        </w:rPr>
      </w:pPr>
      <w:r w:rsidRPr="00AB47C9">
        <w:rPr>
          <w:rFonts w:ascii="Arial" w:hAnsi="Arial" w:cs="Arial"/>
          <w:b w:val="0"/>
          <w:color w:val="auto"/>
        </w:rPr>
        <w:t>Dorri adran 2 o Ddeddf Diogelu Defnyddwyr 1987; neu</w:t>
      </w:r>
    </w:p>
    <w:p w14:paraId="1A79D65B" w14:textId="77777777" w:rsidR="006E6324" w:rsidRPr="00AB47C9" w:rsidRDefault="006E6324" w:rsidP="005C6F51">
      <w:pPr>
        <w:pStyle w:val="Heading3"/>
        <w:keepNext w:val="0"/>
        <w:keepLines w:val="0"/>
        <w:numPr>
          <w:ilvl w:val="2"/>
          <w:numId w:val="36"/>
        </w:numPr>
        <w:spacing w:before="0" w:after="120" w:line="300" w:lineRule="atLeast"/>
        <w:jc w:val="left"/>
        <w:rPr>
          <w:rFonts w:ascii="Arial" w:hAnsi="Arial" w:cs="Arial"/>
          <w:b w:val="0"/>
          <w:color w:val="auto"/>
        </w:rPr>
      </w:pPr>
      <w:r w:rsidRPr="00AB47C9">
        <w:rPr>
          <w:rFonts w:ascii="Arial" w:hAnsi="Arial" w:cs="Arial"/>
          <w:b w:val="0"/>
          <w:color w:val="auto"/>
        </w:rPr>
        <w:t>Yr indemniadau a gynhwysir yng nghymal 10; neu</w:t>
      </w:r>
    </w:p>
    <w:p w14:paraId="4F212219" w14:textId="11B54476" w:rsidR="006E6324" w:rsidRPr="00F1038E" w:rsidRDefault="006E6324" w:rsidP="005C6F51">
      <w:pPr>
        <w:pStyle w:val="Heading3"/>
        <w:keepNext w:val="0"/>
        <w:keepLines w:val="0"/>
        <w:numPr>
          <w:ilvl w:val="2"/>
          <w:numId w:val="36"/>
        </w:numPr>
        <w:spacing w:before="0" w:after="120" w:line="300" w:lineRule="atLeast"/>
        <w:jc w:val="left"/>
        <w:rPr>
          <w:rFonts w:ascii="Arial" w:hAnsi="Arial" w:cs="Arial"/>
          <w:b w:val="0"/>
          <w:color w:val="auto"/>
        </w:rPr>
      </w:pPr>
      <w:r w:rsidRPr="00F1038E">
        <w:rPr>
          <w:rFonts w:ascii="Arial" w:hAnsi="Arial" w:cs="Arial"/>
          <w:b w:val="0"/>
          <w:color w:val="auto"/>
        </w:rPr>
        <w:t>Di</w:t>
      </w:r>
      <w:r>
        <w:rPr>
          <w:rFonts w:ascii="Arial" w:hAnsi="Arial" w:cs="Arial"/>
          <w:b w:val="0"/>
          <w:color w:val="auto"/>
        </w:rPr>
        <w:t>ffyg</w:t>
      </w:r>
      <w:r w:rsidRPr="00F1038E">
        <w:rPr>
          <w:rFonts w:ascii="Arial" w:hAnsi="Arial" w:cs="Arial"/>
          <w:b w:val="0"/>
          <w:color w:val="auto"/>
        </w:rPr>
        <w:t xml:space="preserve"> bwriadol neu gamymdd</w:t>
      </w:r>
      <w:r>
        <w:rPr>
          <w:rFonts w:ascii="Arial" w:hAnsi="Arial" w:cs="Arial"/>
          <w:b w:val="0"/>
          <w:color w:val="auto"/>
        </w:rPr>
        <w:t>ygiad</w:t>
      </w:r>
      <w:r w:rsidRPr="00F1038E">
        <w:rPr>
          <w:rFonts w:ascii="Arial" w:hAnsi="Arial" w:cs="Arial"/>
          <w:b w:val="0"/>
          <w:color w:val="auto"/>
        </w:rPr>
        <w:t xml:space="preserve"> bwriadol </w:t>
      </w:r>
      <w:r>
        <w:rPr>
          <w:rFonts w:ascii="Arial" w:hAnsi="Arial" w:cs="Arial"/>
          <w:b w:val="0"/>
          <w:color w:val="auto"/>
        </w:rPr>
        <w:t xml:space="preserve">gan </w:t>
      </w:r>
      <w:r w:rsidRPr="00F1038E">
        <w:rPr>
          <w:rFonts w:ascii="Arial" w:hAnsi="Arial" w:cs="Arial"/>
          <w:b w:val="0"/>
          <w:color w:val="auto"/>
        </w:rPr>
        <w:t>y parti hwnnw, ei weithwyr, asiant neu isgontractwyr.</w:t>
      </w:r>
    </w:p>
    <w:p w14:paraId="4525E609" w14:textId="336DDBED" w:rsidR="006E6324" w:rsidRPr="00F1038E" w:rsidRDefault="006E6324"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 xml:space="preserve">Heb ragfarnu Cymal 12.2, ni fydd y naill barti na'r llall yn atebol i'r llall, boed mewn contract, camwedd (gan gynnwys esgeulustod) neu </w:t>
      </w:r>
      <w:r>
        <w:rPr>
          <w:rFonts w:ascii="Arial" w:hAnsi="Arial" w:cs="Arial"/>
          <w:color w:val="auto"/>
          <w:szCs w:val="22"/>
        </w:rPr>
        <w:t>wneud iawn</w:t>
      </w:r>
      <w:r w:rsidRPr="00F1038E">
        <w:rPr>
          <w:rFonts w:ascii="Arial" w:hAnsi="Arial" w:cs="Arial"/>
          <w:color w:val="auto"/>
          <w:szCs w:val="22"/>
        </w:rPr>
        <w:t xml:space="preserve">, neu am dorri dyletswydd </w:t>
      </w:r>
      <w:r w:rsidR="00F0386A">
        <w:rPr>
          <w:rFonts w:ascii="Arial" w:hAnsi="Arial" w:cs="Arial"/>
          <w:color w:val="auto"/>
          <w:szCs w:val="22"/>
        </w:rPr>
        <w:t xml:space="preserve">statudol </w:t>
      </w:r>
      <w:r w:rsidRPr="00F1038E">
        <w:rPr>
          <w:rFonts w:ascii="Arial" w:hAnsi="Arial" w:cs="Arial"/>
          <w:color w:val="auto"/>
          <w:szCs w:val="22"/>
        </w:rPr>
        <w:t>neu gamliwio, neu fel arall, am unrhyw:</w:t>
      </w:r>
    </w:p>
    <w:p w14:paraId="59F6AFA6" w14:textId="77777777" w:rsidR="006E6324" w:rsidRPr="00F0386A" w:rsidRDefault="006E6324" w:rsidP="005C6F51">
      <w:pPr>
        <w:pStyle w:val="Heading3"/>
        <w:keepNext w:val="0"/>
        <w:keepLines w:val="0"/>
        <w:numPr>
          <w:ilvl w:val="2"/>
          <w:numId w:val="36"/>
        </w:numPr>
        <w:spacing w:before="0" w:after="120" w:line="300" w:lineRule="atLeast"/>
        <w:jc w:val="left"/>
        <w:rPr>
          <w:rFonts w:ascii="Arial" w:hAnsi="Arial" w:cs="Arial"/>
          <w:b w:val="0"/>
          <w:color w:val="auto"/>
        </w:rPr>
      </w:pPr>
      <w:r>
        <w:rPr>
          <w:rFonts w:ascii="Arial" w:hAnsi="Arial" w:cs="Arial"/>
          <w:b w:val="0"/>
          <w:color w:val="auto"/>
        </w:rPr>
        <w:t>g</w:t>
      </w:r>
      <w:r w:rsidRPr="00F1038E">
        <w:rPr>
          <w:rFonts w:ascii="Arial" w:hAnsi="Arial" w:cs="Arial"/>
          <w:b w:val="0"/>
          <w:color w:val="auto"/>
        </w:rPr>
        <w:t xml:space="preserve">olli </w:t>
      </w:r>
      <w:r w:rsidRPr="00F0386A">
        <w:rPr>
          <w:rFonts w:ascii="Arial" w:hAnsi="Arial" w:cs="Arial"/>
          <w:b w:val="0"/>
          <w:color w:val="auto"/>
        </w:rPr>
        <w:t>elw; neu</w:t>
      </w:r>
    </w:p>
    <w:p w14:paraId="67BD5EF9" w14:textId="77777777" w:rsidR="006E6324" w:rsidRPr="00F1038E" w:rsidRDefault="006E6324" w:rsidP="005C6F51">
      <w:pPr>
        <w:pStyle w:val="Heading3"/>
        <w:keepNext w:val="0"/>
        <w:keepLines w:val="0"/>
        <w:numPr>
          <w:ilvl w:val="2"/>
          <w:numId w:val="36"/>
        </w:numPr>
        <w:spacing w:before="0" w:after="120" w:line="300" w:lineRule="atLeast"/>
        <w:jc w:val="left"/>
        <w:rPr>
          <w:rFonts w:ascii="Arial" w:hAnsi="Arial" w:cs="Arial"/>
          <w:b w:val="0"/>
          <w:color w:val="auto"/>
        </w:rPr>
      </w:pPr>
      <w:r>
        <w:rPr>
          <w:rFonts w:ascii="Arial" w:hAnsi="Arial" w:cs="Arial"/>
          <w:b w:val="0"/>
          <w:color w:val="auto"/>
        </w:rPr>
        <w:t>g</w:t>
      </w:r>
      <w:r w:rsidRPr="00F1038E">
        <w:rPr>
          <w:rFonts w:ascii="Arial" w:hAnsi="Arial" w:cs="Arial"/>
          <w:b w:val="0"/>
          <w:color w:val="auto"/>
        </w:rPr>
        <w:t>olli ewyllys da; neu</w:t>
      </w:r>
    </w:p>
    <w:p w14:paraId="66F17755" w14:textId="77777777" w:rsidR="006E6324" w:rsidRPr="00F1038E" w:rsidRDefault="006E6324" w:rsidP="005C6F51">
      <w:pPr>
        <w:pStyle w:val="Heading3"/>
        <w:keepNext w:val="0"/>
        <w:keepLines w:val="0"/>
        <w:numPr>
          <w:ilvl w:val="2"/>
          <w:numId w:val="36"/>
        </w:numPr>
        <w:spacing w:before="0" w:after="120" w:line="300" w:lineRule="atLeast"/>
        <w:jc w:val="left"/>
        <w:rPr>
          <w:rFonts w:ascii="Arial" w:hAnsi="Arial" w:cs="Arial"/>
          <w:b w:val="0"/>
          <w:color w:val="auto"/>
        </w:rPr>
      </w:pPr>
      <w:r>
        <w:rPr>
          <w:rFonts w:ascii="Arial" w:hAnsi="Arial" w:cs="Arial"/>
          <w:b w:val="0"/>
          <w:color w:val="auto"/>
        </w:rPr>
        <w:t>g</w:t>
      </w:r>
      <w:r w:rsidRPr="00F1038E">
        <w:rPr>
          <w:rFonts w:ascii="Arial" w:hAnsi="Arial" w:cs="Arial"/>
          <w:b w:val="0"/>
          <w:color w:val="auto"/>
        </w:rPr>
        <w:t>olli busnes; neu</w:t>
      </w:r>
    </w:p>
    <w:p w14:paraId="587BE1E7" w14:textId="77777777" w:rsidR="006E6324" w:rsidRPr="00F1038E" w:rsidRDefault="006E6324" w:rsidP="005C6F51">
      <w:pPr>
        <w:pStyle w:val="Heading3"/>
        <w:keepNext w:val="0"/>
        <w:keepLines w:val="0"/>
        <w:numPr>
          <w:ilvl w:val="2"/>
          <w:numId w:val="36"/>
        </w:numPr>
        <w:spacing w:before="0" w:after="120" w:line="300" w:lineRule="atLeast"/>
        <w:jc w:val="left"/>
        <w:rPr>
          <w:rFonts w:ascii="Arial" w:hAnsi="Arial" w:cs="Arial"/>
          <w:b w:val="0"/>
          <w:color w:val="auto"/>
        </w:rPr>
      </w:pPr>
      <w:r>
        <w:rPr>
          <w:rFonts w:ascii="Arial" w:hAnsi="Arial" w:cs="Arial"/>
          <w:b w:val="0"/>
          <w:color w:val="auto"/>
        </w:rPr>
        <w:lastRenderedPageBreak/>
        <w:t>g</w:t>
      </w:r>
      <w:r w:rsidRPr="00F1038E">
        <w:rPr>
          <w:rFonts w:ascii="Arial" w:hAnsi="Arial" w:cs="Arial"/>
          <w:b w:val="0"/>
          <w:color w:val="auto"/>
        </w:rPr>
        <w:t>olli cyfleoedd busnes; neu</w:t>
      </w:r>
    </w:p>
    <w:p w14:paraId="23963595" w14:textId="77777777" w:rsidR="006E6324" w:rsidRPr="00F1038E" w:rsidRDefault="006E6324" w:rsidP="005C6F51">
      <w:pPr>
        <w:pStyle w:val="Heading3"/>
        <w:keepNext w:val="0"/>
        <w:keepLines w:val="0"/>
        <w:numPr>
          <w:ilvl w:val="2"/>
          <w:numId w:val="36"/>
        </w:numPr>
        <w:spacing w:before="0" w:after="120" w:line="300" w:lineRule="atLeast"/>
        <w:jc w:val="left"/>
        <w:rPr>
          <w:rFonts w:ascii="Arial" w:hAnsi="Arial" w:cs="Arial"/>
          <w:b w:val="0"/>
          <w:color w:val="auto"/>
        </w:rPr>
      </w:pPr>
      <w:r>
        <w:rPr>
          <w:rFonts w:ascii="Arial" w:hAnsi="Arial" w:cs="Arial"/>
          <w:b w:val="0"/>
          <w:color w:val="auto"/>
        </w:rPr>
        <w:t>g</w:t>
      </w:r>
      <w:r w:rsidRPr="00F1038E">
        <w:rPr>
          <w:rFonts w:ascii="Arial" w:hAnsi="Arial" w:cs="Arial"/>
          <w:b w:val="0"/>
          <w:color w:val="auto"/>
        </w:rPr>
        <w:t xml:space="preserve">olli </w:t>
      </w:r>
      <w:r>
        <w:rPr>
          <w:rFonts w:ascii="Arial" w:hAnsi="Arial" w:cs="Arial"/>
          <w:b w:val="0"/>
          <w:color w:val="auto"/>
        </w:rPr>
        <w:t>cynilion</w:t>
      </w:r>
      <w:r w:rsidRPr="00F1038E">
        <w:rPr>
          <w:rFonts w:ascii="Arial" w:hAnsi="Arial" w:cs="Arial"/>
          <w:b w:val="0"/>
          <w:color w:val="auto"/>
        </w:rPr>
        <w:t xml:space="preserve"> a ragwelir; neu</w:t>
      </w:r>
    </w:p>
    <w:p w14:paraId="7007EC2B" w14:textId="28EB7519" w:rsidR="00DE2141" w:rsidRDefault="006E6324" w:rsidP="005C6F51">
      <w:pPr>
        <w:pStyle w:val="Heading3"/>
        <w:keepNext w:val="0"/>
        <w:keepLines w:val="0"/>
        <w:numPr>
          <w:ilvl w:val="2"/>
          <w:numId w:val="36"/>
        </w:numPr>
        <w:spacing w:before="0" w:after="120" w:line="300" w:lineRule="atLeast"/>
        <w:jc w:val="left"/>
        <w:rPr>
          <w:rFonts w:ascii="Arial" w:hAnsi="Arial" w:cs="Arial"/>
          <w:b w:val="0"/>
          <w:color w:val="auto"/>
        </w:rPr>
      </w:pPr>
      <w:r>
        <w:rPr>
          <w:rFonts w:ascii="Arial" w:hAnsi="Arial" w:cs="Arial"/>
          <w:b w:val="0"/>
          <w:color w:val="auto"/>
        </w:rPr>
        <w:t>g</w:t>
      </w:r>
      <w:r w:rsidRPr="00F1038E">
        <w:rPr>
          <w:rFonts w:ascii="Arial" w:hAnsi="Arial" w:cs="Arial"/>
          <w:b w:val="0"/>
          <w:color w:val="auto"/>
        </w:rPr>
        <w:t>olli neu lygru data neu wybodaeth</w:t>
      </w:r>
      <w:r w:rsidR="00D82DF3">
        <w:rPr>
          <w:rFonts w:ascii="Arial" w:hAnsi="Arial" w:cs="Arial"/>
          <w:b w:val="0"/>
          <w:color w:val="auto"/>
        </w:rPr>
        <w:t>; neu</w:t>
      </w:r>
    </w:p>
    <w:p w14:paraId="6CBF84E7" w14:textId="6782DEAB" w:rsidR="005D74C5" w:rsidRPr="00853020" w:rsidRDefault="00DE2141" w:rsidP="005C6F51">
      <w:pPr>
        <w:pStyle w:val="Heading3"/>
        <w:keepNext w:val="0"/>
        <w:keepLines w:val="0"/>
        <w:numPr>
          <w:ilvl w:val="2"/>
          <w:numId w:val="36"/>
        </w:numPr>
        <w:spacing w:before="0" w:after="120" w:line="300" w:lineRule="atLeast"/>
        <w:jc w:val="left"/>
        <w:rPr>
          <w:rFonts w:ascii="Arial" w:hAnsi="Arial" w:cs="Arial"/>
          <w:b w:val="0"/>
          <w:color w:val="auto"/>
        </w:rPr>
      </w:pPr>
      <w:r w:rsidRPr="00D82DF3">
        <w:rPr>
          <w:rFonts w:ascii="Arial" w:hAnsi="Arial" w:cs="Arial"/>
          <w:b w:val="0"/>
          <w:color w:val="auto"/>
        </w:rPr>
        <w:t xml:space="preserve">ddifrod </w:t>
      </w:r>
      <w:r w:rsidRPr="00853020">
        <w:rPr>
          <w:rFonts w:ascii="Arial" w:hAnsi="Arial" w:cs="Arial"/>
          <w:b w:val="0"/>
          <w:color w:val="auto"/>
        </w:rPr>
        <w:t>neu golled arbennig, anuniongyrchol neu ganlyniadol</w:t>
      </w:r>
      <w:r w:rsidR="00D82DF3" w:rsidRPr="00853020">
        <w:rPr>
          <w:rFonts w:ascii="Arial" w:hAnsi="Arial" w:cs="Arial"/>
          <w:b w:val="0"/>
          <w:color w:val="auto"/>
        </w:rPr>
        <w:t>.</w:t>
      </w:r>
    </w:p>
    <w:p w14:paraId="2D35C51B" w14:textId="77777777" w:rsidR="000A79C1" w:rsidRPr="00F1038E" w:rsidRDefault="000A79C1"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853020">
        <w:rPr>
          <w:rFonts w:ascii="Arial" w:hAnsi="Arial" w:cs="Arial"/>
          <w:color w:val="auto"/>
          <w:szCs w:val="22"/>
        </w:rPr>
        <w:t>Heb ragfarnu cymal 12.2 neu 12.3, bydd cyfanswm atebolrwydd y Cyflenwr sy'n codi o dan y Contract</w:t>
      </w:r>
      <w:r w:rsidRPr="005F79B8">
        <w:rPr>
          <w:rFonts w:ascii="Arial" w:hAnsi="Arial" w:cs="Arial"/>
          <w:color w:val="auto"/>
          <w:szCs w:val="22"/>
        </w:rPr>
        <w:t xml:space="preserve"> hwn neu mewn cysylltiad ag ef, boed yn codi mewn contract, camwedd (gan gynnwys esgeulustod) neu </w:t>
      </w:r>
      <w:r>
        <w:rPr>
          <w:rFonts w:ascii="Arial" w:hAnsi="Arial" w:cs="Arial"/>
          <w:color w:val="auto"/>
          <w:szCs w:val="22"/>
        </w:rPr>
        <w:t xml:space="preserve">wneud </w:t>
      </w:r>
      <w:r w:rsidRPr="007B7CBE">
        <w:rPr>
          <w:rFonts w:ascii="Arial" w:hAnsi="Arial" w:cs="Arial"/>
          <w:color w:val="auto"/>
          <w:szCs w:val="22"/>
        </w:rPr>
        <w:t>iawn, neu am dorri dyletswydd statudol neu gamliwio, neu fel arall, yn cael ei gyfyngu</w:t>
      </w:r>
      <w:r w:rsidRPr="00F1038E">
        <w:rPr>
          <w:rFonts w:ascii="Arial" w:hAnsi="Arial" w:cs="Arial"/>
          <w:color w:val="auto"/>
          <w:szCs w:val="22"/>
        </w:rPr>
        <w:t xml:space="preserve"> i 125% o gyfanswm gwerth y Contract.</w:t>
      </w:r>
    </w:p>
    <w:p w14:paraId="02D7717B" w14:textId="77777777" w:rsidR="000A79C1" w:rsidRPr="0094276E" w:rsidRDefault="000A79C1"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 xml:space="preserve">Heb ragfarnu cymal 12.2 neu gymal 12.3, cyfyngir atebolrwydd y Cwsmer sy'n codi o dan y Contract hwn neu mewn cysylltiad ag ef, boed yn codi mewn contract, camwedd (gan gynnwys esgeulustod) neu </w:t>
      </w:r>
      <w:r>
        <w:rPr>
          <w:rFonts w:ascii="Arial" w:hAnsi="Arial" w:cs="Arial"/>
          <w:color w:val="auto"/>
          <w:szCs w:val="22"/>
        </w:rPr>
        <w:t xml:space="preserve">wneud </w:t>
      </w:r>
      <w:r w:rsidRPr="0094276E">
        <w:rPr>
          <w:rFonts w:ascii="Arial" w:hAnsi="Arial" w:cs="Arial"/>
          <w:color w:val="auto"/>
          <w:szCs w:val="22"/>
        </w:rPr>
        <w:t>iawn, neu am dorri dyletswydd statudol neu gamliwio, neu fel arall, fel a ganlyn:</w:t>
      </w:r>
    </w:p>
    <w:p w14:paraId="1E2938E7" w14:textId="77777777" w:rsidR="000A79C1" w:rsidRPr="007460BE" w:rsidRDefault="000A79C1" w:rsidP="005C6F51">
      <w:pPr>
        <w:pStyle w:val="Heading3"/>
        <w:keepNext w:val="0"/>
        <w:keepLines w:val="0"/>
        <w:numPr>
          <w:ilvl w:val="2"/>
          <w:numId w:val="36"/>
        </w:numPr>
        <w:spacing w:before="0" w:after="120" w:line="300" w:lineRule="atLeast"/>
        <w:jc w:val="left"/>
        <w:rPr>
          <w:rFonts w:ascii="Arial" w:hAnsi="Arial" w:cs="Arial"/>
          <w:b w:val="0"/>
          <w:color w:val="auto"/>
        </w:rPr>
      </w:pPr>
      <w:r w:rsidRPr="00F1038E">
        <w:rPr>
          <w:rFonts w:ascii="Arial" w:hAnsi="Arial" w:cs="Arial"/>
          <w:b w:val="0"/>
          <w:color w:val="auto"/>
        </w:rPr>
        <w:t>A</w:t>
      </w:r>
      <w:r>
        <w:rPr>
          <w:rFonts w:ascii="Arial" w:hAnsi="Arial" w:cs="Arial"/>
          <w:b w:val="0"/>
          <w:color w:val="auto"/>
        </w:rPr>
        <w:t>m b</w:t>
      </w:r>
      <w:r w:rsidRPr="00F1038E">
        <w:rPr>
          <w:rFonts w:ascii="Arial" w:hAnsi="Arial" w:cs="Arial"/>
          <w:b w:val="0"/>
          <w:color w:val="auto"/>
        </w:rPr>
        <w:t>eidio â thalu anfonebau a</w:t>
      </w:r>
      <w:r>
        <w:rPr>
          <w:rFonts w:ascii="Arial" w:hAnsi="Arial" w:cs="Arial"/>
          <w:b w:val="0"/>
          <w:color w:val="auto"/>
        </w:rPr>
        <w:t>m</w:t>
      </w:r>
      <w:r w:rsidRPr="00F1038E">
        <w:rPr>
          <w:rFonts w:ascii="Arial" w:hAnsi="Arial" w:cs="Arial"/>
          <w:b w:val="0"/>
          <w:color w:val="auto"/>
        </w:rPr>
        <w:t xml:space="preserve"> Nwyddau a brynir, i'r swm heb ei dalu, ac unrhyw log sy'n ddyledus ar swm o'r fath yn unol â chymal </w:t>
      </w:r>
      <w:r w:rsidRPr="007460BE">
        <w:rPr>
          <w:rFonts w:ascii="Arial" w:hAnsi="Arial" w:cs="Arial"/>
          <w:b w:val="0"/>
          <w:color w:val="auto"/>
        </w:rPr>
        <w:t>8.6; neu</w:t>
      </w:r>
    </w:p>
    <w:p w14:paraId="2E78B8C2" w14:textId="7C904095" w:rsidR="000A79C1" w:rsidRPr="00F1038E" w:rsidRDefault="000A79C1" w:rsidP="005C6F51">
      <w:pPr>
        <w:pStyle w:val="Heading3"/>
        <w:keepNext w:val="0"/>
        <w:keepLines w:val="0"/>
        <w:numPr>
          <w:ilvl w:val="2"/>
          <w:numId w:val="36"/>
        </w:numPr>
        <w:spacing w:before="0" w:after="120" w:line="300" w:lineRule="atLeast"/>
        <w:jc w:val="left"/>
        <w:rPr>
          <w:rFonts w:ascii="Arial" w:hAnsi="Arial" w:cs="Arial"/>
          <w:b w:val="0"/>
          <w:color w:val="auto"/>
        </w:rPr>
      </w:pPr>
      <w:r w:rsidRPr="00F1038E">
        <w:rPr>
          <w:rFonts w:ascii="Arial" w:hAnsi="Arial" w:cs="Arial"/>
          <w:b w:val="0"/>
          <w:color w:val="auto"/>
        </w:rPr>
        <w:t>A</w:t>
      </w:r>
      <w:r>
        <w:rPr>
          <w:rFonts w:ascii="Arial" w:hAnsi="Arial" w:cs="Arial"/>
          <w:b w:val="0"/>
          <w:color w:val="auto"/>
        </w:rPr>
        <w:t>m</w:t>
      </w:r>
      <w:r w:rsidRPr="00F1038E">
        <w:rPr>
          <w:rFonts w:ascii="Arial" w:hAnsi="Arial" w:cs="Arial"/>
          <w:b w:val="0"/>
          <w:color w:val="auto"/>
        </w:rPr>
        <w:t xml:space="preserve"> unrhyw fath arall o </w:t>
      </w:r>
      <w:r w:rsidR="007460BE">
        <w:rPr>
          <w:rFonts w:ascii="Arial" w:hAnsi="Arial" w:cs="Arial"/>
          <w:b w:val="0"/>
          <w:color w:val="auto"/>
        </w:rPr>
        <w:t>atebolrwydd</w:t>
      </w:r>
      <w:r w:rsidRPr="00F1038E">
        <w:rPr>
          <w:rFonts w:ascii="Arial" w:hAnsi="Arial" w:cs="Arial"/>
          <w:b w:val="0"/>
          <w:color w:val="auto"/>
        </w:rPr>
        <w:t>, i 125% o gyfanswm gwerth y Contract.</w:t>
      </w:r>
    </w:p>
    <w:p w14:paraId="6854B5DA" w14:textId="77777777" w:rsidR="000A79C1" w:rsidRPr="001401F6" w:rsidRDefault="000A79C1" w:rsidP="005C6F51">
      <w:pPr>
        <w:pStyle w:val="Heading1"/>
        <w:keepLines w:val="0"/>
        <w:numPr>
          <w:ilvl w:val="0"/>
          <w:numId w:val="36"/>
        </w:numPr>
        <w:spacing w:before="320" w:after="0" w:line="300" w:lineRule="atLeast"/>
        <w:jc w:val="left"/>
        <w:rPr>
          <w:rFonts w:ascii="Arial" w:hAnsi="Arial" w:cs="Arial"/>
          <w:color w:val="auto"/>
          <w:szCs w:val="22"/>
        </w:rPr>
      </w:pPr>
      <w:r w:rsidRPr="001401F6">
        <w:rPr>
          <w:rFonts w:ascii="Arial" w:hAnsi="Arial" w:cs="Arial"/>
          <w:color w:val="auto"/>
          <w:szCs w:val="22"/>
        </w:rPr>
        <w:t>Cydymffurfio â deddfau a pholisïau perthnasol</w:t>
      </w:r>
    </w:p>
    <w:p w14:paraId="14D1620F" w14:textId="1C3B0472" w:rsidR="000A79C1" w:rsidRPr="001401F6" w:rsidRDefault="000A79C1"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1401F6">
        <w:rPr>
          <w:rFonts w:ascii="Arial" w:hAnsi="Arial" w:cs="Arial"/>
          <w:color w:val="auto"/>
          <w:szCs w:val="22"/>
        </w:rPr>
        <w:t xml:space="preserve">Wrth gyflawni ei rwymedigaethau o dan y Contract, bydd y Cyflenwr yn </w:t>
      </w:r>
      <w:r w:rsidRPr="001401F6">
        <w:rPr>
          <w:rFonts w:ascii="Arial" w:hAnsi="Arial" w:cs="Arial"/>
          <w:color w:val="auto"/>
        </w:rPr>
        <w:t xml:space="preserve">cydymffurfio â'r holl gyfreithiau, statudau, rheoliadau a chodau perthnasol sydd mewn grym </w:t>
      </w:r>
      <w:r w:rsidR="001401F6">
        <w:rPr>
          <w:rFonts w:ascii="Arial" w:hAnsi="Arial" w:cs="Arial"/>
          <w:color w:val="auto"/>
        </w:rPr>
        <w:t>o bryd i’w gilydd</w:t>
      </w:r>
      <w:r w:rsidRPr="001401F6">
        <w:rPr>
          <w:rFonts w:ascii="Arial" w:hAnsi="Arial" w:cs="Arial"/>
          <w:color w:val="auto"/>
        </w:rPr>
        <w:t>.</w:t>
      </w:r>
    </w:p>
    <w:p w14:paraId="0F0B7A31" w14:textId="1E227BF6" w:rsidR="005D74C5" w:rsidRPr="00DA7BA3" w:rsidRDefault="000A79C1"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DA7BA3">
        <w:rPr>
          <w:rFonts w:ascii="Arial" w:hAnsi="Arial" w:cs="Arial"/>
          <w:color w:val="auto"/>
          <w:szCs w:val="22"/>
        </w:rPr>
        <w:t xml:space="preserve">Gall y Cwsmer derfynu'r Contract ar unwaith os bydd y Cyflenwr yn </w:t>
      </w:r>
      <w:r w:rsidR="007B4435">
        <w:rPr>
          <w:rFonts w:ascii="Arial" w:hAnsi="Arial" w:cs="Arial"/>
          <w:color w:val="auto"/>
          <w:szCs w:val="22"/>
        </w:rPr>
        <w:t>torri</w:t>
      </w:r>
      <w:r w:rsidRPr="00DA7BA3">
        <w:rPr>
          <w:rFonts w:ascii="Arial" w:hAnsi="Arial" w:cs="Arial"/>
          <w:color w:val="auto"/>
          <w:szCs w:val="22"/>
        </w:rPr>
        <w:t>'r cymal 13 hwn</w:t>
      </w:r>
      <w:bookmarkEnd w:id="5"/>
      <w:r w:rsidR="007B4435">
        <w:rPr>
          <w:rFonts w:ascii="Arial" w:hAnsi="Arial" w:cs="Arial"/>
          <w:color w:val="auto"/>
          <w:szCs w:val="22"/>
        </w:rPr>
        <w:t xml:space="preserve"> mewn unrhyw ffordd</w:t>
      </w:r>
      <w:r w:rsidR="005D74C5" w:rsidRPr="00DA7BA3">
        <w:rPr>
          <w:rFonts w:ascii="Arial" w:hAnsi="Arial" w:cs="Arial"/>
          <w:color w:val="auto"/>
          <w:szCs w:val="22"/>
        </w:rPr>
        <w:t>.</w:t>
      </w:r>
    </w:p>
    <w:p w14:paraId="011D11F0" w14:textId="77777777" w:rsidR="00BB57C6" w:rsidRPr="00F1038E" w:rsidRDefault="00BB57C6" w:rsidP="005C6F51">
      <w:pPr>
        <w:pStyle w:val="Heading1"/>
        <w:keepLines w:val="0"/>
        <w:numPr>
          <w:ilvl w:val="0"/>
          <w:numId w:val="36"/>
        </w:numPr>
        <w:spacing w:before="320" w:after="0" w:line="300" w:lineRule="atLeast"/>
        <w:jc w:val="left"/>
        <w:rPr>
          <w:rFonts w:ascii="Arial" w:hAnsi="Arial" w:cs="Arial"/>
          <w:color w:val="auto"/>
          <w:szCs w:val="22"/>
        </w:rPr>
      </w:pPr>
      <w:bookmarkStart w:id="6" w:name="a518625"/>
      <w:r w:rsidRPr="00F1038E">
        <w:rPr>
          <w:rFonts w:ascii="Arial" w:hAnsi="Arial" w:cs="Arial"/>
          <w:color w:val="auto"/>
          <w:szCs w:val="22"/>
        </w:rPr>
        <w:t>Gweithdrefn datrys anghydfod</w:t>
      </w:r>
    </w:p>
    <w:p w14:paraId="14B85C60" w14:textId="1BFAF6AA" w:rsidR="00493AA5" w:rsidRPr="00F1038E" w:rsidRDefault="00493AA5"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 xml:space="preserve">Os </w:t>
      </w:r>
      <w:r>
        <w:rPr>
          <w:rFonts w:ascii="Arial" w:hAnsi="Arial" w:cs="Arial"/>
          <w:color w:val="auto"/>
          <w:szCs w:val="22"/>
        </w:rPr>
        <w:t>cyfyd u</w:t>
      </w:r>
      <w:r w:rsidRPr="00F1038E">
        <w:rPr>
          <w:rFonts w:ascii="Arial" w:hAnsi="Arial" w:cs="Arial"/>
          <w:color w:val="auto"/>
          <w:szCs w:val="22"/>
        </w:rPr>
        <w:t xml:space="preserve">nrhyw anghydfod mewn cysylltiad â'r Contract hwn, bydd uwch gynrychiolwyr y partïon sydd ag awdurdod i setlo'r anghydfod, o fewn saith (7) diwrnod </w:t>
      </w:r>
      <w:r w:rsidR="00310C56">
        <w:rPr>
          <w:rFonts w:ascii="Arial" w:hAnsi="Arial" w:cs="Arial"/>
          <w:color w:val="auto"/>
          <w:szCs w:val="22"/>
        </w:rPr>
        <w:t>i</w:t>
      </w:r>
      <w:r w:rsidRPr="00F1038E">
        <w:rPr>
          <w:rFonts w:ascii="Arial" w:hAnsi="Arial" w:cs="Arial"/>
          <w:color w:val="auto"/>
          <w:szCs w:val="22"/>
        </w:rPr>
        <w:t xml:space="preserve"> gais ysgrifenedig gan y naill barti neu'r llall yn c</w:t>
      </w:r>
      <w:r>
        <w:rPr>
          <w:rFonts w:ascii="Arial" w:hAnsi="Arial" w:cs="Arial"/>
          <w:color w:val="auto"/>
          <w:szCs w:val="22"/>
        </w:rPr>
        <w:t>yfarfod</w:t>
      </w:r>
      <w:r w:rsidRPr="00F1038E">
        <w:rPr>
          <w:rFonts w:ascii="Arial" w:hAnsi="Arial" w:cs="Arial"/>
          <w:color w:val="auto"/>
          <w:szCs w:val="22"/>
        </w:rPr>
        <w:t xml:space="preserve"> mewn ymdrech ddidwyll i ddatrys yr anghydfod.</w:t>
      </w:r>
    </w:p>
    <w:p w14:paraId="7FBC8B1D" w14:textId="70B6F2FE" w:rsidR="00493AA5" w:rsidRPr="00F1038E" w:rsidRDefault="00493AA5"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 xml:space="preserve">Os na fydd yr anghydfod yn cael ei </w:t>
      </w:r>
      <w:r w:rsidR="00CD475C">
        <w:rPr>
          <w:rFonts w:ascii="Arial" w:hAnsi="Arial" w:cs="Arial"/>
          <w:color w:val="auto"/>
          <w:szCs w:val="22"/>
        </w:rPr>
        <w:t>d</w:t>
      </w:r>
      <w:r w:rsidRPr="00F1038E">
        <w:rPr>
          <w:rFonts w:ascii="Arial" w:hAnsi="Arial" w:cs="Arial"/>
          <w:color w:val="auto"/>
          <w:szCs w:val="22"/>
        </w:rPr>
        <w:t xml:space="preserve">datrys yn y cyfarfod hwnnw, gall y partïon, ond ni fydd yn rhaid iddynt, geisio ei setlo trwy gyfryngu yn unol â Gweithdrefn Cyfryngu </w:t>
      </w:r>
      <w:r w:rsidR="00310C56">
        <w:rPr>
          <w:rFonts w:ascii="Arial" w:hAnsi="Arial" w:cs="Arial"/>
          <w:color w:val="auto"/>
          <w:szCs w:val="22"/>
        </w:rPr>
        <w:t xml:space="preserve">Model </w:t>
      </w:r>
      <w:r w:rsidRPr="00F1038E">
        <w:rPr>
          <w:rFonts w:ascii="Arial" w:hAnsi="Arial" w:cs="Arial"/>
          <w:color w:val="auto"/>
          <w:szCs w:val="22"/>
        </w:rPr>
        <w:t>CEDR.</w:t>
      </w:r>
    </w:p>
    <w:p w14:paraId="7F31D93C" w14:textId="201EA257" w:rsidR="00493AA5" w:rsidRPr="00F1038E" w:rsidRDefault="00493AA5"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 xml:space="preserve">Oni </w:t>
      </w:r>
      <w:r w:rsidR="0074289C">
        <w:rPr>
          <w:rFonts w:ascii="Arial" w:hAnsi="Arial" w:cs="Arial"/>
          <w:color w:val="auto"/>
          <w:szCs w:val="22"/>
        </w:rPr>
        <w:t>bydd</w:t>
      </w:r>
      <w:r w:rsidRPr="00F1038E">
        <w:rPr>
          <w:rFonts w:ascii="Arial" w:hAnsi="Arial" w:cs="Arial"/>
          <w:color w:val="auto"/>
          <w:szCs w:val="22"/>
        </w:rPr>
        <w:t xml:space="preserve"> y partïon</w:t>
      </w:r>
      <w:r w:rsidR="0074289C">
        <w:rPr>
          <w:rFonts w:ascii="Arial" w:hAnsi="Arial" w:cs="Arial"/>
          <w:color w:val="auto"/>
          <w:szCs w:val="22"/>
        </w:rPr>
        <w:t xml:space="preserve"> yn cytuno fel arall</w:t>
      </w:r>
      <w:r w:rsidRPr="00F1038E">
        <w:rPr>
          <w:rFonts w:ascii="Arial" w:hAnsi="Arial" w:cs="Arial"/>
          <w:color w:val="auto"/>
          <w:szCs w:val="22"/>
        </w:rPr>
        <w:t>, bydd y cyfryngwr yn cael ei enwebu gan CEDR. I gychwyn y cyfryngu, rhaid i Barti roi hysbysiad ysgrifenedig (</w:t>
      </w:r>
      <w:r w:rsidR="00F651B4">
        <w:rPr>
          <w:rFonts w:ascii="Arial" w:hAnsi="Arial" w:cs="Arial"/>
          <w:color w:val="auto"/>
          <w:szCs w:val="22"/>
        </w:rPr>
        <w:t>“</w:t>
      </w:r>
      <w:r w:rsidRPr="00F1038E">
        <w:rPr>
          <w:rFonts w:ascii="Arial" w:hAnsi="Arial" w:cs="Arial"/>
          <w:color w:val="auto"/>
          <w:szCs w:val="22"/>
        </w:rPr>
        <w:t xml:space="preserve">Hysbysiad </w:t>
      </w:r>
      <w:r w:rsidRPr="00F1038E">
        <w:rPr>
          <w:rFonts w:ascii="Arial" w:hAnsi="Arial" w:cs="Arial"/>
          <w:color w:val="auto"/>
          <w:szCs w:val="22"/>
        </w:rPr>
        <w:lastRenderedPageBreak/>
        <w:t>ADR</w:t>
      </w:r>
      <w:r w:rsidR="00F651B4">
        <w:rPr>
          <w:rFonts w:ascii="Arial" w:hAnsi="Arial" w:cs="Arial"/>
          <w:color w:val="auto"/>
          <w:szCs w:val="22"/>
        </w:rPr>
        <w:t>”</w:t>
      </w:r>
      <w:r w:rsidRPr="00F1038E">
        <w:rPr>
          <w:rFonts w:ascii="Arial" w:hAnsi="Arial" w:cs="Arial"/>
          <w:color w:val="auto"/>
          <w:szCs w:val="22"/>
        </w:rPr>
        <w:t>) i'r llall yn gofyn am gyfryngu. Bydd copi o'r cais yn cael ei anfon at CEDR. Rhaid i'r cyfryngu ddechrau heb fod yn hwyrach na saith (7) diwrnod ar ôl dyddiad yr Hysbysiad ADR.</w:t>
      </w:r>
    </w:p>
    <w:p w14:paraId="7130A879" w14:textId="5BC31ACB" w:rsidR="005D74C5" w:rsidRPr="004B07E0" w:rsidRDefault="00493AA5"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07B8F">
        <w:rPr>
          <w:rFonts w:ascii="Arial" w:hAnsi="Arial" w:cs="Arial"/>
          <w:color w:val="auto"/>
          <w:szCs w:val="22"/>
        </w:rPr>
        <w:t xml:space="preserve">Os na ddefnyddir cyfryngu neu os na fydd yr anghydfod yn cael ei ddatrys drwy gyfryngu, neu os </w:t>
      </w:r>
      <w:r w:rsidR="005A24FF">
        <w:rPr>
          <w:rFonts w:ascii="Arial" w:hAnsi="Arial" w:cs="Arial"/>
          <w:color w:val="auto"/>
          <w:szCs w:val="22"/>
        </w:rPr>
        <w:t>b</w:t>
      </w:r>
      <w:r w:rsidR="006558EE">
        <w:rPr>
          <w:rFonts w:ascii="Arial" w:hAnsi="Arial" w:cs="Arial"/>
          <w:color w:val="auto"/>
          <w:szCs w:val="22"/>
        </w:rPr>
        <w:t xml:space="preserve">ydd </w:t>
      </w:r>
      <w:r w:rsidR="00077BBE" w:rsidRPr="00F07B8F">
        <w:rPr>
          <w:rFonts w:ascii="Arial" w:hAnsi="Arial" w:cs="Arial"/>
          <w:color w:val="auto"/>
          <w:szCs w:val="22"/>
        </w:rPr>
        <w:t>y</w:t>
      </w:r>
      <w:r w:rsidRPr="00F07B8F">
        <w:rPr>
          <w:rFonts w:ascii="Arial" w:hAnsi="Arial" w:cs="Arial"/>
          <w:color w:val="auto"/>
          <w:szCs w:val="22"/>
        </w:rPr>
        <w:t xml:space="preserve"> naill barti neu'r llall </w:t>
      </w:r>
      <w:r w:rsidR="006558EE">
        <w:rPr>
          <w:rFonts w:ascii="Arial" w:hAnsi="Arial" w:cs="Arial"/>
          <w:color w:val="auto"/>
          <w:szCs w:val="22"/>
        </w:rPr>
        <w:t>yn methu c</w:t>
      </w:r>
      <w:r w:rsidR="00F07B8F" w:rsidRPr="00F07B8F">
        <w:rPr>
          <w:rFonts w:ascii="Arial" w:hAnsi="Arial" w:cs="Arial"/>
          <w:color w:val="auto"/>
          <w:szCs w:val="22"/>
        </w:rPr>
        <w:t>y</w:t>
      </w:r>
      <w:r w:rsidRPr="00F07B8F">
        <w:rPr>
          <w:rFonts w:ascii="Arial" w:hAnsi="Arial" w:cs="Arial"/>
          <w:color w:val="auto"/>
          <w:szCs w:val="22"/>
        </w:rPr>
        <w:t xml:space="preserve">mryd rhan </w:t>
      </w:r>
      <w:r w:rsidR="006558EE">
        <w:rPr>
          <w:rFonts w:ascii="Arial" w:hAnsi="Arial" w:cs="Arial"/>
          <w:color w:val="auto"/>
          <w:szCs w:val="22"/>
        </w:rPr>
        <w:t xml:space="preserve">neu barhau i gymryd rhan </w:t>
      </w:r>
      <w:r w:rsidRPr="00F07B8F">
        <w:rPr>
          <w:rFonts w:ascii="Arial" w:hAnsi="Arial" w:cs="Arial"/>
          <w:color w:val="auto"/>
          <w:szCs w:val="22"/>
        </w:rPr>
        <w:t>yn y cyfryngu, neu os bydd y cyfryngu</w:t>
      </w:r>
      <w:r w:rsidR="005A24FF">
        <w:rPr>
          <w:rFonts w:ascii="Arial" w:hAnsi="Arial" w:cs="Arial"/>
          <w:color w:val="auto"/>
          <w:szCs w:val="22"/>
        </w:rPr>
        <w:t>’</w:t>
      </w:r>
      <w:r w:rsidRPr="00F07B8F">
        <w:rPr>
          <w:rFonts w:ascii="Arial" w:hAnsi="Arial" w:cs="Arial"/>
          <w:color w:val="auto"/>
          <w:szCs w:val="22"/>
        </w:rPr>
        <w:t>n dod i ben, bydd llysoedd Cymru a Lloegr yn datrys yr anghydfod yn unol â chymal 22.</w:t>
      </w:r>
      <w:r w:rsidRPr="004B07E0">
        <w:rPr>
          <w:rFonts w:ascii="Arial" w:hAnsi="Arial" w:cs="Arial"/>
          <w:color w:val="auto"/>
          <w:szCs w:val="22"/>
        </w:rPr>
        <w:t>13 (Cyfraith Lywodraethol)</w:t>
      </w:r>
      <w:r w:rsidR="00681B9A">
        <w:rPr>
          <w:rFonts w:ascii="Arial" w:hAnsi="Arial" w:cs="Arial"/>
          <w:color w:val="auto"/>
          <w:szCs w:val="22"/>
        </w:rPr>
        <w:t xml:space="preserve">. </w:t>
      </w:r>
    </w:p>
    <w:p w14:paraId="6E3F0619" w14:textId="36C3228B" w:rsidR="00EF40C3" w:rsidRPr="00F1038E" w:rsidRDefault="00EF40C3" w:rsidP="005C6F51">
      <w:pPr>
        <w:pStyle w:val="Heading1"/>
        <w:keepLines w:val="0"/>
        <w:numPr>
          <w:ilvl w:val="0"/>
          <w:numId w:val="36"/>
        </w:numPr>
        <w:spacing w:before="320" w:after="0" w:line="300" w:lineRule="atLeast"/>
        <w:jc w:val="left"/>
        <w:rPr>
          <w:rFonts w:ascii="Arial" w:hAnsi="Arial" w:cs="Arial"/>
          <w:color w:val="auto"/>
          <w:szCs w:val="22"/>
        </w:rPr>
      </w:pPr>
      <w:r w:rsidRPr="00F1038E">
        <w:rPr>
          <w:rFonts w:ascii="Arial" w:hAnsi="Arial" w:cs="Arial"/>
          <w:color w:val="auto"/>
          <w:szCs w:val="22"/>
        </w:rPr>
        <w:t>Terfyn</w:t>
      </w:r>
      <w:r w:rsidR="006824D3">
        <w:rPr>
          <w:rFonts w:ascii="Arial" w:hAnsi="Arial" w:cs="Arial"/>
          <w:color w:val="auto"/>
          <w:szCs w:val="22"/>
        </w:rPr>
        <w:t>u</w:t>
      </w:r>
    </w:p>
    <w:bookmarkEnd w:id="6"/>
    <w:p w14:paraId="708BA8E7" w14:textId="77777777" w:rsidR="00B41B79" w:rsidRPr="00F1038E" w:rsidRDefault="00B41B79"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Heb gyfyngu ar ei hawliau neu ei rwymedïau eraill, gall y naill barti neu'r llall derfynu'r Contract ar unwaith trwy roi rhybudd ysgrifenedig i'r parti arall:</w:t>
      </w:r>
    </w:p>
    <w:p w14:paraId="38DB8CF2" w14:textId="5884B4B0" w:rsidR="00B41B79" w:rsidRPr="006A3B4E" w:rsidRDefault="006760C1" w:rsidP="005C6F51">
      <w:pPr>
        <w:pStyle w:val="Heading3"/>
        <w:keepNext w:val="0"/>
        <w:keepLines w:val="0"/>
        <w:numPr>
          <w:ilvl w:val="2"/>
          <w:numId w:val="36"/>
        </w:numPr>
        <w:spacing w:before="0" w:after="120" w:line="300" w:lineRule="atLeast"/>
        <w:jc w:val="left"/>
        <w:rPr>
          <w:rFonts w:ascii="Arial" w:hAnsi="Arial" w:cs="Arial"/>
          <w:b w:val="0"/>
          <w:bCs/>
          <w:color w:val="auto"/>
        </w:rPr>
      </w:pPr>
      <w:r w:rsidRPr="006A3B4E">
        <w:rPr>
          <w:rFonts w:ascii="Arial" w:hAnsi="Arial" w:cs="Arial"/>
          <w:b w:val="0"/>
          <w:bCs/>
          <w:lang w:val="cy-GB"/>
        </w:rPr>
        <w:t>os yw'r parti arall yn torri</w:t>
      </w:r>
      <w:r w:rsidR="001A17BF">
        <w:rPr>
          <w:rFonts w:ascii="Arial" w:hAnsi="Arial" w:cs="Arial"/>
          <w:b w:val="0"/>
          <w:bCs/>
          <w:lang w:val="cy-GB"/>
        </w:rPr>
        <w:t xml:space="preserve"> </w:t>
      </w:r>
      <w:r w:rsidRPr="006A3B4E">
        <w:rPr>
          <w:rFonts w:ascii="Arial" w:hAnsi="Arial" w:cs="Arial"/>
          <w:b w:val="0"/>
          <w:bCs/>
          <w:lang w:val="cy-GB"/>
        </w:rPr>
        <w:t xml:space="preserve">unrhyw un o delerau'r Contract </w:t>
      </w:r>
      <w:r w:rsidR="001A17BF">
        <w:rPr>
          <w:rFonts w:ascii="Arial" w:hAnsi="Arial" w:cs="Arial"/>
          <w:b w:val="0"/>
          <w:bCs/>
          <w:lang w:val="cy-GB"/>
        </w:rPr>
        <w:t xml:space="preserve">yn sylweddol </w:t>
      </w:r>
      <w:r w:rsidRPr="006A3B4E">
        <w:rPr>
          <w:rFonts w:ascii="Arial" w:hAnsi="Arial" w:cs="Arial"/>
          <w:b w:val="0"/>
          <w:bCs/>
          <w:lang w:val="cy-GB"/>
        </w:rPr>
        <w:t>ac (os gellir adfer y cyfryw doriad) nad yw’n unioni'r toriad hwnnw o fewn 30 diwrnod iddo gael ei hysbysu</w:t>
      </w:r>
      <w:r w:rsidR="00561C20">
        <w:rPr>
          <w:rFonts w:ascii="Arial" w:hAnsi="Arial" w:cs="Arial"/>
          <w:b w:val="0"/>
          <w:bCs/>
          <w:lang w:val="cy-GB"/>
        </w:rPr>
        <w:t>’</w:t>
      </w:r>
      <w:r w:rsidRPr="006A3B4E">
        <w:rPr>
          <w:rFonts w:ascii="Arial" w:hAnsi="Arial" w:cs="Arial"/>
          <w:b w:val="0"/>
          <w:bCs/>
          <w:lang w:val="cy-GB"/>
        </w:rPr>
        <w:t>n ysgrifenedig i wneud hynny;</w:t>
      </w:r>
    </w:p>
    <w:p w14:paraId="59BAF076" w14:textId="0A1676AE" w:rsidR="00B41B79" w:rsidRPr="00F1038E" w:rsidRDefault="00B41B79" w:rsidP="005C6F51">
      <w:pPr>
        <w:pStyle w:val="Heading3"/>
        <w:keepNext w:val="0"/>
        <w:keepLines w:val="0"/>
        <w:numPr>
          <w:ilvl w:val="2"/>
          <w:numId w:val="36"/>
        </w:numPr>
        <w:spacing w:before="0" w:after="120" w:line="300" w:lineRule="atLeast"/>
        <w:jc w:val="left"/>
        <w:rPr>
          <w:rFonts w:ascii="Arial" w:hAnsi="Arial" w:cs="Arial"/>
          <w:b w:val="0"/>
          <w:color w:val="auto"/>
        </w:rPr>
      </w:pPr>
      <w:r>
        <w:rPr>
          <w:rFonts w:ascii="Arial" w:hAnsi="Arial" w:cs="Arial"/>
          <w:b w:val="0"/>
          <w:color w:val="auto"/>
        </w:rPr>
        <w:t>os yw’r</w:t>
      </w:r>
      <w:r w:rsidRPr="00F1038E">
        <w:rPr>
          <w:rFonts w:ascii="Arial" w:hAnsi="Arial" w:cs="Arial"/>
          <w:b w:val="0"/>
          <w:color w:val="auto"/>
        </w:rPr>
        <w:t xml:space="preserve"> parti arall yn cymryd unrhyw gam neu gamau gweithredu mewn cysylltiad â</w:t>
      </w:r>
      <w:r>
        <w:rPr>
          <w:rFonts w:ascii="Arial" w:hAnsi="Arial" w:cs="Arial"/>
          <w:b w:val="0"/>
          <w:color w:val="auto"/>
        </w:rPr>
        <w:t xml:space="preserve"> mynd i ddwylo gwei</w:t>
      </w:r>
      <w:r w:rsidR="009E7FD6">
        <w:rPr>
          <w:rFonts w:ascii="Arial" w:hAnsi="Arial" w:cs="Arial"/>
          <w:b w:val="0"/>
          <w:color w:val="auto"/>
        </w:rPr>
        <w:t>nydd</w:t>
      </w:r>
      <w:r>
        <w:rPr>
          <w:rFonts w:ascii="Arial" w:hAnsi="Arial" w:cs="Arial"/>
          <w:b w:val="0"/>
          <w:color w:val="auto"/>
        </w:rPr>
        <w:t>wyr</w:t>
      </w:r>
      <w:r w:rsidRPr="00F1038E">
        <w:rPr>
          <w:rFonts w:ascii="Arial" w:hAnsi="Arial" w:cs="Arial"/>
          <w:b w:val="0"/>
          <w:color w:val="auto"/>
        </w:rPr>
        <w:t xml:space="preserve">, </w:t>
      </w:r>
      <w:r>
        <w:rPr>
          <w:rFonts w:ascii="Arial" w:hAnsi="Arial" w:cs="Arial"/>
          <w:b w:val="0"/>
          <w:color w:val="auto"/>
        </w:rPr>
        <w:t xml:space="preserve">mynd yn fethdalwyr </w:t>
      </w:r>
      <w:r w:rsidRPr="00F1038E">
        <w:rPr>
          <w:rFonts w:ascii="Arial" w:hAnsi="Arial" w:cs="Arial"/>
          <w:b w:val="0"/>
          <w:color w:val="auto"/>
        </w:rPr>
        <w:t xml:space="preserve">dros dro neu unrhyw gyfansoddiad neu drefniant gyda'i gredydwyr (ac eithrio mewn perthynas ag ailstrwythuro </w:t>
      </w:r>
      <w:r>
        <w:rPr>
          <w:rFonts w:ascii="Arial" w:hAnsi="Arial" w:cs="Arial"/>
          <w:b w:val="0"/>
          <w:color w:val="auto"/>
        </w:rPr>
        <w:t>diddyled</w:t>
      </w:r>
      <w:r w:rsidRPr="00F1038E">
        <w:rPr>
          <w:rFonts w:ascii="Arial" w:hAnsi="Arial" w:cs="Arial"/>
          <w:b w:val="0"/>
          <w:color w:val="auto"/>
        </w:rPr>
        <w:t xml:space="preserve">), cael ei ddirwyn i ben (boed yn wirfoddol neu drwy orchymyn y llys, oni bai at ddiben ailstrwythuro </w:t>
      </w:r>
      <w:r w:rsidR="009E7FD6">
        <w:rPr>
          <w:rFonts w:ascii="Arial" w:hAnsi="Arial" w:cs="Arial"/>
          <w:b w:val="0"/>
          <w:color w:val="auto"/>
        </w:rPr>
        <w:t>diddyled</w:t>
      </w:r>
      <w:r w:rsidRPr="00F1038E">
        <w:rPr>
          <w:rFonts w:ascii="Arial" w:hAnsi="Arial" w:cs="Arial"/>
          <w:b w:val="0"/>
          <w:color w:val="auto"/>
        </w:rPr>
        <w:t>),</w:t>
      </w:r>
      <w:r>
        <w:rPr>
          <w:rFonts w:ascii="Arial" w:hAnsi="Arial" w:cs="Arial"/>
          <w:b w:val="0"/>
          <w:color w:val="auto"/>
        </w:rPr>
        <w:t xml:space="preserve"> penodi</w:t>
      </w:r>
      <w:r w:rsidRPr="00F1038E">
        <w:rPr>
          <w:rFonts w:ascii="Arial" w:hAnsi="Arial" w:cs="Arial"/>
          <w:b w:val="0"/>
          <w:color w:val="auto"/>
        </w:rPr>
        <w:t xml:space="preserve"> derbynnydd i unrhyw un o'i asedau neu</w:t>
      </w:r>
      <w:r>
        <w:rPr>
          <w:rFonts w:ascii="Arial" w:hAnsi="Arial" w:cs="Arial"/>
          <w:b w:val="0"/>
          <w:color w:val="auto"/>
        </w:rPr>
        <w:t xml:space="preserve"> roi’r gorau i fasnachu</w:t>
      </w:r>
      <w:r w:rsidRPr="00F1038E">
        <w:rPr>
          <w:rFonts w:ascii="Arial" w:hAnsi="Arial" w:cs="Arial"/>
          <w:b w:val="0"/>
          <w:color w:val="auto"/>
        </w:rPr>
        <w:t>;</w:t>
      </w:r>
    </w:p>
    <w:p w14:paraId="73A7C2D2" w14:textId="77777777" w:rsidR="00B41B79" w:rsidRPr="00F1038E" w:rsidRDefault="00B41B79" w:rsidP="005C6F51">
      <w:pPr>
        <w:pStyle w:val="Heading3"/>
        <w:keepNext w:val="0"/>
        <w:keepLines w:val="0"/>
        <w:numPr>
          <w:ilvl w:val="2"/>
          <w:numId w:val="36"/>
        </w:numPr>
        <w:spacing w:before="0" w:after="120" w:line="300" w:lineRule="atLeast"/>
        <w:jc w:val="left"/>
        <w:rPr>
          <w:rFonts w:ascii="Arial" w:hAnsi="Arial" w:cs="Arial"/>
          <w:b w:val="0"/>
          <w:color w:val="auto"/>
        </w:rPr>
      </w:pPr>
      <w:r>
        <w:rPr>
          <w:rFonts w:ascii="Arial" w:hAnsi="Arial" w:cs="Arial"/>
          <w:b w:val="0"/>
          <w:color w:val="auto"/>
        </w:rPr>
        <w:t>os yw’r</w:t>
      </w:r>
      <w:r w:rsidRPr="00F1038E">
        <w:rPr>
          <w:rFonts w:ascii="Arial" w:hAnsi="Arial" w:cs="Arial"/>
          <w:b w:val="0"/>
          <w:color w:val="auto"/>
        </w:rPr>
        <w:t xml:space="preserve"> parti arall yn atal, neu'n bygwth atal, neu'n peidio neu'n bygwth peidio â pharhau i gynnal y cyfan neu ran sylweddol o'i fusnes</w:t>
      </w:r>
      <w:r w:rsidRPr="005B4B44">
        <w:rPr>
          <w:rFonts w:ascii="Arial" w:hAnsi="Arial" w:cs="Arial"/>
          <w:b w:val="0"/>
          <w:color w:val="auto"/>
        </w:rPr>
        <w:t>; neu</w:t>
      </w:r>
    </w:p>
    <w:p w14:paraId="05E9D7F8" w14:textId="77777777" w:rsidR="00B41B79" w:rsidRPr="00F1038E" w:rsidRDefault="00B41B79" w:rsidP="005C6F51">
      <w:pPr>
        <w:pStyle w:val="Heading3"/>
        <w:keepNext w:val="0"/>
        <w:keepLines w:val="0"/>
        <w:numPr>
          <w:ilvl w:val="2"/>
          <w:numId w:val="36"/>
        </w:numPr>
        <w:spacing w:before="0" w:after="120" w:line="300" w:lineRule="atLeast"/>
        <w:jc w:val="left"/>
        <w:rPr>
          <w:rFonts w:ascii="Arial" w:hAnsi="Arial" w:cs="Arial"/>
          <w:b w:val="0"/>
          <w:color w:val="auto"/>
        </w:rPr>
      </w:pPr>
      <w:r>
        <w:rPr>
          <w:rFonts w:ascii="Arial" w:hAnsi="Arial" w:cs="Arial"/>
          <w:b w:val="0"/>
          <w:color w:val="auto"/>
        </w:rPr>
        <w:t>os yw</w:t>
      </w:r>
      <w:r w:rsidRPr="00F1038E">
        <w:rPr>
          <w:rFonts w:ascii="Arial" w:hAnsi="Arial" w:cs="Arial"/>
          <w:b w:val="0"/>
          <w:color w:val="auto"/>
        </w:rPr>
        <w:t xml:space="preserve"> sefyllfa ariannol y parti arall yn dirywio i'r fath raddau fel </w:t>
      </w:r>
      <w:r>
        <w:rPr>
          <w:rFonts w:ascii="Arial" w:hAnsi="Arial" w:cs="Arial"/>
          <w:b w:val="0"/>
          <w:color w:val="auto"/>
        </w:rPr>
        <w:t xml:space="preserve">ym marn y </w:t>
      </w:r>
      <w:r w:rsidRPr="00F1038E">
        <w:rPr>
          <w:rFonts w:ascii="Arial" w:hAnsi="Arial" w:cs="Arial"/>
          <w:b w:val="0"/>
          <w:color w:val="auto"/>
        </w:rPr>
        <w:t xml:space="preserve">parti </w:t>
      </w:r>
      <w:r>
        <w:rPr>
          <w:rFonts w:ascii="Arial" w:hAnsi="Arial" w:cs="Arial"/>
          <w:b w:val="0"/>
          <w:color w:val="auto"/>
        </w:rPr>
        <w:t>sy’n terfynu fod gallu’r parti arall i</w:t>
      </w:r>
      <w:r w:rsidRPr="00F1038E">
        <w:rPr>
          <w:rFonts w:ascii="Arial" w:hAnsi="Arial" w:cs="Arial"/>
          <w:b w:val="0"/>
          <w:color w:val="auto"/>
        </w:rPr>
        <w:t xml:space="preserve"> gyflawni ei rwymedigaethau o dan y Contract wedi ei </w:t>
      </w:r>
      <w:r>
        <w:rPr>
          <w:rFonts w:ascii="Arial" w:hAnsi="Arial" w:cs="Arial"/>
          <w:b w:val="0"/>
          <w:color w:val="auto"/>
        </w:rPr>
        <w:t>roi mewn p</w:t>
      </w:r>
      <w:r w:rsidRPr="00F1038E">
        <w:rPr>
          <w:rFonts w:ascii="Arial" w:hAnsi="Arial" w:cs="Arial"/>
          <w:b w:val="0"/>
          <w:color w:val="auto"/>
        </w:rPr>
        <w:t>erygl.</w:t>
      </w:r>
    </w:p>
    <w:p w14:paraId="770F0B4C" w14:textId="77777777" w:rsidR="00B41B79" w:rsidRPr="00F1038E" w:rsidRDefault="00B41B79" w:rsidP="005C6F51">
      <w:pPr>
        <w:pStyle w:val="Heading2"/>
        <w:keepNext w:val="0"/>
        <w:keepLines w:val="0"/>
        <w:numPr>
          <w:ilvl w:val="1"/>
          <w:numId w:val="36"/>
        </w:numPr>
        <w:spacing w:before="280" w:after="120" w:line="300" w:lineRule="atLeast"/>
        <w:jc w:val="left"/>
        <w:rPr>
          <w:rFonts w:ascii="Arial" w:hAnsi="Arial" w:cs="Arial"/>
          <w:color w:val="auto"/>
          <w:szCs w:val="22"/>
        </w:rPr>
      </w:pPr>
      <w:r w:rsidRPr="00F1038E">
        <w:rPr>
          <w:rFonts w:ascii="Arial" w:hAnsi="Arial" w:cs="Arial"/>
          <w:color w:val="auto"/>
          <w:szCs w:val="22"/>
        </w:rPr>
        <w:t>Bydd gan y Cwsmer yr hawl i derfynu'r Contract:</w:t>
      </w:r>
    </w:p>
    <w:p w14:paraId="084E25AA" w14:textId="1D867B03" w:rsidR="009F50A9" w:rsidRPr="009F50A9" w:rsidRDefault="009F50A9" w:rsidP="009F50A9">
      <w:pPr>
        <w:pStyle w:val="ListParagraph"/>
        <w:numPr>
          <w:ilvl w:val="2"/>
          <w:numId w:val="36"/>
        </w:numPr>
        <w:rPr>
          <w:rFonts w:ascii="Arial" w:eastAsiaTheme="majorEastAsia" w:hAnsi="Arial" w:cs="Arial"/>
          <w:szCs w:val="24"/>
        </w:rPr>
      </w:pPr>
      <w:r w:rsidRPr="009F50A9">
        <w:rPr>
          <w:rFonts w:ascii="Arial" w:eastAsiaTheme="majorEastAsia" w:hAnsi="Arial" w:cs="Arial"/>
          <w:szCs w:val="24"/>
        </w:rPr>
        <w:t>Mae'r Contract wedi bod yn destun addasiad sylweddol a fyddai wedi gofyn am weithdrefn gaffael newydd yn unol â chymal 31.5 Deddf Caffael 2023;</w:t>
      </w:r>
    </w:p>
    <w:p w14:paraId="390795D8" w14:textId="77777777" w:rsidR="009F50A9" w:rsidRPr="009F50A9" w:rsidRDefault="009F50A9" w:rsidP="009F50A9">
      <w:pPr>
        <w:rPr>
          <w:rFonts w:ascii="Arial" w:eastAsiaTheme="majorEastAsia" w:hAnsi="Arial" w:cs="Arial"/>
          <w:szCs w:val="24"/>
        </w:rPr>
      </w:pPr>
      <w:r w:rsidRPr="009F50A9">
        <w:rPr>
          <w:rFonts w:ascii="Arial" w:eastAsiaTheme="majorEastAsia" w:hAnsi="Arial" w:cs="Arial"/>
          <w:szCs w:val="24"/>
        </w:rPr>
        <w:t xml:space="preserve"> </w:t>
      </w:r>
    </w:p>
    <w:p w14:paraId="3551A1B8" w14:textId="3FD33B04" w:rsidR="009F50A9" w:rsidRPr="009F50A9" w:rsidRDefault="009F50A9" w:rsidP="009F50A9">
      <w:pPr>
        <w:pStyle w:val="ListParagraph"/>
        <w:numPr>
          <w:ilvl w:val="2"/>
          <w:numId w:val="36"/>
        </w:numPr>
      </w:pPr>
      <w:r w:rsidRPr="009F50A9">
        <w:rPr>
          <w:rFonts w:ascii="Arial" w:eastAsiaTheme="majorEastAsia" w:hAnsi="Arial" w:cs="Arial"/>
          <w:szCs w:val="24"/>
        </w:rPr>
        <w:t>Mae'r Contractiwr wedi bod, ar adeg dyfarnu'r contract gan y cwsmer, yn gyflenwr sydd wedi'i eithrio neu y gellir ei eithrio yn ôl diffiniad cymal 57(1)(a) a chymal 57(2)(a) Deddf Caffael 2023 ac felly dylai'r Contractiwr fod wedi cael ei eithrio o'r broses gaffael.</w:t>
      </w:r>
    </w:p>
    <w:p w14:paraId="5EBE539E" w14:textId="16322FC0" w:rsidR="005D74C5" w:rsidRPr="007C51D4" w:rsidRDefault="00AF7C2E" w:rsidP="005C6F51">
      <w:pPr>
        <w:pStyle w:val="Heading3"/>
        <w:keepNext w:val="0"/>
        <w:keepLines w:val="0"/>
        <w:numPr>
          <w:ilvl w:val="2"/>
          <w:numId w:val="36"/>
        </w:numPr>
        <w:spacing w:before="0" w:after="120" w:line="300" w:lineRule="atLeast"/>
        <w:jc w:val="left"/>
        <w:rPr>
          <w:rFonts w:ascii="Arial" w:hAnsi="Arial" w:cs="Arial"/>
          <w:b w:val="0"/>
          <w:color w:val="auto"/>
        </w:rPr>
      </w:pPr>
      <w:r w:rsidRPr="007C51D4">
        <w:rPr>
          <w:rFonts w:ascii="Arial" w:hAnsi="Arial" w:cs="Arial"/>
          <w:b w:val="0"/>
          <w:color w:val="auto"/>
        </w:rPr>
        <w:t>Lle bo cymalau 19.10 neu 19.</w:t>
      </w:r>
      <w:r w:rsidRPr="00D92FBC">
        <w:rPr>
          <w:rFonts w:ascii="Arial" w:hAnsi="Arial" w:cs="Arial"/>
          <w:b w:val="0"/>
          <w:color w:val="auto"/>
        </w:rPr>
        <w:t>11 (Cyflogaeth Foesegol) yn</w:t>
      </w:r>
      <w:r w:rsidRPr="007C51D4">
        <w:rPr>
          <w:rFonts w:ascii="Arial" w:hAnsi="Arial" w:cs="Arial"/>
          <w:b w:val="0"/>
          <w:color w:val="auto"/>
        </w:rPr>
        <w:t xml:space="preserve"> berthnasol</w:t>
      </w:r>
      <w:r w:rsidR="007C51D4" w:rsidRPr="007C51D4">
        <w:rPr>
          <w:rFonts w:ascii="Arial" w:hAnsi="Arial" w:cs="Arial"/>
          <w:b w:val="0"/>
          <w:color w:val="auto"/>
        </w:rPr>
        <w:t>.</w:t>
      </w:r>
    </w:p>
    <w:p w14:paraId="72F011A9" w14:textId="77777777" w:rsidR="00DC4737" w:rsidRPr="00F1038E" w:rsidRDefault="00DC4737"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Ni</w:t>
      </w:r>
      <w:r>
        <w:rPr>
          <w:rFonts w:ascii="Arial" w:hAnsi="Arial" w:cs="Arial"/>
          <w:color w:val="auto"/>
          <w:szCs w:val="22"/>
        </w:rPr>
        <w:t xml:space="preserve"> fydd</w:t>
      </w:r>
      <w:r w:rsidRPr="00F1038E">
        <w:rPr>
          <w:rFonts w:ascii="Arial" w:hAnsi="Arial" w:cs="Arial"/>
          <w:color w:val="auto"/>
          <w:szCs w:val="22"/>
        </w:rPr>
        <w:t xml:space="preserve"> terfynu'r Contract yn effeithio ar unrhyw un o hawliau a rhwymedïau</w:t>
      </w:r>
      <w:r>
        <w:rPr>
          <w:rFonts w:ascii="Arial" w:hAnsi="Arial" w:cs="Arial"/>
          <w:color w:val="auto"/>
          <w:szCs w:val="22"/>
        </w:rPr>
        <w:t xml:space="preserve"> cronedig y </w:t>
      </w:r>
      <w:r w:rsidRPr="00F1038E">
        <w:rPr>
          <w:rFonts w:ascii="Arial" w:hAnsi="Arial" w:cs="Arial"/>
          <w:color w:val="auto"/>
          <w:szCs w:val="22"/>
        </w:rPr>
        <w:t xml:space="preserve">partïon </w:t>
      </w:r>
      <w:r>
        <w:rPr>
          <w:rFonts w:ascii="Arial" w:hAnsi="Arial" w:cs="Arial"/>
          <w:color w:val="auto"/>
          <w:szCs w:val="22"/>
        </w:rPr>
        <w:t>adeg y terfynu</w:t>
      </w:r>
      <w:r w:rsidRPr="00F1038E">
        <w:rPr>
          <w:rFonts w:ascii="Arial" w:hAnsi="Arial" w:cs="Arial"/>
          <w:color w:val="auto"/>
          <w:szCs w:val="22"/>
        </w:rPr>
        <w:t xml:space="preserve">, gan gynnwys yr hawl i </w:t>
      </w:r>
      <w:r>
        <w:rPr>
          <w:rFonts w:ascii="Arial" w:hAnsi="Arial" w:cs="Arial"/>
          <w:color w:val="auto"/>
          <w:szCs w:val="22"/>
        </w:rPr>
        <w:t>wneud cais am</w:t>
      </w:r>
      <w:r w:rsidRPr="00F1038E">
        <w:rPr>
          <w:rFonts w:ascii="Arial" w:hAnsi="Arial" w:cs="Arial"/>
          <w:color w:val="auto"/>
          <w:szCs w:val="22"/>
        </w:rPr>
        <w:t xml:space="preserve"> iawndal mewn </w:t>
      </w:r>
      <w:r w:rsidRPr="00F1038E">
        <w:rPr>
          <w:rFonts w:ascii="Arial" w:hAnsi="Arial" w:cs="Arial"/>
          <w:color w:val="auto"/>
          <w:szCs w:val="22"/>
        </w:rPr>
        <w:lastRenderedPageBreak/>
        <w:t xml:space="preserve">perthynas ag unrhyw doriad o'r Contract hwn a oedd yn bodoli ar </w:t>
      </w:r>
      <w:r>
        <w:rPr>
          <w:rFonts w:ascii="Arial" w:hAnsi="Arial" w:cs="Arial"/>
          <w:color w:val="auto"/>
          <w:szCs w:val="22"/>
        </w:rPr>
        <w:t xml:space="preserve">adeg </w:t>
      </w:r>
      <w:r w:rsidRPr="00F1038E">
        <w:rPr>
          <w:rFonts w:ascii="Arial" w:hAnsi="Arial" w:cs="Arial"/>
          <w:color w:val="auto"/>
          <w:szCs w:val="22"/>
        </w:rPr>
        <w:t xml:space="preserve">neu cyn y dyddiad terfynu. </w:t>
      </w:r>
    </w:p>
    <w:p w14:paraId="3BA48E97" w14:textId="4E21328F" w:rsidR="005D74C5" w:rsidRPr="00DC4737" w:rsidRDefault="00DC4737"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DC4737">
        <w:rPr>
          <w:rFonts w:ascii="Arial" w:hAnsi="Arial" w:cs="Arial"/>
          <w:color w:val="auto"/>
          <w:szCs w:val="22"/>
        </w:rPr>
        <w:t>Bydd unrhyw ddarpariaeth o'r Contract y bwriedir iddi’n benodol neu’n oblygiadol i ddod i rym neu barhau mewn grym ar neu ar ôl terfynu’r Contract yn parhau mewn grym ac effaith lawn</w:t>
      </w:r>
      <w:r w:rsidR="005D74C5" w:rsidRPr="00DC4737">
        <w:rPr>
          <w:rFonts w:ascii="Arial" w:hAnsi="Arial" w:cs="Arial"/>
          <w:color w:val="auto"/>
          <w:szCs w:val="22"/>
        </w:rPr>
        <w:t>.</w:t>
      </w:r>
    </w:p>
    <w:p w14:paraId="32FEF7E5" w14:textId="6F0CAF60" w:rsidR="005D74C5" w:rsidRPr="00F1038E" w:rsidRDefault="00550C5A" w:rsidP="005C6F51">
      <w:pPr>
        <w:pStyle w:val="Heading1"/>
        <w:keepLines w:val="0"/>
        <w:numPr>
          <w:ilvl w:val="0"/>
          <w:numId w:val="36"/>
        </w:numPr>
        <w:spacing w:before="320" w:after="0" w:line="300" w:lineRule="atLeast"/>
        <w:jc w:val="left"/>
        <w:rPr>
          <w:rFonts w:ascii="Arial" w:hAnsi="Arial" w:cs="Arial"/>
          <w:color w:val="auto"/>
          <w:szCs w:val="22"/>
        </w:rPr>
      </w:pPr>
      <w:bookmarkStart w:id="7" w:name="a325829"/>
      <w:r w:rsidRPr="00F1038E">
        <w:rPr>
          <w:rFonts w:ascii="Arial" w:hAnsi="Arial" w:cs="Arial"/>
          <w:color w:val="auto"/>
          <w:szCs w:val="22"/>
        </w:rPr>
        <w:t xml:space="preserve">Rhyddid gwybodaeth </w:t>
      </w:r>
    </w:p>
    <w:p w14:paraId="406FA84A" w14:textId="062CDD05" w:rsidR="00CE5BC8" w:rsidRPr="00F1038E" w:rsidRDefault="00CE5BC8"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Mae'r Cyflenwr yn cydnabod bod y Cwsmer yn ddarostyngedig i ofynion y Ddeddf Rhyddid Gwybodaeth a'r EIRs. Bydd y Cyflenwr:</w:t>
      </w:r>
    </w:p>
    <w:p w14:paraId="1697E5C5" w14:textId="72920928" w:rsidR="00CE5BC8" w:rsidRPr="00F1038E" w:rsidRDefault="00CE5BC8" w:rsidP="005C6F51">
      <w:pPr>
        <w:pStyle w:val="Heading3"/>
        <w:keepNext w:val="0"/>
        <w:keepLines w:val="0"/>
        <w:numPr>
          <w:ilvl w:val="2"/>
          <w:numId w:val="36"/>
        </w:numPr>
        <w:spacing w:before="0" w:after="120" w:line="300" w:lineRule="atLeast"/>
        <w:jc w:val="left"/>
        <w:rPr>
          <w:rFonts w:ascii="Arial" w:hAnsi="Arial" w:cs="Arial"/>
          <w:b w:val="0"/>
          <w:color w:val="auto"/>
        </w:rPr>
      </w:pPr>
      <w:r>
        <w:rPr>
          <w:rFonts w:ascii="Arial" w:hAnsi="Arial" w:cs="Arial"/>
          <w:b w:val="0"/>
          <w:color w:val="auto"/>
        </w:rPr>
        <w:t xml:space="preserve">Yn </w:t>
      </w:r>
      <w:r w:rsidRPr="00F1038E">
        <w:rPr>
          <w:rFonts w:ascii="Arial" w:hAnsi="Arial" w:cs="Arial"/>
          <w:b w:val="0"/>
          <w:color w:val="auto"/>
        </w:rPr>
        <w:t>darparu'r holl gymorth a chydweithrediad angenrheidiol fel y gofynnir yn rhesymol gan y Cwsmer i alluogi'r Cwsmer i gydymffurfio â'i rwymedigaethau o dan y Ddeddf Rhyddid Gwybodaeth</w:t>
      </w:r>
      <w:r w:rsidR="00883A63">
        <w:rPr>
          <w:rFonts w:ascii="Arial" w:hAnsi="Arial" w:cs="Arial"/>
          <w:b w:val="0"/>
          <w:color w:val="auto"/>
        </w:rPr>
        <w:t xml:space="preserve"> a’r EIRs</w:t>
      </w:r>
      <w:r w:rsidRPr="00F1038E">
        <w:rPr>
          <w:rFonts w:ascii="Arial" w:hAnsi="Arial" w:cs="Arial"/>
          <w:b w:val="0"/>
          <w:color w:val="auto"/>
        </w:rPr>
        <w:t>;</w:t>
      </w:r>
    </w:p>
    <w:p w14:paraId="5C566399" w14:textId="77777777" w:rsidR="00CE5BC8" w:rsidRPr="00F1038E" w:rsidRDefault="00CE5BC8" w:rsidP="005C6F51">
      <w:pPr>
        <w:pStyle w:val="Heading3"/>
        <w:keepNext w:val="0"/>
        <w:keepLines w:val="0"/>
        <w:numPr>
          <w:ilvl w:val="2"/>
          <w:numId w:val="36"/>
        </w:numPr>
        <w:spacing w:before="0" w:after="120" w:line="300" w:lineRule="atLeast"/>
        <w:jc w:val="left"/>
        <w:rPr>
          <w:rFonts w:ascii="Arial" w:hAnsi="Arial" w:cs="Arial"/>
          <w:b w:val="0"/>
          <w:color w:val="auto"/>
        </w:rPr>
      </w:pPr>
      <w:r>
        <w:rPr>
          <w:rFonts w:ascii="Arial" w:hAnsi="Arial" w:cs="Arial"/>
          <w:b w:val="0"/>
          <w:color w:val="auto"/>
        </w:rPr>
        <w:t>Yn t</w:t>
      </w:r>
      <w:r w:rsidRPr="00F1038E">
        <w:rPr>
          <w:rFonts w:ascii="Arial" w:hAnsi="Arial" w:cs="Arial"/>
          <w:b w:val="0"/>
          <w:color w:val="auto"/>
        </w:rPr>
        <w:t>rosglwyddo i'r Cwsmer bob Cais am Wybodaeth y mae'n ei dderbyn sy'n ymwneud â'r Contract hwn cyn gynted ag y bo'n ymarferol a beth bynnag o fewn 2 Ddiwrnod Busnes i'w dderbyn;</w:t>
      </w:r>
    </w:p>
    <w:p w14:paraId="41B0B6A2" w14:textId="374497F9" w:rsidR="00683449" w:rsidRDefault="00CE5BC8" w:rsidP="005C6F51">
      <w:pPr>
        <w:pStyle w:val="Heading3"/>
        <w:keepNext w:val="0"/>
        <w:keepLines w:val="0"/>
        <w:numPr>
          <w:ilvl w:val="2"/>
          <w:numId w:val="36"/>
        </w:numPr>
        <w:spacing w:before="0" w:after="120" w:line="300" w:lineRule="atLeast"/>
        <w:jc w:val="left"/>
        <w:rPr>
          <w:rFonts w:ascii="Arial" w:hAnsi="Arial" w:cs="Arial"/>
          <w:b w:val="0"/>
          <w:color w:val="auto"/>
        </w:rPr>
      </w:pPr>
      <w:r>
        <w:rPr>
          <w:rFonts w:ascii="Arial" w:hAnsi="Arial" w:cs="Arial"/>
          <w:b w:val="0"/>
          <w:color w:val="auto"/>
        </w:rPr>
        <w:t>Yn r</w:t>
      </w:r>
      <w:r w:rsidRPr="00F1038E">
        <w:rPr>
          <w:rFonts w:ascii="Arial" w:hAnsi="Arial" w:cs="Arial"/>
          <w:b w:val="0"/>
          <w:color w:val="auto"/>
        </w:rPr>
        <w:t xml:space="preserve">hoi copi i'r Cwsmer o'r holl Wybodaeth sy'n perthyn i'r Cwsmer y gofynnir amdani </w:t>
      </w:r>
      <w:r>
        <w:rPr>
          <w:rFonts w:ascii="Arial" w:hAnsi="Arial" w:cs="Arial"/>
          <w:b w:val="0"/>
          <w:color w:val="auto"/>
        </w:rPr>
        <w:t>yn</w:t>
      </w:r>
      <w:r w:rsidRPr="00F1038E">
        <w:rPr>
          <w:rFonts w:ascii="Arial" w:hAnsi="Arial" w:cs="Arial"/>
          <w:b w:val="0"/>
          <w:color w:val="auto"/>
        </w:rPr>
        <w:t xml:space="preserve"> y Cais am Wybodaeth sydd yn ei feddiant neu </w:t>
      </w:r>
      <w:r>
        <w:rPr>
          <w:rFonts w:ascii="Arial" w:hAnsi="Arial" w:cs="Arial"/>
          <w:b w:val="0"/>
          <w:color w:val="auto"/>
        </w:rPr>
        <w:t xml:space="preserve">dan </w:t>
      </w:r>
      <w:r w:rsidRPr="00F1038E">
        <w:rPr>
          <w:rFonts w:ascii="Arial" w:hAnsi="Arial" w:cs="Arial"/>
          <w:b w:val="0"/>
          <w:color w:val="auto"/>
        </w:rPr>
        <w:t xml:space="preserve">ei reolaeth </w:t>
      </w:r>
      <w:r w:rsidR="00390DE1">
        <w:rPr>
          <w:rFonts w:ascii="Arial" w:hAnsi="Arial" w:cs="Arial"/>
          <w:b w:val="0"/>
          <w:color w:val="auto"/>
        </w:rPr>
        <w:t>yn y</w:t>
      </w:r>
      <w:r w:rsidRPr="00F1038E">
        <w:rPr>
          <w:rFonts w:ascii="Arial" w:hAnsi="Arial" w:cs="Arial"/>
          <w:b w:val="0"/>
          <w:color w:val="auto"/>
        </w:rPr>
        <w:t xml:space="preserve"> ffurf y mae</w:t>
      </w:r>
      <w:r>
        <w:rPr>
          <w:rFonts w:ascii="Arial" w:hAnsi="Arial" w:cs="Arial"/>
          <w:b w:val="0"/>
          <w:color w:val="auto"/>
        </w:rPr>
        <w:t>’</w:t>
      </w:r>
      <w:r w:rsidRPr="00F1038E">
        <w:rPr>
          <w:rFonts w:ascii="Arial" w:hAnsi="Arial" w:cs="Arial"/>
          <w:b w:val="0"/>
          <w:color w:val="auto"/>
        </w:rPr>
        <w:t xml:space="preserve">r Cwsmer </w:t>
      </w:r>
      <w:r>
        <w:rPr>
          <w:rFonts w:ascii="Arial" w:hAnsi="Arial" w:cs="Arial"/>
          <w:b w:val="0"/>
          <w:color w:val="auto"/>
        </w:rPr>
        <w:t>yn gofyn amdani</w:t>
      </w:r>
      <w:r w:rsidRPr="00F1038E">
        <w:rPr>
          <w:rFonts w:ascii="Arial" w:hAnsi="Arial" w:cs="Arial"/>
          <w:b w:val="0"/>
          <w:color w:val="auto"/>
        </w:rPr>
        <w:t xml:space="preserve"> o fewn 5 Diwrnod Busnes (neu unrhyw gyfnod amser arall y gall y Cwsmer ei </w:t>
      </w:r>
      <w:r w:rsidR="00462510">
        <w:rPr>
          <w:rFonts w:ascii="Arial" w:hAnsi="Arial" w:cs="Arial"/>
          <w:b w:val="0"/>
          <w:color w:val="auto"/>
        </w:rPr>
        <w:t>bennu</w:t>
      </w:r>
      <w:r w:rsidRPr="00F1038E">
        <w:rPr>
          <w:rFonts w:ascii="Arial" w:hAnsi="Arial" w:cs="Arial"/>
          <w:b w:val="0"/>
          <w:color w:val="auto"/>
        </w:rPr>
        <w:t xml:space="preserve">'n rhesymol) </w:t>
      </w:r>
      <w:r w:rsidR="00462510">
        <w:rPr>
          <w:rFonts w:ascii="Arial" w:hAnsi="Arial" w:cs="Arial"/>
          <w:b w:val="0"/>
          <w:color w:val="auto"/>
        </w:rPr>
        <w:t>i</w:t>
      </w:r>
      <w:r w:rsidRPr="00F1038E">
        <w:rPr>
          <w:rFonts w:ascii="Arial" w:hAnsi="Arial" w:cs="Arial"/>
          <w:b w:val="0"/>
          <w:color w:val="auto"/>
        </w:rPr>
        <w:t xml:space="preserve"> </w:t>
      </w:r>
      <w:r>
        <w:rPr>
          <w:rFonts w:ascii="Arial" w:hAnsi="Arial" w:cs="Arial"/>
          <w:b w:val="0"/>
          <w:color w:val="auto"/>
        </w:rPr>
        <w:t>dderbyn c</w:t>
      </w:r>
      <w:r w:rsidRPr="00F1038E">
        <w:rPr>
          <w:rFonts w:ascii="Arial" w:hAnsi="Arial" w:cs="Arial"/>
          <w:b w:val="0"/>
          <w:color w:val="auto"/>
        </w:rPr>
        <w:t>ais y Cwsmer am Wybodaeth o'r fath</w:t>
      </w:r>
      <w:r w:rsidR="00FB47DB">
        <w:rPr>
          <w:rFonts w:ascii="Arial" w:hAnsi="Arial" w:cs="Arial"/>
          <w:b w:val="0"/>
          <w:color w:val="auto"/>
        </w:rPr>
        <w:t>;</w:t>
      </w:r>
    </w:p>
    <w:p w14:paraId="2187EB0E" w14:textId="182BDD6E" w:rsidR="00B94B36" w:rsidRPr="00FB47DB" w:rsidRDefault="00683449" w:rsidP="005C6F51">
      <w:pPr>
        <w:pStyle w:val="Heading3"/>
        <w:keepNext w:val="0"/>
        <w:keepLines w:val="0"/>
        <w:numPr>
          <w:ilvl w:val="2"/>
          <w:numId w:val="36"/>
        </w:numPr>
        <w:spacing w:before="0" w:after="120" w:line="300" w:lineRule="atLeast"/>
        <w:jc w:val="left"/>
        <w:rPr>
          <w:rFonts w:ascii="Arial" w:hAnsi="Arial" w:cs="Arial"/>
          <w:b w:val="0"/>
          <w:color w:val="auto"/>
        </w:rPr>
      </w:pPr>
      <w:r w:rsidRPr="00F1038E">
        <w:rPr>
          <w:rFonts w:ascii="Arial" w:hAnsi="Arial" w:cs="Arial"/>
          <w:b w:val="0"/>
          <w:color w:val="auto"/>
        </w:rPr>
        <w:t xml:space="preserve">Ddim yn ymateb yn uniongyrchol i </w:t>
      </w:r>
      <w:r>
        <w:rPr>
          <w:rFonts w:ascii="Arial" w:hAnsi="Arial" w:cs="Arial"/>
          <w:b w:val="0"/>
          <w:color w:val="auto"/>
        </w:rPr>
        <w:t>G</w:t>
      </w:r>
      <w:r w:rsidRPr="00F1038E">
        <w:rPr>
          <w:rFonts w:ascii="Arial" w:hAnsi="Arial" w:cs="Arial"/>
          <w:b w:val="0"/>
          <w:color w:val="auto"/>
        </w:rPr>
        <w:t xml:space="preserve">ais am Wybodaeth oni bai ei </w:t>
      </w:r>
      <w:r w:rsidR="008C2EB5">
        <w:rPr>
          <w:rFonts w:ascii="Arial" w:hAnsi="Arial" w:cs="Arial"/>
          <w:b w:val="0"/>
          <w:color w:val="auto"/>
        </w:rPr>
        <w:t>f</w:t>
      </w:r>
      <w:r w:rsidRPr="00F1038E">
        <w:rPr>
          <w:rFonts w:ascii="Arial" w:hAnsi="Arial" w:cs="Arial"/>
          <w:b w:val="0"/>
          <w:color w:val="auto"/>
        </w:rPr>
        <w:t>od yn cael ei awdurdodi</w:t>
      </w:r>
      <w:r w:rsidR="008C2EB5">
        <w:rPr>
          <w:rFonts w:ascii="Arial" w:hAnsi="Arial" w:cs="Arial"/>
          <w:b w:val="0"/>
          <w:color w:val="auto"/>
        </w:rPr>
        <w:t>’</w:t>
      </w:r>
      <w:r w:rsidRPr="00F1038E">
        <w:rPr>
          <w:rFonts w:ascii="Arial" w:hAnsi="Arial" w:cs="Arial"/>
          <w:b w:val="0"/>
          <w:color w:val="auto"/>
        </w:rPr>
        <w:t>n ysgrifenedig i wneud hynny gan y Cwsmer</w:t>
      </w:r>
      <w:r>
        <w:rPr>
          <w:rFonts w:ascii="Arial" w:hAnsi="Arial" w:cs="Arial"/>
          <w:b w:val="0"/>
          <w:color w:val="auto"/>
        </w:rPr>
        <w:t>.</w:t>
      </w:r>
    </w:p>
    <w:p w14:paraId="4B9036B9" w14:textId="1EA0F200" w:rsidR="005D74C5" w:rsidRPr="00F1038E" w:rsidRDefault="00D11EED"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 xml:space="preserve">Mae'r Cyflenwr yn cydnabod y gall fod yn ofynnol i'r Cwsmer o dan y Ddeddf Rhyddid Gwybodaeth </w:t>
      </w:r>
      <w:r>
        <w:rPr>
          <w:rFonts w:ascii="Arial" w:hAnsi="Arial" w:cs="Arial"/>
          <w:color w:val="auto"/>
          <w:szCs w:val="22"/>
        </w:rPr>
        <w:t>a</w:t>
      </w:r>
      <w:r w:rsidR="00F14943">
        <w:rPr>
          <w:rFonts w:ascii="Arial" w:hAnsi="Arial" w:cs="Arial"/>
          <w:color w:val="auto"/>
          <w:szCs w:val="22"/>
        </w:rPr>
        <w:t>’r</w:t>
      </w:r>
      <w:r>
        <w:rPr>
          <w:rFonts w:ascii="Arial" w:hAnsi="Arial" w:cs="Arial"/>
          <w:color w:val="auto"/>
          <w:szCs w:val="22"/>
        </w:rPr>
        <w:t xml:space="preserve"> EIRs </w:t>
      </w:r>
      <w:r w:rsidRPr="00F1038E">
        <w:rPr>
          <w:rFonts w:ascii="Arial" w:hAnsi="Arial" w:cs="Arial"/>
          <w:color w:val="auto"/>
          <w:szCs w:val="22"/>
        </w:rPr>
        <w:t xml:space="preserve">ddatgelu Gwybodaeth heb ymgynghori na chael caniatâd gan y Cyflenwr. Bydd y Cwsmer yn cymryd camau rhesymol i hysbysu'r Cyflenwr am Gais am Wybodaeth (yn unol â Chod Ymarfer Adran 45 yr Ysgrifennydd Gwladol ar Gyflawni Swyddogaethau Awdurdodau Cyhoeddus o dan Ran 1 o'r Ddeddf Rhyddid Gwybodaeth) i'r graddau y caniateir </w:t>
      </w:r>
      <w:r>
        <w:rPr>
          <w:rFonts w:ascii="Arial" w:hAnsi="Arial" w:cs="Arial"/>
          <w:color w:val="auto"/>
          <w:szCs w:val="22"/>
        </w:rPr>
        <w:t xml:space="preserve">hynny </w:t>
      </w:r>
      <w:r w:rsidRPr="00F1038E">
        <w:rPr>
          <w:rFonts w:ascii="Arial" w:hAnsi="Arial" w:cs="Arial"/>
          <w:color w:val="auto"/>
          <w:szCs w:val="22"/>
        </w:rPr>
        <w:t>ac y</w:t>
      </w:r>
      <w:r>
        <w:rPr>
          <w:rFonts w:ascii="Arial" w:hAnsi="Arial" w:cs="Arial"/>
          <w:color w:val="auto"/>
          <w:szCs w:val="22"/>
        </w:rPr>
        <w:t xml:space="preserve"> mae’</w:t>
      </w:r>
      <w:r w:rsidRPr="00F1038E">
        <w:rPr>
          <w:rFonts w:ascii="Arial" w:hAnsi="Arial" w:cs="Arial"/>
          <w:color w:val="auto"/>
          <w:szCs w:val="22"/>
        </w:rPr>
        <w:t>n rhesymol ymarferol iddo wneud hynny ond (er</w:t>
      </w:r>
      <w:r w:rsidR="00F778AA">
        <w:rPr>
          <w:rFonts w:ascii="Arial" w:hAnsi="Arial" w:cs="Arial"/>
          <w:color w:val="auto"/>
          <w:szCs w:val="22"/>
        </w:rPr>
        <w:t xml:space="preserve"> gwaethaf</w:t>
      </w:r>
      <w:r w:rsidRPr="00F1038E">
        <w:rPr>
          <w:rFonts w:ascii="Arial" w:hAnsi="Arial" w:cs="Arial"/>
          <w:color w:val="auto"/>
          <w:szCs w:val="22"/>
        </w:rPr>
        <w:t xml:space="preserve"> unrhyw ddarpariaeth arall o fewn y Contract hwn) bydd y Cwsmer yn gyfrifol am benderfynu yn ôl ei ddisgresiwn absoliwt a yw unrhyw Wybodaeth a/neu unrhyw wybodaeth arall wedi'i heithrio rhag cael ei datgelu yn unol â'r Ddeddf Rhyddid Gwybodaeth a/neu'r EIRs</w:t>
      </w:r>
      <w:r w:rsidR="005D74C5" w:rsidRPr="00F1038E">
        <w:rPr>
          <w:rFonts w:ascii="Arial" w:hAnsi="Arial" w:cs="Arial"/>
          <w:color w:val="auto"/>
          <w:szCs w:val="22"/>
        </w:rPr>
        <w:t>.</w:t>
      </w:r>
    </w:p>
    <w:p w14:paraId="477F8094" w14:textId="77777777" w:rsidR="00CE42C0" w:rsidRPr="00F1038E" w:rsidRDefault="00CE42C0" w:rsidP="005C6F51">
      <w:pPr>
        <w:pStyle w:val="Heading1"/>
        <w:keepLines w:val="0"/>
        <w:numPr>
          <w:ilvl w:val="0"/>
          <w:numId w:val="36"/>
        </w:numPr>
        <w:spacing w:before="320" w:after="0" w:line="300" w:lineRule="atLeast"/>
        <w:jc w:val="left"/>
        <w:rPr>
          <w:rFonts w:ascii="Arial" w:hAnsi="Arial" w:cs="Arial"/>
          <w:color w:val="auto"/>
          <w:szCs w:val="22"/>
        </w:rPr>
      </w:pPr>
      <w:r w:rsidRPr="00F1038E">
        <w:rPr>
          <w:rFonts w:ascii="Arial" w:hAnsi="Arial" w:cs="Arial"/>
          <w:color w:val="auto"/>
          <w:szCs w:val="22"/>
        </w:rPr>
        <w:t>Diogelu data</w:t>
      </w:r>
    </w:p>
    <w:p w14:paraId="17FAE566" w14:textId="44C2918A" w:rsidR="005D74C5" w:rsidRPr="00F1038E" w:rsidRDefault="00A742B1"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Mae gan y Cwsmer rwymedigaeth i gydymffurfio â Deddf Diogelu Data 2018 a'r Ddeddf</w:t>
      </w:r>
      <w:r w:rsidR="007A672B">
        <w:rPr>
          <w:rFonts w:ascii="Arial" w:hAnsi="Arial" w:cs="Arial"/>
          <w:color w:val="auto"/>
          <w:szCs w:val="22"/>
        </w:rPr>
        <w:t>wriaeth</w:t>
      </w:r>
      <w:r w:rsidRPr="00F1038E">
        <w:rPr>
          <w:rFonts w:ascii="Arial" w:hAnsi="Arial" w:cs="Arial"/>
          <w:color w:val="auto"/>
          <w:szCs w:val="22"/>
        </w:rPr>
        <w:t xml:space="preserve"> Diogelu Data. Bydd y Cyflenwr yn defnyddio ei ymdrechion gorau i </w:t>
      </w:r>
      <w:r w:rsidRPr="00F1038E">
        <w:rPr>
          <w:rFonts w:ascii="Arial" w:hAnsi="Arial" w:cs="Arial"/>
          <w:color w:val="auto"/>
          <w:szCs w:val="22"/>
        </w:rPr>
        <w:lastRenderedPageBreak/>
        <w:t xml:space="preserve">gynorthwyo'r Cwsmer i fodloni unrhyw rwymedigaethau o dan y </w:t>
      </w:r>
      <w:r w:rsidR="00E342D2">
        <w:rPr>
          <w:rFonts w:ascii="Arial" w:hAnsi="Arial" w:cs="Arial"/>
          <w:color w:val="auto"/>
          <w:szCs w:val="22"/>
        </w:rPr>
        <w:t>D</w:t>
      </w:r>
      <w:r w:rsidRPr="00F1038E">
        <w:rPr>
          <w:rFonts w:ascii="Arial" w:hAnsi="Arial" w:cs="Arial"/>
          <w:color w:val="auto"/>
          <w:szCs w:val="22"/>
        </w:rPr>
        <w:t xml:space="preserve">deddfwriaeth </w:t>
      </w:r>
      <w:r w:rsidR="00E342D2">
        <w:rPr>
          <w:rFonts w:ascii="Arial" w:hAnsi="Arial" w:cs="Arial"/>
          <w:color w:val="auto"/>
          <w:szCs w:val="22"/>
        </w:rPr>
        <w:t>D</w:t>
      </w:r>
      <w:r w:rsidRPr="00F1038E">
        <w:rPr>
          <w:rFonts w:ascii="Arial" w:hAnsi="Arial" w:cs="Arial"/>
          <w:color w:val="auto"/>
          <w:szCs w:val="22"/>
        </w:rPr>
        <w:t xml:space="preserve">iogelu </w:t>
      </w:r>
      <w:r w:rsidR="00E342D2">
        <w:rPr>
          <w:rFonts w:ascii="Arial" w:hAnsi="Arial" w:cs="Arial"/>
          <w:color w:val="auto"/>
          <w:szCs w:val="22"/>
        </w:rPr>
        <w:t>D</w:t>
      </w:r>
      <w:r w:rsidRPr="00F1038E">
        <w:rPr>
          <w:rFonts w:ascii="Arial" w:hAnsi="Arial" w:cs="Arial"/>
          <w:color w:val="auto"/>
          <w:szCs w:val="22"/>
        </w:rPr>
        <w:t>ata hon</w:t>
      </w:r>
      <w:r w:rsidR="005D74C5" w:rsidRPr="00F1038E">
        <w:rPr>
          <w:rFonts w:ascii="Arial" w:hAnsi="Arial" w:cs="Arial"/>
          <w:color w:val="auto"/>
          <w:szCs w:val="22"/>
        </w:rPr>
        <w:t>.</w:t>
      </w:r>
    </w:p>
    <w:p w14:paraId="0F3F498F" w14:textId="5B75541D" w:rsidR="005D74C5" w:rsidRPr="00F1038E" w:rsidRDefault="00A066AF" w:rsidP="005C6F51">
      <w:pPr>
        <w:pStyle w:val="Heading1"/>
        <w:keepLines w:val="0"/>
        <w:numPr>
          <w:ilvl w:val="0"/>
          <w:numId w:val="36"/>
        </w:numPr>
        <w:spacing w:before="320" w:after="0" w:line="300" w:lineRule="atLeast"/>
        <w:jc w:val="left"/>
        <w:rPr>
          <w:rFonts w:ascii="Arial" w:hAnsi="Arial" w:cs="Arial"/>
          <w:color w:val="auto"/>
          <w:szCs w:val="22"/>
        </w:rPr>
      </w:pPr>
      <w:r w:rsidRPr="00F1038E">
        <w:rPr>
          <w:rFonts w:ascii="Arial" w:hAnsi="Arial" w:cs="Arial"/>
          <w:color w:val="auto"/>
          <w:szCs w:val="22"/>
        </w:rPr>
        <w:t xml:space="preserve">Atal llwgrwobrwyo </w:t>
      </w:r>
    </w:p>
    <w:p w14:paraId="37456C4E" w14:textId="27903443" w:rsidR="00BC0DC4" w:rsidRPr="00F1038E" w:rsidRDefault="00BC0DC4"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 xml:space="preserve">Mae'r Cyflenwr yn </w:t>
      </w:r>
      <w:r w:rsidR="00536A11">
        <w:rPr>
          <w:rFonts w:ascii="Arial" w:hAnsi="Arial" w:cs="Arial"/>
          <w:color w:val="auto"/>
          <w:szCs w:val="22"/>
        </w:rPr>
        <w:t>mynegi</w:t>
      </w:r>
      <w:r w:rsidRPr="00F1038E">
        <w:rPr>
          <w:rFonts w:ascii="Arial" w:hAnsi="Arial" w:cs="Arial"/>
          <w:color w:val="auto"/>
          <w:szCs w:val="22"/>
        </w:rPr>
        <w:t xml:space="preserve"> ac yn gwarantu nad </w:t>
      </w:r>
      <w:r>
        <w:rPr>
          <w:rFonts w:ascii="Arial" w:hAnsi="Arial" w:cs="Arial"/>
          <w:color w:val="auto"/>
          <w:szCs w:val="22"/>
        </w:rPr>
        <w:t>yw yntau</w:t>
      </w:r>
      <w:r w:rsidRPr="00F1038E">
        <w:rPr>
          <w:rFonts w:ascii="Arial" w:hAnsi="Arial" w:cs="Arial"/>
          <w:color w:val="auto"/>
          <w:szCs w:val="22"/>
        </w:rPr>
        <w:t xml:space="preserve">, a hyd eithaf ei wybodaeth </w:t>
      </w:r>
      <w:r>
        <w:rPr>
          <w:rFonts w:ascii="Arial" w:hAnsi="Arial" w:cs="Arial"/>
          <w:color w:val="auto"/>
          <w:szCs w:val="22"/>
        </w:rPr>
        <w:t>nad yw</w:t>
      </w:r>
      <w:r w:rsidR="00C22DAD">
        <w:rPr>
          <w:rFonts w:ascii="Arial" w:hAnsi="Arial" w:cs="Arial"/>
          <w:color w:val="auto"/>
          <w:szCs w:val="22"/>
        </w:rPr>
        <w:t xml:space="preserve"> unrhyw</w:t>
      </w:r>
      <w:r>
        <w:rPr>
          <w:rFonts w:ascii="Arial" w:hAnsi="Arial" w:cs="Arial"/>
          <w:color w:val="auto"/>
          <w:szCs w:val="22"/>
        </w:rPr>
        <w:t xml:space="preserve"> un o</w:t>
      </w:r>
      <w:r w:rsidRPr="00F1038E">
        <w:rPr>
          <w:rFonts w:ascii="Arial" w:hAnsi="Arial" w:cs="Arial"/>
          <w:color w:val="auto"/>
          <w:szCs w:val="22"/>
        </w:rPr>
        <w:t xml:space="preserve"> Bersonél </w:t>
      </w:r>
      <w:r>
        <w:rPr>
          <w:rFonts w:ascii="Arial" w:hAnsi="Arial" w:cs="Arial"/>
          <w:color w:val="auto"/>
          <w:szCs w:val="22"/>
        </w:rPr>
        <w:t xml:space="preserve">y </w:t>
      </w:r>
      <w:r w:rsidRPr="00F1038E">
        <w:rPr>
          <w:rFonts w:ascii="Arial" w:hAnsi="Arial" w:cs="Arial"/>
          <w:color w:val="auto"/>
          <w:szCs w:val="22"/>
        </w:rPr>
        <w:t>Cyflenwr, ar unrhyw adeg cyn y Dyddiad Cychwyn:</w:t>
      </w:r>
    </w:p>
    <w:p w14:paraId="7D58C26D" w14:textId="77777777" w:rsidR="00BC0DC4" w:rsidRPr="00F1038E" w:rsidRDefault="00BC0DC4" w:rsidP="005C6F51">
      <w:pPr>
        <w:pStyle w:val="Heading3"/>
        <w:keepNext w:val="0"/>
        <w:keepLines w:val="0"/>
        <w:numPr>
          <w:ilvl w:val="2"/>
          <w:numId w:val="36"/>
        </w:numPr>
        <w:spacing w:before="0" w:after="120" w:line="300" w:lineRule="atLeast"/>
        <w:jc w:val="left"/>
        <w:rPr>
          <w:rFonts w:ascii="Arial" w:hAnsi="Arial" w:cs="Arial"/>
          <w:b w:val="0"/>
          <w:color w:val="auto"/>
        </w:rPr>
      </w:pPr>
      <w:r>
        <w:rPr>
          <w:rFonts w:ascii="Arial" w:hAnsi="Arial" w:cs="Arial"/>
          <w:b w:val="0"/>
          <w:color w:val="auto"/>
        </w:rPr>
        <w:t>W</w:t>
      </w:r>
      <w:r w:rsidRPr="00F1038E">
        <w:rPr>
          <w:rFonts w:ascii="Arial" w:hAnsi="Arial" w:cs="Arial"/>
          <w:b w:val="0"/>
          <w:color w:val="auto"/>
        </w:rPr>
        <w:t xml:space="preserve">edi cyflawni </w:t>
      </w:r>
      <w:r>
        <w:rPr>
          <w:rFonts w:ascii="Arial" w:hAnsi="Arial" w:cs="Arial"/>
          <w:b w:val="0"/>
          <w:color w:val="auto"/>
        </w:rPr>
        <w:t>Gweithred</w:t>
      </w:r>
      <w:r w:rsidRPr="00F1038E">
        <w:rPr>
          <w:rFonts w:ascii="Arial" w:hAnsi="Arial" w:cs="Arial"/>
          <w:b w:val="0"/>
          <w:color w:val="auto"/>
        </w:rPr>
        <w:t xml:space="preserve"> Waharddedig neu wedi cael gwybod yn ffurfiol ei </w:t>
      </w:r>
      <w:r>
        <w:rPr>
          <w:rFonts w:ascii="Arial" w:hAnsi="Arial" w:cs="Arial"/>
          <w:b w:val="0"/>
          <w:color w:val="auto"/>
        </w:rPr>
        <w:t>f</w:t>
      </w:r>
      <w:r w:rsidRPr="00F1038E">
        <w:rPr>
          <w:rFonts w:ascii="Arial" w:hAnsi="Arial" w:cs="Arial"/>
          <w:b w:val="0"/>
          <w:color w:val="auto"/>
        </w:rPr>
        <w:t xml:space="preserve">od yn destun ymchwiliad neu erlyniad sy'n ymwneud â </w:t>
      </w:r>
      <w:r>
        <w:rPr>
          <w:rFonts w:ascii="Arial" w:hAnsi="Arial" w:cs="Arial"/>
          <w:b w:val="0"/>
          <w:color w:val="auto"/>
        </w:rPr>
        <w:t>Gweithred W</w:t>
      </w:r>
      <w:r w:rsidRPr="00F1038E">
        <w:rPr>
          <w:rFonts w:ascii="Arial" w:hAnsi="Arial" w:cs="Arial"/>
          <w:b w:val="0"/>
          <w:color w:val="auto"/>
        </w:rPr>
        <w:t xml:space="preserve">aharddedig honedig; </w:t>
      </w:r>
    </w:p>
    <w:p w14:paraId="5127C47C" w14:textId="77777777" w:rsidR="00BC0DC4" w:rsidRPr="00F1038E" w:rsidRDefault="00BC0DC4" w:rsidP="005C6F51">
      <w:pPr>
        <w:pStyle w:val="Heading3"/>
        <w:keepNext w:val="0"/>
        <w:keepLines w:val="0"/>
        <w:numPr>
          <w:ilvl w:val="2"/>
          <w:numId w:val="36"/>
        </w:numPr>
        <w:spacing w:before="0" w:after="120" w:line="300" w:lineRule="atLeast"/>
        <w:jc w:val="left"/>
        <w:rPr>
          <w:rFonts w:ascii="Arial" w:hAnsi="Arial" w:cs="Arial"/>
          <w:b w:val="0"/>
          <w:color w:val="auto"/>
        </w:rPr>
      </w:pPr>
      <w:r w:rsidRPr="00F1038E">
        <w:rPr>
          <w:rFonts w:ascii="Arial" w:hAnsi="Arial" w:cs="Arial"/>
          <w:b w:val="0"/>
          <w:color w:val="auto"/>
        </w:rPr>
        <w:t xml:space="preserve">Wedi'i </w:t>
      </w:r>
      <w:r>
        <w:rPr>
          <w:rFonts w:ascii="Arial" w:hAnsi="Arial" w:cs="Arial"/>
          <w:b w:val="0"/>
          <w:color w:val="auto"/>
        </w:rPr>
        <w:t xml:space="preserve">roi ar </w:t>
      </w:r>
      <w:r w:rsidRPr="00F1038E">
        <w:rPr>
          <w:rFonts w:ascii="Arial" w:hAnsi="Arial" w:cs="Arial"/>
          <w:b w:val="0"/>
          <w:color w:val="auto"/>
        </w:rPr>
        <w:t xml:space="preserve">restr gan unrhyw adran neu asiantaeth o'r llywodraeth </w:t>
      </w:r>
      <w:r>
        <w:rPr>
          <w:rFonts w:ascii="Arial" w:hAnsi="Arial" w:cs="Arial"/>
          <w:b w:val="0"/>
          <w:color w:val="auto"/>
        </w:rPr>
        <w:t xml:space="preserve">sy’n ei wahardd, ei </w:t>
      </w:r>
      <w:r w:rsidRPr="00F1038E">
        <w:rPr>
          <w:rFonts w:ascii="Arial" w:hAnsi="Arial" w:cs="Arial"/>
          <w:b w:val="0"/>
          <w:color w:val="auto"/>
        </w:rPr>
        <w:t xml:space="preserve">atal, </w:t>
      </w:r>
      <w:r>
        <w:rPr>
          <w:rFonts w:ascii="Arial" w:hAnsi="Arial" w:cs="Arial"/>
          <w:b w:val="0"/>
          <w:color w:val="auto"/>
        </w:rPr>
        <w:t xml:space="preserve">yn bwriadu ei wahardd neu ei atal, </w:t>
      </w:r>
      <w:r w:rsidRPr="00F1038E">
        <w:rPr>
          <w:rFonts w:ascii="Arial" w:hAnsi="Arial" w:cs="Arial"/>
          <w:b w:val="0"/>
          <w:color w:val="auto"/>
        </w:rPr>
        <w:t>neu</w:t>
      </w:r>
      <w:r>
        <w:rPr>
          <w:rFonts w:ascii="Arial" w:hAnsi="Arial" w:cs="Arial"/>
          <w:b w:val="0"/>
          <w:color w:val="auto"/>
        </w:rPr>
        <w:t xml:space="preserve"> fel arall yn </w:t>
      </w:r>
      <w:r w:rsidRPr="00F1038E">
        <w:rPr>
          <w:rFonts w:ascii="Arial" w:hAnsi="Arial" w:cs="Arial"/>
          <w:b w:val="0"/>
          <w:color w:val="auto"/>
        </w:rPr>
        <w:t xml:space="preserve"> anghymwys i gymryd rhan mewn rhaglenni caffael neu gontractau llywodraeth ar sail </w:t>
      </w:r>
      <w:r>
        <w:rPr>
          <w:rFonts w:ascii="Arial" w:hAnsi="Arial" w:cs="Arial"/>
          <w:b w:val="0"/>
          <w:color w:val="auto"/>
        </w:rPr>
        <w:t>Gweithred W</w:t>
      </w:r>
      <w:r w:rsidRPr="00F1038E">
        <w:rPr>
          <w:rFonts w:ascii="Arial" w:hAnsi="Arial" w:cs="Arial"/>
          <w:b w:val="0"/>
          <w:color w:val="auto"/>
        </w:rPr>
        <w:t>aharddedig.</w:t>
      </w:r>
    </w:p>
    <w:p w14:paraId="7DA9B0AB" w14:textId="77777777" w:rsidR="00BC0DC4" w:rsidRPr="00F1038E" w:rsidRDefault="00BC0DC4"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Ni fydd y Cyflenwr yn ystod tymor y contract hwn:</w:t>
      </w:r>
    </w:p>
    <w:p w14:paraId="71EB9857" w14:textId="640E42F1" w:rsidR="00BC0DC4" w:rsidRPr="00F1038E" w:rsidRDefault="00BC0DC4" w:rsidP="005C6F51">
      <w:pPr>
        <w:pStyle w:val="Heading3"/>
        <w:keepNext w:val="0"/>
        <w:keepLines w:val="0"/>
        <w:numPr>
          <w:ilvl w:val="2"/>
          <w:numId w:val="36"/>
        </w:numPr>
        <w:spacing w:before="0" w:after="120" w:line="300" w:lineRule="atLeast"/>
        <w:jc w:val="left"/>
        <w:rPr>
          <w:rFonts w:ascii="Arial" w:hAnsi="Arial" w:cs="Arial"/>
          <w:b w:val="0"/>
          <w:color w:val="auto"/>
        </w:rPr>
      </w:pPr>
      <w:r>
        <w:rPr>
          <w:rFonts w:ascii="Arial" w:hAnsi="Arial" w:cs="Arial"/>
          <w:b w:val="0"/>
          <w:color w:val="auto"/>
        </w:rPr>
        <w:t xml:space="preserve">Yn </w:t>
      </w:r>
      <w:r w:rsidRPr="00F1038E">
        <w:rPr>
          <w:rFonts w:ascii="Arial" w:hAnsi="Arial" w:cs="Arial"/>
          <w:b w:val="0"/>
          <w:color w:val="auto"/>
        </w:rPr>
        <w:t xml:space="preserve">cyflawni </w:t>
      </w:r>
      <w:r w:rsidR="00BA4A0B">
        <w:rPr>
          <w:rFonts w:ascii="Arial" w:hAnsi="Arial" w:cs="Arial"/>
          <w:b w:val="0"/>
          <w:color w:val="auto"/>
        </w:rPr>
        <w:t>G</w:t>
      </w:r>
      <w:r w:rsidRPr="00F1038E">
        <w:rPr>
          <w:rFonts w:ascii="Arial" w:hAnsi="Arial" w:cs="Arial"/>
          <w:b w:val="0"/>
          <w:color w:val="auto"/>
        </w:rPr>
        <w:t xml:space="preserve">weithred </w:t>
      </w:r>
      <w:r w:rsidR="00BA4A0B">
        <w:rPr>
          <w:rFonts w:ascii="Arial" w:hAnsi="Arial" w:cs="Arial"/>
          <w:b w:val="0"/>
          <w:color w:val="auto"/>
        </w:rPr>
        <w:t>W</w:t>
      </w:r>
      <w:r w:rsidRPr="00F1038E">
        <w:rPr>
          <w:rFonts w:ascii="Arial" w:hAnsi="Arial" w:cs="Arial"/>
          <w:b w:val="0"/>
          <w:color w:val="auto"/>
        </w:rPr>
        <w:t xml:space="preserve">aharddedig; </w:t>
      </w:r>
    </w:p>
    <w:p w14:paraId="76402422" w14:textId="1FB69F82" w:rsidR="00BC0DC4" w:rsidRPr="00F1038E" w:rsidRDefault="00EA624C" w:rsidP="005C6F51">
      <w:pPr>
        <w:pStyle w:val="Heading3"/>
        <w:keepNext w:val="0"/>
        <w:keepLines w:val="0"/>
        <w:numPr>
          <w:ilvl w:val="2"/>
          <w:numId w:val="36"/>
        </w:numPr>
        <w:spacing w:before="0" w:after="120" w:line="300" w:lineRule="atLeast"/>
        <w:jc w:val="left"/>
        <w:rPr>
          <w:rFonts w:ascii="Arial" w:hAnsi="Arial" w:cs="Arial"/>
          <w:b w:val="0"/>
          <w:color w:val="auto"/>
        </w:rPr>
      </w:pPr>
      <w:r>
        <w:rPr>
          <w:rFonts w:ascii="Arial" w:hAnsi="Arial" w:cs="Arial"/>
          <w:lang w:val="cy-GB"/>
        </w:rPr>
        <w:t xml:space="preserve">Yn gwneud neu’n peri bod unrhyw beth yn cael ei wneud a fyddai'n achosi i'r Cwsmer neu unrhyw un o weithwyr, ymgynghorwyr, isgontractwyr neu asiantau'r Cwsmer dorri unrhyw </w:t>
      </w:r>
      <w:r>
        <w:rPr>
          <w:rFonts w:ascii="Arial" w:hAnsi="Arial" w:cs="Arial"/>
          <w:b w:val="0"/>
          <w:bCs/>
          <w:lang w:val="cy-GB"/>
        </w:rPr>
        <w:t>ran</w:t>
      </w:r>
      <w:r>
        <w:rPr>
          <w:rFonts w:ascii="Arial" w:hAnsi="Arial" w:cs="Arial"/>
          <w:lang w:val="cy-GB"/>
        </w:rPr>
        <w:t xml:space="preserve"> o Ddeddf Llwgrwobrwyo 2010 neu beri unrhyw atebolrwydd arall mewn perthynas â Deddf Llwgrwobrwyo 2010.</w:t>
      </w:r>
    </w:p>
    <w:p w14:paraId="15B72729" w14:textId="77777777" w:rsidR="00BC0DC4" w:rsidRPr="00F1038E" w:rsidRDefault="00BC0DC4"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Bydd y Cyflenwr yn ystod cyfnod y Contract:</w:t>
      </w:r>
    </w:p>
    <w:p w14:paraId="2E661EA5" w14:textId="23B846AB" w:rsidR="00BC0DC4" w:rsidRPr="00F1038E" w:rsidRDefault="00BC0DC4" w:rsidP="005C6F51">
      <w:pPr>
        <w:pStyle w:val="Heading3"/>
        <w:keepNext w:val="0"/>
        <w:keepLines w:val="0"/>
        <w:numPr>
          <w:ilvl w:val="2"/>
          <w:numId w:val="36"/>
        </w:numPr>
        <w:spacing w:before="0" w:after="120" w:line="300" w:lineRule="atLeast"/>
        <w:jc w:val="left"/>
        <w:rPr>
          <w:rFonts w:ascii="Arial" w:hAnsi="Arial" w:cs="Arial"/>
          <w:b w:val="0"/>
          <w:color w:val="auto"/>
        </w:rPr>
      </w:pPr>
      <w:r>
        <w:rPr>
          <w:rFonts w:ascii="Arial" w:hAnsi="Arial" w:cs="Arial"/>
          <w:b w:val="0"/>
          <w:color w:val="auto"/>
        </w:rPr>
        <w:t xml:space="preserve">Yn </w:t>
      </w:r>
      <w:r w:rsidRPr="00F1038E">
        <w:rPr>
          <w:rFonts w:ascii="Arial" w:hAnsi="Arial" w:cs="Arial"/>
          <w:b w:val="0"/>
          <w:color w:val="auto"/>
        </w:rPr>
        <w:t xml:space="preserve">sefydlu, cynnal a gorfodi, a mynnu bod ei isgontractwyr yn sefydlu, cynnal a gorfodi, polisïau a gweithdrefnau sy'n ddigonol i sicrhau cydymffurfiaeth â Deddf Llwgrwobrwyo 2010 ac atal </w:t>
      </w:r>
      <w:r>
        <w:rPr>
          <w:rFonts w:ascii="Arial" w:hAnsi="Arial" w:cs="Arial"/>
          <w:b w:val="0"/>
          <w:color w:val="auto"/>
        </w:rPr>
        <w:t>unrhyw Weithred W</w:t>
      </w:r>
      <w:r w:rsidRPr="00F1038E">
        <w:rPr>
          <w:rFonts w:ascii="Arial" w:hAnsi="Arial" w:cs="Arial"/>
          <w:b w:val="0"/>
          <w:color w:val="auto"/>
        </w:rPr>
        <w:t>aharddedig;</w:t>
      </w:r>
      <w:r w:rsidR="00DB04E1">
        <w:rPr>
          <w:rFonts w:ascii="Arial" w:hAnsi="Arial" w:cs="Arial"/>
          <w:b w:val="0"/>
          <w:color w:val="auto"/>
        </w:rPr>
        <w:t xml:space="preserve"> ac</w:t>
      </w:r>
    </w:p>
    <w:p w14:paraId="1EB2761C" w14:textId="7281E0D8" w:rsidR="00BC0DC4" w:rsidRPr="00DB04E1" w:rsidRDefault="006760C1" w:rsidP="005C6F51">
      <w:pPr>
        <w:pStyle w:val="Heading3"/>
        <w:keepNext w:val="0"/>
        <w:keepLines w:val="0"/>
        <w:numPr>
          <w:ilvl w:val="2"/>
          <w:numId w:val="36"/>
        </w:numPr>
        <w:spacing w:before="0" w:after="120" w:line="300" w:lineRule="atLeast"/>
        <w:jc w:val="left"/>
        <w:rPr>
          <w:rFonts w:ascii="Arial" w:hAnsi="Arial" w:cs="Arial"/>
          <w:b w:val="0"/>
          <w:bCs/>
          <w:color w:val="auto"/>
        </w:rPr>
      </w:pPr>
      <w:r w:rsidRPr="00DB04E1">
        <w:rPr>
          <w:rFonts w:ascii="Arial" w:hAnsi="Arial" w:cs="Arial"/>
          <w:b w:val="0"/>
          <w:bCs/>
          <w:lang w:val="cy-GB"/>
        </w:rPr>
        <w:t>Yn cadw cofnodion priodol o'i gydymffurfiaeth â'i rwymedigaethau o dan gymal 18.3(a) a sicrhau bod cofnodion o'r fath ar gael i'r Cwsmer ar gais.</w:t>
      </w:r>
    </w:p>
    <w:p w14:paraId="3F69E5AA" w14:textId="77777777" w:rsidR="00BC0DC4" w:rsidRPr="00F1038E" w:rsidRDefault="00BC0DC4"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 xml:space="preserve">Bydd y Cyflenwr yn hysbysu'r Cwsmer yn ysgrifenedig ar unwaith os daw'n ymwybodol o unrhyw achos o dorri cymal 18.1 a/neu 18.2, neu fod ganddo reswm i gredu bod </w:t>
      </w:r>
      <w:r>
        <w:rPr>
          <w:rFonts w:ascii="Arial" w:hAnsi="Arial" w:cs="Arial"/>
          <w:color w:val="auto"/>
          <w:szCs w:val="22"/>
        </w:rPr>
        <w:t>y Cyflenwr</w:t>
      </w:r>
      <w:r w:rsidRPr="00F1038E">
        <w:rPr>
          <w:rFonts w:ascii="Arial" w:hAnsi="Arial" w:cs="Arial"/>
          <w:color w:val="auto"/>
          <w:szCs w:val="22"/>
        </w:rPr>
        <w:t xml:space="preserve"> neu unrhyw un o Bersonél y Cyflenwr:</w:t>
      </w:r>
    </w:p>
    <w:p w14:paraId="5C9C8E43" w14:textId="77777777" w:rsidR="00BC0DC4" w:rsidRPr="00F1038E" w:rsidRDefault="00BC0DC4" w:rsidP="005C6F51">
      <w:pPr>
        <w:pStyle w:val="Heading3"/>
        <w:keepNext w:val="0"/>
        <w:keepLines w:val="0"/>
        <w:numPr>
          <w:ilvl w:val="2"/>
          <w:numId w:val="36"/>
        </w:numPr>
        <w:spacing w:before="0" w:after="120" w:line="300" w:lineRule="atLeast"/>
        <w:jc w:val="left"/>
        <w:rPr>
          <w:rFonts w:ascii="Arial" w:hAnsi="Arial" w:cs="Arial"/>
          <w:b w:val="0"/>
          <w:color w:val="auto"/>
        </w:rPr>
      </w:pPr>
      <w:r>
        <w:rPr>
          <w:rFonts w:ascii="Arial" w:hAnsi="Arial" w:cs="Arial"/>
          <w:b w:val="0"/>
          <w:color w:val="auto"/>
        </w:rPr>
        <w:t>W</w:t>
      </w:r>
      <w:r w:rsidRPr="00F1038E">
        <w:rPr>
          <w:rFonts w:ascii="Arial" w:hAnsi="Arial" w:cs="Arial"/>
          <w:b w:val="0"/>
          <w:color w:val="auto"/>
        </w:rPr>
        <w:t xml:space="preserve">edi bod yn destun ymchwiliad neu erlyniad sy'n ymwneud â </w:t>
      </w:r>
      <w:r>
        <w:rPr>
          <w:rFonts w:ascii="Arial" w:hAnsi="Arial" w:cs="Arial"/>
          <w:b w:val="0"/>
          <w:color w:val="auto"/>
        </w:rPr>
        <w:t>Gweithred W</w:t>
      </w:r>
      <w:r w:rsidRPr="00F1038E">
        <w:rPr>
          <w:rFonts w:ascii="Arial" w:hAnsi="Arial" w:cs="Arial"/>
          <w:b w:val="0"/>
          <w:color w:val="auto"/>
        </w:rPr>
        <w:t>aharddedig honedig;</w:t>
      </w:r>
    </w:p>
    <w:p w14:paraId="42CCFA8F" w14:textId="79438AA0" w:rsidR="00265A37" w:rsidRPr="006968E9" w:rsidRDefault="006760C1" w:rsidP="005C6F51">
      <w:pPr>
        <w:pStyle w:val="Heading3"/>
        <w:keepNext w:val="0"/>
        <w:keepLines w:val="0"/>
        <w:numPr>
          <w:ilvl w:val="2"/>
          <w:numId w:val="36"/>
        </w:numPr>
        <w:spacing w:before="0" w:after="120" w:line="300" w:lineRule="atLeast"/>
        <w:jc w:val="left"/>
        <w:rPr>
          <w:rFonts w:ascii="Arial" w:hAnsi="Arial" w:cs="Arial"/>
          <w:b w:val="0"/>
          <w:bCs/>
          <w:color w:val="auto"/>
        </w:rPr>
      </w:pPr>
      <w:r w:rsidRPr="006968E9">
        <w:rPr>
          <w:rFonts w:ascii="Arial" w:hAnsi="Arial" w:cs="Arial"/>
          <w:b w:val="0"/>
          <w:bCs/>
          <w:lang w:val="cy-GB"/>
        </w:rPr>
        <w:t xml:space="preserve">Wedi'i roi ar restr gan unrhyw adran neu asiantaeth o'r llywodraeth sy’n ei wahardd, ei atal, yn bwriadu ei wahardd neu ei atal, neu fel arall yn  </w:t>
      </w:r>
      <w:r w:rsidRPr="006968E9">
        <w:rPr>
          <w:rFonts w:ascii="Arial" w:hAnsi="Arial" w:cs="Arial"/>
          <w:b w:val="0"/>
          <w:bCs/>
          <w:lang w:val="cy-GB"/>
        </w:rPr>
        <w:lastRenderedPageBreak/>
        <w:t>anghymwys i gymryd rhan mewn rhaglenni caffael neu gontractau llywodraeth ar sail Gweithred Waharddedig</w:t>
      </w:r>
      <w:r w:rsidR="00190BAD">
        <w:rPr>
          <w:rFonts w:ascii="Arial" w:hAnsi="Arial" w:cs="Arial"/>
          <w:b w:val="0"/>
          <w:bCs/>
          <w:lang w:val="cy-GB"/>
        </w:rPr>
        <w:t>; a/neu</w:t>
      </w:r>
    </w:p>
    <w:p w14:paraId="7D0A8291" w14:textId="2F1F53F7" w:rsidR="00BC0DC4" w:rsidRPr="00F1038E" w:rsidRDefault="00265A37" w:rsidP="005C6F51">
      <w:pPr>
        <w:pStyle w:val="Heading3"/>
        <w:keepNext w:val="0"/>
        <w:keepLines w:val="0"/>
        <w:numPr>
          <w:ilvl w:val="2"/>
          <w:numId w:val="36"/>
        </w:numPr>
        <w:spacing w:before="0" w:after="120" w:line="300" w:lineRule="atLeast"/>
        <w:jc w:val="left"/>
        <w:rPr>
          <w:rFonts w:ascii="Arial" w:hAnsi="Arial" w:cs="Arial"/>
          <w:b w:val="0"/>
          <w:color w:val="auto"/>
        </w:rPr>
      </w:pPr>
      <w:r w:rsidRPr="00F1038E">
        <w:rPr>
          <w:rFonts w:ascii="Arial" w:hAnsi="Arial" w:cs="Arial"/>
          <w:b w:val="0"/>
          <w:color w:val="auto"/>
        </w:rPr>
        <w:t xml:space="preserve">Wedi derbyn cais neu </w:t>
      </w:r>
      <w:r>
        <w:rPr>
          <w:rFonts w:ascii="Arial" w:hAnsi="Arial" w:cs="Arial"/>
          <w:b w:val="0"/>
          <w:color w:val="auto"/>
        </w:rPr>
        <w:t xml:space="preserve">orchymyn </w:t>
      </w:r>
      <w:r w:rsidRPr="00F1038E">
        <w:rPr>
          <w:rFonts w:ascii="Arial" w:hAnsi="Arial" w:cs="Arial"/>
          <w:b w:val="0"/>
          <w:color w:val="auto"/>
        </w:rPr>
        <w:t xml:space="preserve">am unrhyw fantais ariannol neu fantais arall </w:t>
      </w:r>
      <w:r>
        <w:rPr>
          <w:rFonts w:ascii="Arial" w:hAnsi="Arial" w:cs="Arial"/>
          <w:b w:val="0"/>
          <w:color w:val="auto"/>
        </w:rPr>
        <w:t>anghyfiawnadwy</w:t>
      </w:r>
      <w:r w:rsidRPr="00F1038E">
        <w:rPr>
          <w:rFonts w:ascii="Arial" w:hAnsi="Arial" w:cs="Arial"/>
          <w:b w:val="0"/>
          <w:color w:val="auto"/>
        </w:rPr>
        <w:t xml:space="preserve"> o unrhyw fath mewn cysylltiad â chyflawni'r Contract hwn neu fel arall yn amau bod unrhyw berson neu barti sy'n gysylltiedig yn uniongyrchol neu'n anuniongyrchol â'r Contract hwn wedi cyflawni neu geisio cyflawni </w:t>
      </w:r>
      <w:r>
        <w:rPr>
          <w:rFonts w:ascii="Arial" w:hAnsi="Arial" w:cs="Arial"/>
          <w:b w:val="0"/>
          <w:color w:val="auto"/>
        </w:rPr>
        <w:t>Gweithred</w:t>
      </w:r>
      <w:r w:rsidRPr="00F1038E">
        <w:rPr>
          <w:rFonts w:ascii="Arial" w:hAnsi="Arial" w:cs="Arial"/>
          <w:b w:val="0"/>
          <w:color w:val="auto"/>
        </w:rPr>
        <w:t xml:space="preserve"> Waharddedig</w:t>
      </w:r>
      <w:r>
        <w:rPr>
          <w:rFonts w:ascii="Arial" w:hAnsi="Arial" w:cs="Arial"/>
          <w:b w:val="0"/>
          <w:color w:val="auto"/>
        </w:rPr>
        <w:t>.</w:t>
      </w:r>
    </w:p>
    <w:p w14:paraId="11F8B57E" w14:textId="77777777" w:rsidR="00B50C6F" w:rsidRPr="00F1038E" w:rsidRDefault="00B50C6F"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 xml:space="preserve">Os </w:t>
      </w:r>
      <w:r>
        <w:rPr>
          <w:rFonts w:ascii="Arial" w:hAnsi="Arial" w:cs="Arial"/>
          <w:color w:val="auto"/>
          <w:szCs w:val="22"/>
        </w:rPr>
        <w:t>caiff</w:t>
      </w:r>
      <w:r w:rsidRPr="00F1038E">
        <w:rPr>
          <w:rFonts w:ascii="Arial" w:hAnsi="Arial" w:cs="Arial"/>
          <w:color w:val="auto"/>
          <w:szCs w:val="22"/>
        </w:rPr>
        <w:t xml:space="preserve"> y Cyflenwr hysbys</w:t>
      </w:r>
      <w:r>
        <w:rPr>
          <w:rFonts w:ascii="Arial" w:hAnsi="Arial" w:cs="Arial"/>
          <w:color w:val="auto"/>
          <w:szCs w:val="22"/>
        </w:rPr>
        <w:t>iad gan y</w:t>
      </w:r>
      <w:r w:rsidRPr="00F1038E">
        <w:rPr>
          <w:rFonts w:ascii="Arial" w:hAnsi="Arial" w:cs="Arial"/>
          <w:color w:val="auto"/>
          <w:szCs w:val="22"/>
        </w:rPr>
        <w:t xml:space="preserve"> Cwsmer yn unol â chymal 18.4, bydd y Cyflenwr yn ymateb yn brydlon i ymholiadau'r Cwsmer.</w:t>
      </w:r>
    </w:p>
    <w:p w14:paraId="0D57585A" w14:textId="77777777" w:rsidR="00B50C6F" w:rsidRPr="00F1038E" w:rsidRDefault="00B50C6F"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 xml:space="preserve">Os </w:t>
      </w:r>
      <w:r>
        <w:rPr>
          <w:rFonts w:ascii="Arial" w:hAnsi="Arial" w:cs="Arial"/>
          <w:color w:val="auto"/>
          <w:szCs w:val="22"/>
        </w:rPr>
        <w:t>na fydd y</w:t>
      </w:r>
      <w:r w:rsidRPr="00F1038E">
        <w:rPr>
          <w:rFonts w:ascii="Arial" w:hAnsi="Arial" w:cs="Arial"/>
          <w:color w:val="auto"/>
          <w:szCs w:val="22"/>
        </w:rPr>
        <w:t xml:space="preserve"> Cyflenwr yn </w:t>
      </w:r>
      <w:r>
        <w:rPr>
          <w:rFonts w:ascii="Arial" w:hAnsi="Arial" w:cs="Arial"/>
          <w:color w:val="auto"/>
          <w:szCs w:val="22"/>
        </w:rPr>
        <w:t>c</w:t>
      </w:r>
      <w:r w:rsidRPr="00F1038E">
        <w:rPr>
          <w:rFonts w:ascii="Arial" w:hAnsi="Arial" w:cs="Arial"/>
          <w:color w:val="auto"/>
          <w:szCs w:val="22"/>
        </w:rPr>
        <w:t>ydymffurfio â chymal 18.1 a/neu 18.2, gall y Brifysgol drwy rybudd:</w:t>
      </w:r>
    </w:p>
    <w:p w14:paraId="6AE5234C" w14:textId="77777777" w:rsidR="00B50C6F" w:rsidRPr="00763B7E" w:rsidRDefault="00B50C6F" w:rsidP="005C6F51">
      <w:pPr>
        <w:pStyle w:val="Heading3"/>
        <w:keepNext w:val="0"/>
        <w:keepLines w:val="0"/>
        <w:numPr>
          <w:ilvl w:val="2"/>
          <w:numId w:val="36"/>
        </w:numPr>
        <w:spacing w:before="0" w:after="120" w:line="300" w:lineRule="atLeast"/>
        <w:jc w:val="left"/>
        <w:rPr>
          <w:rFonts w:ascii="Arial" w:hAnsi="Arial" w:cs="Arial"/>
          <w:b w:val="0"/>
          <w:color w:val="auto"/>
        </w:rPr>
      </w:pPr>
      <w:r>
        <w:rPr>
          <w:rFonts w:ascii="Arial" w:hAnsi="Arial" w:cs="Arial"/>
          <w:b w:val="0"/>
          <w:color w:val="auto"/>
        </w:rPr>
        <w:t>E</w:t>
      </w:r>
      <w:r w:rsidRPr="00F1038E">
        <w:rPr>
          <w:rFonts w:ascii="Arial" w:hAnsi="Arial" w:cs="Arial"/>
          <w:b w:val="0"/>
          <w:color w:val="auto"/>
        </w:rPr>
        <w:t xml:space="preserve">i gwneud yn ofynnol i'r Cyflenwr </w:t>
      </w:r>
      <w:r>
        <w:rPr>
          <w:rFonts w:ascii="Arial" w:hAnsi="Arial" w:cs="Arial"/>
          <w:b w:val="0"/>
          <w:color w:val="auto"/>
        </w:rPr>
        <w:t>atal rhag c</w:t>
      </w:r>
      <w:r w:rsidRPr="00F1038E">
        <w:rPr>
          <w:rFonts w:ascii="Arial" w:hAnsi="Arial" w:cs="Arial"/>
          <w:b w:val="0"/>
          <w:color w:val="auto"/>
        </w:rPr>
        <w:t xml:space="preserve">yflawni'r Contract unrhyw Bersonél </w:t>
      </w:r>
      <w:r>
        <w:rPr>
          <w:rFonts w:ascii="Arial" w:hAnsi="Arial" w:cs="Arial"/>
          <w:b w:val="0"/>
          <w:color w:val="auto"/>
        </w:rPr>
        <w:t xml:space="preserve">y </w:t>
      </w:r>
      <w:r w:rsidRPr="00F1038E">
        <w:rPr>
          <w:rFonts w:ascii="Arial" w:hAnsi="Arial" w:cs="Arial"/>
          <w:b w:val="0"/>
          <w:color w:val="auto"/>
        </w:rPr>
        <w:t>Cyflenwr y mae eu gweithredoedd neu hepgoriadau wedi achosi'r diffyg</w:t>
      </w:r>
      <w:r w:rsidRPr="00763B7E">
        <w:rPr>
          <w:rFonts w:ascii="Arial" w:hAnsi="Arial" w:cs="Arial"/>
          <w:b w:val="0"/>
          <w:color w:val="auto"/>
        </w:rPr>
        <w:t>; neu</w:t>
      </w:r>
    </w:p>
    <w:p w14:paraId="73881A0F" w14:textId="77777777" w:rsidR="00B50C6F" w:rsidRPr="00F1038E" w:rsidRDefault="00B50C6F" w:rsidP="005C6F51">
      <w:pPr>
        <w:pStyle w:val="Heading3"/>
        <w:keepNext w:val="0"/>
        <w:keepLines w:val="0"/>
        <w:numPr>
          <w:ilvl w:val="2"/>
          <w:numId w:val="36"/>
        </w:numPr>
        <w:spacing w:before="0" w:after="120" w:line="300" w:lineRule="atLeast"/>
        <w:jc w:val="left"/>
        <w:rPr>
          <w:rFonts w:ascii="Arial" w:hAnsi="Arial" w:cs="Arial"/>
          <w:b w:val="0"/>
          <w:color w:val="auto"/>
        </w:rPr>
      </w:pPr>
      <w:r w:rsidRPr="00F1038E">
        <w:rPr>
          <w:rFonts w:ascii="Arial" w:hAnsi="Arial" w:cs="Arial"/>
          <w:b w:val="0"/>
          <w:color w:val="auto"/>
        </w:rPr>
        <w:t>Terfynu'r contract ar unwaith.</w:t>
      </w:r>
    </w:p>
    <w:p w14:paraId="7E6F9A1D" w14:textId="563F53DB" w:rsidR="005D74C5" w:rsidRPr="00C07E85" w:rsidRDefault="00B50C6F"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C07E85">
        <w:rPr>
          <w:rFonts w:ascii="Arial" w:hAnsi="Arial" w:cs="Arial"/>
          <w:color w:val="auto"/>
          <w:szCs w:val="22"/>
        </w:rPr>
        <w:t>Bydd unrhyw hysbysiad a gyflwynir gan y Cwsmer o dan gymal 18.6 yn nodi natur y Weithred Waharddedig a'r camau y mae'r Cwsmer wedi dewis eu cymryd (gan gynnwys, lle bo'n berthnasol, y dyddiad y bydd y Contract yn dod i ben</w:t>
      </w:r>
      <w:r w:rsidR="005D74C5" w:rsidRPr="00C07E85">
        <w:rPr>
          <w:rFonts w:ascii="Arial" w:hAnsi="Arial" w:cs="Arial"/>
          <w:color w:val="auto"/>
          <w:szCs w:val="22"/>
        </w:rPr>
        <w:t>).</w:t>
      </w:r>
    </w:p>
    <w:p w14:paraId="660CF35E" w14:textId="77777777" w:rsidR="00C450C9" w:rsidRPr="00F1038E" w:rsidRDefault="00C450C9" w:rsidP="005C6F51">
      <w:pPr>
        <w:pStyle w:val="Heading1"/>
        <w:keepLines w:val="0"/>
        <w:numPr>
          <w:ilvl w:val="0"/>
          <w:numId w:val="36"/>
        </w:numPr>
        <w:spacing w:before="320" w:after="0" w:line="300" w:lineRule="atLeast"/>
        <w:jc w:val="left"/>
        <w:rPr>
          <w:rFonts w:ascii="Arial" w:hAnsi="Arial" w:cs="Arial"/>
          <w:color w:val="auto"/>
          <w:szCs w:val="22"/>
        </w:rPr>
      </w:pPr>
      <w:r w:rsidRPr="00F1038E">
        <w:rPr>
          <w:rFonts w:ascii="Arial" w:hAnsi="Arial" w:cs="Arial"/>
          <w:color w:val="auto"/>
          <w:szCs w:val="22"/>
        </w:rPr>
        <w:t>Cyflogaeth foesegol</w:t>
      </w:r>
    </w:p>
    <w:p w14:paraId="364D2299" w14:textId="641BFE3D" w:rsidR="00840667" w:rsidRPr="00F1038E" w:rsidRDefault="00840667"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Wrth gyflawni'r Contract bydd y Cyflenwr yn cydymffurfio â'r holl rwymedigaethau statudol perthnasol a</w:t>
      </w:r>
      <w:r>
        <w:rPr>
          <w:rFonts w:ascii="Arial" w:hAnsi="Arial" w:cs="Arial"/>
          <w:color w:val="auto"/>
          <w:szCs w:val="22"/>
        </w:rPr>
        <w:t>r yr adeg y mae mewn grym</w:t>
      </w:r>
      <w:r w:rsidRPr="00F1038E">
        <w:rPr>
          <w:rFonts w:ascii="Arial" w:hAnsi="Arial" w:cs="Arial"/>
          <w:color w:val="auto"/>
          <w:szCs w:val="22"/>
        </w:rPr>
        <w:t xml:space="preserve"> gan gynnwys (heb gyfyngiad) y rhai sy'n ymwneud ag iechyd, diogelwch a lles, yr amgylchedd, caethwasiaeth fodern, hawliau </w:t>
      </w:r>
      <w:r>
        <w:rPr>
          <w:rFonts w:ascii="Arial" w:hAnsi="Arial" w:cs="Arial"/>
          <w:color w:val="auto"/>
          <w:szCs w:val="22"/>
        </w:rPr>
        <w:t xml:space="preserve">a chysylltiadau </w:t>
      </w:r>
      <w:r w:rsidRPr="00F1038E">
        <w:rPr>
          <w:rFonts w:ascii="Arial" w:hAnsi="Arial" w:cs="Arial"/>
          <w:color w:val="auto"/>
          <w:szCs w:val="22"/>
        </w:rPr>
        <w:t>cyflogaeth, hawliau gw</w:t>
      </w:r>
      <w:r w:rsidR="0028311A">
        <w:rPr>
          <w:rFonts w:ascii="Arial" w:hAnsi="Arial" w:cs="Arial"/>
          <w:color w:val="auto"/>
          <w:szCs w:val="22"/>
        </w:rPr>
        <w:t>eithio</w:t>
      </w:r>
      <w:r w:rsidRPr="00F1038E">
        <w:rPr>
          <w:rFonts w:ascii="Arial" w:hAnsi="Arial" w:cs="Arial"/>
          <w:color w:val="auto"/>
          <w:szCs w:val="22"/>
        </w:rPr>
        <w:t>, hawliau dynol, diogelu data a chydraddoldeb.</w:t>
      </w:r>
    </w:p>
    <w:p w14:paraId="48351356" w14:textId="4D1492A3" w:rsidR="00840667" w:rsidRPr="00F1038E" w:rsidRDefault="00EA624C" w:rsidP="005C6F51">
      <w:pPr>
        <w:pStyle w:val="Heading2"/>
        <w:keepNext w:val="0"/>
        <w:keepLines w:val="0"/>
        <w:numPr>
          <w:ilvl w:val="1"/>
          <w:numId w:val="36"/>
        </w:numPr>
        <w:spacing w:before="280" w:after="120" w:line="300" w:lineRule="atLeast"/>
        <w:jc w:val="left"/>
        <w:rPr>
          <w:rFonts w:ascii="Arial" w:hAnsi="Arial" w:cs="Arial"/>
          <w:b/>
          <w:color w:val="auto"/>
          <w:szCs w:val="22"/>
        </w:rPr>
      </w:pPr>
      <w:r>
        <w:rPr>
          <w:rFonts w:ascii="Arial" w:hAnsi="Arial" w:cs="Arial"/>
          <w:lang w:val="cy-GB"/>
        </w:rPr>
        <w:t>Mae'r Cyflenwr yn gwarantu ac yn mynegi bod yr holl wybodaeth a gynhwysir yn ei dendr yn parhau i fod yn wir, yn gywir, heb fod yn gamarweiniol ac eithrio fel y datgelwyd yn benodol yn ysgrifenedig i'r Cwsmer ac wedi ei dderbyn ganddo cyn y dyddiad cychwyn.</w:t>
      </w:r>
    </w:p>
    <w:p w14:paraId="37339638" w14:textId="77777777" w:rsidR="00840667" w:rsidRPr="00F1038E" w:rsidRDefault="00840667"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Ni fydd y Cyflenwr yn gweithredu ei fusnes mewn modd a allai, ym marn y C</w:t>
      </w:r>
      <w:r>
        <w:rPr>
          <w:rFonts w:ascii="Arial" w:hAnsi="Arial" w:cs="Arial"/>
          <w:color w:val="auto"/>
          <w:szCs w:val="22"/>
        </w:rPr>
        <w:t>wsmer</w:t>
      </w:r>
      <w:r w:rsidRPr="00F1038E">
        <w:rPr>
          <w:rFonts w:ascii="Arial" w:hAnsi="Arial" w:cs="Arial"/>
          <w:color w:val="auto"/>
          <w:szCs w:val="22"/>
        </w:rPr>
        <w:t>, ddwyn anfri ar y Cwsmer.</w:t>
      </w:r>
    </w:p>
    <w:p w14:paraId="5116C33A" w14:textId="77777777" w:rsidR="00840667" w:rsidRPr="00F1038E" w:rsidRDefault="00840667"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 xml:space="preserve">Bydd y Cyflenwr yn cyflenwi'r nwyddau yn unol â Chod Ymarfer Llywodraeth Cymru ar gyfer Cyflogaeth </w:t>
      </w:r>
      <w:r w:rsidRPr="00A0259D">
        <w:rPr>
          <w:rFonts w:ascii="Arial" w:hAnsi="Arial" w:cs="Arial"/>
          <w:color w:val="auto"/>
          <w:szCs w:val="22"/>
        </w:rPr>
        <w:t>Foesegol mewn Cadwyni</w:t>
      </w:r>
      <w:r w:rsidRPr="00F1038E">
        <w:rPr>
          <w:rFonts w:ascii="Arial" w:hAnsi="Arial" w:cs="Arial"/>
          <w:color w:val="auto"/>
          <w:szCs w:val="22"/>
        </w:rPr>
        <w:t xml:space="preserve"> Cyflenwi.</w:t>
      </w:r>
    </w:p>
    <w:p w14:paraId="714C5C96" w14:textId="36A2AB4A" w:rsidR="00840667" w:rsidRPr="00F1038E" w:rsidRDefault="00840667"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lastRenderedPageBreak/>
        <w:t>Ni fydd y Cyflenwr yn is-gontractio</w:t>
      </w:r>
      <w:r>
        <w:rPr>
          <w:rFonts w:ascii="Arial" w:hAnsi="Arial" w:cs="Arial"/>
          <w:color w:val="auto"/>
          <w:szCs w:val="22"/>
        </w:rPr>
        <w:t>’r gwaith o gyflawni</w:t>
      </w:r>
      <w:r w:rsidRPr="00F1038E">
        <w:rPr>
          <w:rFonts w:ascii="Arial" w:hAnsi="Arial" w:cs="Arial"/>
          <w:color w:val="auto"/>
          <w:szCs w:val="22"/>
        </w:rPr>
        <w:t xml:space="preserve"> ei holl rwymedigaethau neu ran ohon</w:t>
      </w:r>
      <w:r>
        <w:rPr>
          <w:rFonts w:ascii="Arial" w:hAnsi="Arial" w:cs="Arial"/>
          <w:color w:val="auto"/>
          <w:szCs w:val="22"/>
        </w:rPr>
        <w:t>ynt</w:t>
      </w:r>
      <w:r w:rsidRPr="00F1038E">
        <w:rPr>
          <w:rFonts w:ascii="Arial" w:hAnsi="Arial" w:cs="Arial"/>
          <w:color w:val="auto"/>
          <w:szCs w:val="22"/>
        </w:rPr>
        <w:t xml:space="preserve"> o dan y Cytundeb hwn heb gydsyniad ysgrifenedig y Cwsmer</w:t>
      </w:r>
      <w:r>
        <w:rPr>
          <w:rFonts w:ascii="Arial" w:hAnsi="Arial" w:cs="Arial"/>
          <w:color w:val="auto"/>
          <w:szCs w:val="22"/>
        </w:rPr>
        <w:t xml:space="preserve"> </w:t>
      </w:r>
      <w:r w:rsidRPr="00F1038E">
        <w:rPr>
          <w:rFonts w:ascii="Arial" w:hAnsi="Arial" w:cs="Arial"/>
          <w:color w:val="auto"/>
          <w:szCs w:val="22"/>
        </w:rPr>
        <w:t>ymlaen llaw. Bydd y Cwsmer yn darparu</w:t>
      </w:r>
      <w:r>
        <w:rPr>
          <w:rFonts w:ascii="Arial" w:hAnsi="Arial" w:cs="Arial"/>
          <w:color w:val="auto"/>
          <w:szCs w:val="22"/>
        </w:rPr>
        <w:t xml:space="preserve">’r cyfryw </w:t>
      </w:r>
      <w:r w:rsidRPr="00F1038E">
        <w:rPr>
          <w:rFonts w:ascii="Arial" w:hAnsi="Arial" w:cs="Arial"/>
          <w:color w:val="auto"/>
          <w:szCs w:val="22"/>
        </w:rPr>
        <w:t xml:space="preserve">wybodaeth am ei isgontractwyr y gall y Cwsmer </w:t>
      </w:r>
      <w:r w:rsidR="00B42931">
        <w:rPr>
          <w:rFonts w:ascii="Arial" w:hAnsi="Arial" w:cs="Arial"/>
          <w:color w:val="auto"/>
          <w:szCs w:val="22"/>
        </w:rPr>
        <w:t xml:space="preserve">ofyn amdani </w:t>
      </w:r>
      <w:r w:rsidRPr="00F1038E">
        <w:rPr>
          <w:rFonts w:ascii="Arial" w:hAnsi="Arial" w:cs="Arial"/>
          <w:color w:val="auto"/>
          <w:szCs w:val="22"/>
        </w:rPr>
        <w:t>o bryd i'w gilydd.</w:t>
      </w:r>
      <w:r>
        <w:rPr>
          <w:rFonts w:ascii="Arial" w:hAnsi="Arial" w:cs="Arial"/>
          <w:color w:val="auto"/>
          <w:szCs w:val="22"/>
        </w:rPr>
        <w:t xml:space="preserve"> </w:t>
      </w:r>
    </w:p>
    <w:p w14:paraId="1988E280" w14:textId="51A85888" w:rsidR="00840667" w:rsidRPr="00F1038E" w:rsidRDefault="00840667"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Bydd y Cyflenwr yn darparu</w:t>
      </w:r>
      <w:r>
        <w:rPr>
          <w:rFonts w:ascii="Arial" w:hAnsi="Arial" w:cs="Arial"/>
          <w:color w:val="auto"/>
          <w:szCs w:val="22"/>
        </w:rPr>
        <w:t xml:space="preserve">’r cyfryw </w:t>
      </w:r>
      <w:r w:rsidRPr="00F1038E">
        <w:rPr>
          <w:rFonts w:ascii="Arial" w:hAnsi="Arial" w:cs="Arial"/>
          <w:color w:val="auto"/>
          <w:szCs w:val="22"/>
        </w:rPr>
        <w:t>wybodaeth y gall y Cwsmer ofyn</w:t>
      </w:r>
      <w:r w:rsidR="00B42931">
        <w:rPr>
          <w:rFonts w:ascii="Arial" w:hAnsi="Arial" w:cs="Arial"/>
          <w:color w:val="auto"/>
          <w:szCs w:val="22"/>
        </w:rPr>
        <w:t xml:space="preserve"> amdan</w:t>
      </w:r>
      <w:r w:rsidR="00A207BE">
        <w:rPr>
          <w:rFonts w:ascii="Arial" w:hAnsi="Arial" w:cs="Arial"/>
          <w:color w:val="auto"/>
          <w:szCs w:val="22"/>
        </w:rPr>
        <w:t>i</w:t>
      </w:r>
      <w:r w:rsidRPr="00F1038E">
        <w:rPr>
          <w:rFonts w:ascii="Arial" w:hAnsi="Arial" w:cs="Arial"/>
          <w:color w:val="auto"/>
          <w:szCs w:val="22"/>
        </w:rPr>
        <w:t xml:space="preserve"> o bryd i'w gilydd </w:t>
      </w:r>
      <w:r>
        <w:rPr>
          <w:rFonts w:ascii="Arial" w:hAnsi="Arial" w:cs="Arial"/>
          <w:color w:val="auto"/>
          <w:szCs w:val="22"/>
        </w:rPr>
        <w:t>ar gyfer</w:t>
      </w:r>
      <w:r w:rsidRPr="00F1038E">
        <w:rPr>
          <w:rFonts w:ascii="Arial" w:hAnsi="Arial" w:cs="Arial"/>
          <w:color w:val="auto"/>
          <w:szCs w:val="22"/>
        </w:rPr>
        <w:t xml:space="preserve"> y nwyddau a ddarperir.</w:t>
      </w:r>
    </w:p>
    <w:p w14:paraId="336613A7" w14:textId="597D49D6" w:rsidR="00840667" w:rsidRPr="00F1038E" w:rsidRDefault="00840667"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Bydd y Cyflenwr yn darparu</w:t>
      </w:r>
      <w:r>
        <w:rPr>
          <w:rFonts w:ascii="Arial" w:hAnsi="Arial" w:cs="Arial"/>
          <w:color w:val="auto"/>
          <w:szCs w:val="22"/>
        </w:rPr>
        <w:t xml:space="preserve">’r cyfryw </w:t>
      </w:r>
      <w:r w:rsidRPr="00F1038E">
        <w:rPr>
          <w:rFonts w:ascii="Arial" w:hAnsi="Arial" w:cs="Arial"/>
          <w:color w:val="auto"/>
          <w:szCs w:val="22"/>
        </w:rPr>
        <w:t>wybodaeth y gall y Cwsmer ofyn</w:t>
      </w:r>
      <w:r w:rsidR="002A0BFB">
        <w:rPr>
          <w:rFonts w:ascii="Arial" w:hAnsi="Arial" w:cs="Arial"/>
          <w:color w:val="auto"/>
          <w:szCs w:val="22"/>
        </w:rPr>
        <w:t xml:space="preserve"> amdani</w:t>
      </w:r>
      <w:r w:rsidRPr="00F1038E">
        <w:rPr>
          <w:rFonts w:ascii="Arial" w:hAnsi="Arial" w:cs="Arial"/>
          <w:color w:val="auto"/>
          <w:szCs w:val="22"/>
        </w:rPr>
        <w:t xml:space="preserve"> o bryd i'w gilydd mewn perthynas ag unrhyw asiantaethau recriwtio/cyflogaeth a ddefnyddir gan y Cyflenwr er mwyn darparu'r gwasanaethau gan gynnwys (heb gyfyngiad) gwybodaeth am arferion recriwtio/cyflogaeth a gweithdrefnau a ddefnyddir gan yr asiantaethau hynny.</w:t>
      </w:r>
    </w:p>
    <w:p w14:paraId="6E0CCE9F" w14:textId="77777777" w:rsidR="00840667" w:rsidRPr="00F1038E" w:rsidRDefault="00840667"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Bydd gan y Cwsmer hawl i archwilio ac ar</w:t>
      </w:r>
      <w:r>
        <w:rPr>
          <w:rFonts w:ascii="Arial" w:hAnsi="Arial" w:cs="Arial"/>
          <w:color w:val="auto"/>
          <w:szCs w:val="22"/>
        </w:rPr>
        <w:t>olygu</w:t>
      </w:r>
      <w:r w:rsidRPr="00F1038E">
        <w:rPr>
          <w:rFonts w:ascii="Arial" w:hAnsi="Arial" w:cs="Arial"/>
          <w:color w:val="auto"/>
          <w:szCs w:val="22"/>
        </w:rPr>
        <w:t xml:space="preserve"> </w:t>
      </w:r>
      <w:r>
        <w:rPr>
          <w:rFonts w:ascii="Arial" w:hAnsi="Arial" w:cs="Arial"/>
          <w:color w:val="auto"/>
          <w:szCs w:val="22"/>
        </w:rPr>
        <w:t>adeiladau</w:t>
      </w:r>
      <w:r w:rsidRPr="00F1038E">
        <w:rPr>
          <w:rFonts w:ascii="Arial" w:hAnsi="Arial" w:cs="Arial"/>
          <w:color w:val="auto"/>
          <w:szCs w:val="22"/>
        </w:rPr>
        <w:t xml:space="preserve">'r Cyflenwr lle </w:t>
      </w:r>
      <w:r>
        <w:rPr>
          <w:rFonts w:ascii="Arial" w:hAnsi="Arial" w:cs="Arial"/>
          <w:color w:val="auto"/>
          <w:szCs w:val="22"/>
        </w:rPr>
        <w:t>caiff y</w:t>
      </w:r>
      <w:r w:rsidRPr="00F1038E">
        <w:rPr>
          <w:rFonts w:ascii="Arial" w:hAnsi="Arial" w:cs="Arial"/>
          <w:color w:val="auto"/>
          <w:szCs w:val="22"/>
        </w:rPr>
        <w:t xml:space="preserve"> nwyddau eu cyflenwi/storio/darparu ar gais a siarad yn uniongyrchol â gweithwyr y Cyflenwr.</w:t>
      </w:r>
    </w:p>
    <w:p w14:paraId="7C5FAB9C" w14:textId="77777777" w:rsidR="00840667" w:rsidRPr="00F1038E" w:rsidRDefault="00840667"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Bydd y Cyflenwr yn sicrhau bod ei isgontractwyr a'i gyflenwyr wedi derbyn rhwymedigaethau sy'n cyfateb i'r rhai a nodir yng nghymal 20 o'r telerau ac amodau hyn.</w:t>
      </w:r>
    </w:p>
    <w:p w14:paraId="7D4777A1" w14:textId="77777777" w:rsidR="00840667" w:rsidRPr="00F1038E" w:rsidRDefault="00840667"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Gall y Cwsmer derfynu'r Contract drwy rybudd ar unwaith os yw'r Cyflenwr yn destun hawliad am dorri'r Ddeddf Hawliau Dynol.</w:t>
      </w:r>
    </w:p>
    <w:p w14:paraId="7305C455" w14:textId="29F22AF0" w:rsidR="005D74C5" w:rsidRPr="00932904" w:rsidRDefault="00840667"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932904">
        <w:rPr>
          <w:rFonts w:ascii="Arial" w:hAnsi="Arial" w:cs="Arial"/>
          <w:color w:val="auto"/>
          <w:szCs w:val="22"/>
        </w:rPr>
        <w:t>Gall y Cwsmer derfynu'r Contract drwy rybudd ar unwaith os yw'r Cyflenwr yn destun ymchwiliad ffurfiol, neu'n destun hawliad sy’n codi, mewn cysylltiad â'i rwymedigaethau statudol yn ymwneud â hawliau cyflogaeth, cysylltiadau cyflogaeth, hawliau gw</w:t>
      </w:r>
      <w:r w:rsidR="00E52A83">
        <w:rPr>
          <w:rFonts w:ascii="Arial" w:hAnsi="Arial" w:cs="Arial"/>
          <w:color w:val="auto"/>
          <w:szCs w:val="22"/>
        </w:rPr>
        <w:t>eithio</w:t>
      </w:r>
      <w:r w:rsidRPr="00932904">
        <w:rPr>
          <w:rFonts w:ascii="Arial" w:hAnsi="Arial" w:cs="Arial"/>
          <w:color w:val="auto"/>
          <w:szCs w:val="22"/>
        </w:rPr>
        <w:t xml:space="preserve"> neu gydraddoldeb</w:t>
      </w:r>
      <w:r w:rsidR="005D74C5" w:rsidRPr="00932904">
        <w:rPr>
          <w:rFonts w:ascii="Arial" w:hAnsi="Arial" w:cs="Arial"/>
          <w:color w:val="auto"/>
          <w:szCs w:val="22"/>
        </w:rPr>
        <w:t>.</w:t>
      </w:r>
    </w:p>
    <w:p w14:paraId="6CBC30C9" w14:textId="77777777" w:rsidR="009451E1" w:rsidRPr="00F1038E" w:rsidRDefault="009451E1" w:rsidP="005C6F51">
      <w:pPr>
        <w:pStyle w:val="Heading1"/>
        <w:keepLines w:val="0"/>
        <w:numPr>
          <w:ilvl w:val="0"/>
          <w:numId w:val="36"/>
        </w:numPr>
        <w:spacing w:before="320" w:after="0" w:line="300" w:lineRule="atLeast"/>
        <w:jc w:val="left"/>
        <w:rPr>
          <w:rFonts w:ascii="Arial" w:hAnsi="Arial" w:cs="Arial"/>
          <w:color w:val="auto"/>
          <w:szCs w:val="22"/>
        </w:rPr>
      </w:pPr>
      <w:r w:rsidRPr="00F1038E">
        <w:rPr>
          <w:rFonts w:ascii="Arial" w:hAnsi="Arial" w:cs="Arial"/>
          <w:color w:val="auto"/>
          <w:szCs w:val="22"/>
        </w:rPr>
        <w:t>Caethwasiaeth fodern</w:t>
      </w:r>
    </w:p>
    <w:p w14:paraId="2441895F" w14:textId="77777777" w:rsidR="00012F5F" w:rsidRPr="00F1038E" w:rsidRDefault="00012F5F"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Wrth gyflawni ei rwymedigaethau o dan y Contract, bydd y Cyflenwr:</w:t>
      </w:r>
    </w:p>
    <w:p w14:paraId="013FD210" w14:textId="60906787" w:rsidR="00012F5F" w:rsidRPr="005F3BFC" w:rsidRDefault="006760C1" w:rsidP="005C6F51">
      <w:pPr>
        <w:pStyle w:val="Heading3"/>
        <w:keepNext w:val="0"/>
        <w:keepLines w:val="0"/>
        <w:numPr>
          <w:ilvl w:val="2"/>
          <w:numId w:val="36"/>
        </w:numPr>
        <w:spacing w:before="0" w:after="120" w:line="300" w:lineRule="atLeast"/>
        <w:jc w:val="left"/>
        <w:rPr>
          <w:rFonts w:ascii="Arial" w:hAnsi="Arial" w:cs="Arial"/>
          <w:b w:val="0"/>
          <w:bCs/>
          <w:color w:val="auto"/>
        </w:rPr>
      </w:pPr>
      <w:r w:rsidRPr="005F3BFC">
        <w:rPr>
          <w:rFonts w:ascii="Arial" w:hAnsi="Arial" w:cs="Arial"/>
          <w:b w:val="0"/>
          <w:bCs/>
          <w:lang w:val="cy-GB"/>
        </w:rPr>
        <w:t xml:space="preserve">yn cydymffurfio â'r holl gyfreithiau, statudau, rheoliadau a chodau gwrth-gaethwasiaeth a masnachu pobl </w:t>
      </w:r>
      <w:r w:rsidR="0047246E">
        <w:rPr>
          <w:rFonts w:ascii="Arial" w:hAnsi="Arial" w:cs="Arial"/>
          <w:b w:val="0"/>
          <w:bCs/>
          <w:lang w:val="cy-GB"/>
        </w:rPr>
        <w:t>p</w:t>
      </w:r>
      <w:r w:rsidRPr="005F3BFC">
        <w:rPr>
          <w:rFonts w:ascii="Arial" w:hAnsi="Arial" w:cs="Arial"/>
          <w:b w:val="0"/>
          <w:bCs/>
          <w:lang w:val="cy-GB"/>
        </w:rPr>
        <w:t>erthnasol sydd mewn grym ar y pryd, gan gynnwys ond heb fod yn gyfyngedig i Ddeddf Caethwasiaeth Fodern 2015;</w:t>
      </w:r>
      <w:r w:rsidR="0047246E">
        <w:rPr>
          <w:rFonts w:ascii="Arial" w:hAnsi="Arial" w:cs="Arial"/>
          <w:b w:val="0"/>
          <w:bCs/>
          <w:lang w:val="cy-GB"/>
        </w:rPr>
        <w:t xml:space="preserve"> ac</w:t>
      </w:r>
    </w:p>
    <w:p w14:paraId="06FC83B8" w14:textId="41DB6E3A" w:rsidR="005D74C5" w:rsidRPr="00012F5F" w:rsidRDefault="00012F5F" w:rsidP="005C6F51">
      <w:pPr>
        <w:pStyle w:val="Heading2"/>
        <w:keepNext w:val="0"/>
        <w:keepLines w:val="0"/>
        <w:numPr>
          <w:ilvl w:val="2"/>
          <w:numId w:val="36"/>
        </w:numPr>
        <w:spacing w:before="0" w:after="120" w:line="300" w:lineRule="atLeast"/>
        <w:jc w:val="left"/>
        <w:rPr>
          <w:rFonts w:ascii="Arial" w:hAnsi="Arial" w:cs="Arial"/>
          <w:color w:val="auto"/>
        </w:rPr>
      </w:pPr>
      <w:r w:rsidRPr="00012F5F">
        <w:rPr>
          <w:rFonts w:ascii="Arial" w:hAnsi="Arial" w:cs="Arial"/>
          <w:color w:val="auto"/>
        </w:rPr>
        <w:t>yn peidio â chymryd rhan mewn unrhyw weithgaredd, arfer neu ymddygiad a fyddai'n dramgwydd o dan adrannau 1, 2 neu 4 o Ddeddf Caethwasiaeth Fodern 2015 pe bai gweithgaredd, arfer neu ymddygiad o'r fath yn cael ei gyflawni yn y Deyrnas Unedig</w:t>
      </w:r>
      <w:r w:rsidR="005D74C5" w:rsidRPr="00012F5F">
        <w:rPr>
          <w:rFonts w:ascii="Arial" w:hAnsi="Arial" w:cs="Arial"/>
          <w:color w:val="auto"/>
        </w:rPr>
        <w:t>.</w:t>
      </w:r>
    </w:p>
    <w:p w14:paraId="5E278E31" w14:textId="2A5C44DD" w:rsidR="00B45028" w:rsidRPr="00F1038E" w:rsidRDefault="005177DC" w:rsidP="005C6F51">
      <w:pPr>
        <w:pStyle w:val="Heading1"/>
        <w:keepLines w:val="0"/>
        <w:numPr>
          <w:ilvl w:val="0"/>
          <w:numId w:val="36"/>
        </w:numPr>
        <w:spacing w:before="320" w:after="0" w:line="300" w:lineRule="atLeast"/>
        <w:jc w:val="left"/>
        <w:rPr>
          <w:rFonts w:ascii="Arial" w:hAnsi="Arial" w:cs="Arial"/>
          <w:color w:val="auto"/>
          <w:szCs w:val="22"/>
        </w:rPr>
      </w:pPr>
      <w:r w:rsidRPr="00F1038E">
        <w:rPr>
          <w:rFonts w:ascii="Arial" w:hAnsi="Arial" w:cs="Arial"/>
          <w:color w:val="auto"/>
          <w:szCs w:val="22"/>
        </w:rPr>
        <w:lastRenderedPageBreak/>
        <w:t>Cydymffurfiaeth y Gymraeg</w:t>
      </w:r>
    </w:p>
    <w:p w14:paraId="387EB92C" w14:textId="2F195ADD" w:rsidR="00B45028" w:rsidRPr="005E64B6" w:rsidRDefault="00411A53" w:rsidP="005C6F51">
      <w:pPr>
        <w:pStyle w:val="Heading1"/>
        <w:numPr>
          <w:ilvl w:val="1"/>
          <w:numId w:val="36"/>
        </w:numPr>
        <w:spacing w:before="320" w:after="0" w:line="300" w:lineRule="atLeast"/>
        <w:jc w:val="left"/>
        <w:rPr>
          <w:rFonts w:ascii="Arial" w:hAnsi="Arial" w:cs="Arial"/>
          <w:color w:val="auto"/>
          <w:sz w:val="22"/>
          <w:szCs w:val="22"/>
        </w:rPr>
      </w:pPr>
      <w:r w:rsidRPr="00A71D0A">
        <w:rPr>
          <w:rFonts w:ascii="Arial" w:hAnsi="Arial" w:cs="Arial"/>
          <w:color w:val="auto"/>
          <w:sz w:val="22"/>
          <w:szCs w:val="22"/>
        </w:rPr>
        <w:t xml:space="preserve">Bydd y Cyflenwr yn sicrhau cydymffurfiaeth lawn â holl ddarpariaethau a gofynion Rheoliadau Safonau'r Gymraeg (6) 2017, gan gynnwys unrhyw ddiweddariadau neu ddiwygiadau, fel y maent yn gymwys i'r Brifysgol </w:t>
      </w:r>
      <w:r w:rsidRPr="00C43D51">
        <w:rPr>
          <w:rFonts w:ascii="Arial" w:hAnsi="Arial" w:cs="Arial"/>
          <w:color w:val="auto"/>
          <w:sz w:val="22"/>
          <w:szCs w:val="22"/>
        </w:rPr>
        <w:t xml:space="preserve">yn </w:t>
      </w:r>
      <w:r w:rsidR="00F523E2" w:rsidRPr="00C43D51">
        <w:rPr>
          <w:rFonts w:ascii="Arial" w:hAnsi="Arial" w:cs="Arial"/>
          <w:color w:val="auto"/>
          <w:sz w:val="22"/>
          <w:szCs w:val="22"/>
        </w:rPr>
        <w:t xml:space="preserve">yr </w:t>
      </w:r>
      <w:r w:rsidRPr="00C43D51">
        <w:rPr>
          <w:rFonts w:ascii="Arial" w:hAnsi="Arial" w:cs="Arial"/>
          <w:color w:val="auto"/>
          <w:sz w:val="22"/>
          <w:szCs w:val="22"/>
        </w:rPr>
        <w:t>Hysbysiad Cydymffurfi</w:t>
      </w:r>
      <w:r w:rsidR="00F523E2" w:rsidRPr="00C43D51">
        <w:rPr>
          <w:rFonts w:ascii="Arial" w:hAnsi="Arial" w:cs="Arial"/>
          <w:color w:val="auto"/>
          <w:sz w:val="22"/>
          <w:szCs w:val="22"/>
        </w:rPr>
        <w:t>o</w:t>
      </w:r>
      <w:r w:rsidR="00185D15" w:rsidRPr="00C43D51">
        <w:rPr>
          <w:rFonts w:ascii="Arial" w:hAnsi="Arial" w:cs="Arial"/>
          <w:color w:val="auto"/>
          <w:sz w:val="22"/>
          <w:szCs w:val="22"/>
        </w:rPr>
        <w:t xml:space="preserve"> â</w:t>
      </w:r>
      <w:r w:rsidRPr="00A71D0A">
        <w:rPr>
          <w:rFonts w:ascii="Arial" w:hAnsi="Arial" w:cs="Arial"/>
          <w:color w:val="auto"/>
          <w:sz w:val="22"/>
          <w:szCs w:val="22"/>
        </w:rPr>
        <w:t xml:space="preserve"> Safonau'r Gymraeg a/neu fel yr amlinellir yn benodol yn y fanyleb tendr neu ddyfynbris</w:t>
      </w:r>
      <w:r w:rsidR="00B45028" w:rsidRPr="005E64B6">
        <w:rPr>
          <w:rFonts w:ascii="Arial" w:hAnsi="Arial" w:cs="Arial"/>
          <w:color w:val="auto"/>
          <w:sz w:val="22"/>
          <w:szCs w:val="22"/>
        </w:rPr>
        <w:t xml:space="preserve">. </w:t>
      </w:r>
    </w:p>
    <w:p w14:paraId="70929DFB" w14:textId="385B5E19" w:rsidR="00B45028" w:rsidRPr="00F1038E" w:rsidRDefault="00B30AF7" w:rsidP="005C6F51">
      <w:pPr>
        <w:pStyle w:val="Heading1"/>
        <w:numPr>
          <w:ilvl w:val="1"/>
          <w:numId w:val="36"/>
        </w:numPr>
        <w:spacing w:before="320" w:after="0" w:line="300" w:lineRule="atLeast"/>
        <w:jc w:val="left"/>
        <w:rPr>
          <w:rFonts w:ascii="Arial" w:hAnsi="Arial" w:cs="Arial"/>
          <w:color w:val="auto"/>
          <w:sz w:val="22"/>
          <w:szCs w:val="22"/>
        </w:rPr>
      </w:pPr>
      <w:r w:rsidRPr="00F1038E">
        <w:rPr>
          <w:rFonts w:ascii="Arial" w:hAnsi="Arial" w:cs="Arial"/>
          <w:color w:val="auto"/>
          <w:sz w:val="22"/>
          <w:szCs w:val="22"/>
        </w:rPr>
        <w:t xml:space="preserve">Os bydd y Contract hwn yn gofyn am ddarparu unrhyw nwyddau neu wasanaethau dwyieithog, </w:t>
      </w:r>
      <w:r>
        <w:rPr>
          <w:rFonts w:ascii="Arial" w:hAnsi="Arial" w:cs="Arial"/>
          <w:color w:val="auto"/>
          <w:sz w:val="22"/>
          <w:szCs w:val="22"/>
        </w:rPr>
        <w:t xml:space="preserve">rhoddir gwybod i’r Brifysgol am </w:t>
      </w:r>
      <w:r w:rsidRPr="00F1038E">
        <w:rPr>
          <w:rFonts w:ascii="Arial" w:hAnsi="Arial" w:cs="Arial"/>
          <w:color w:val="auto"/>
          <w:sz w:val="22"/>
          <w:szCs w:val="22"/>
        </w:rPr>
        <w:t>ffynhonnell unrhyw gyfieithiad Cymraeg a bydd yn destun gwiriadau ansawdd rhesymol gan y Brifysgol cyn i'r Contract ddechrau. Os bernir bod y safon yn annerbyniol, bydd y Cyflenwr yn unioni'r sefyllfa trwy gyrchu'r cyfieithiad yn gywir, a</w:t>
      </w:r>
      <w:r>
        <w:rPr>
          <w:rFonts w:ascii="Arial" w:hAnsi="Arial" w:cs="Arial"/>
          <w:color w:val="auto"/>
          <w:sz w:val="22"/>
          <w:szCs w:val="22"/>
        </w:rPr>
        <w:t xml:space="preserve"> bydd y </w:t>
      </w:r>
      <w:r w:rsidRPr="00F1038E">
        <w:rPr>
          <w:rFonts w:ascii="Arial" w:hAnsi="Arial" w:cs="Arial"/>
          <w:color w:val="auto"/>
          <w:sz w:val="22"/>
          <w:szCs w:val="22"/>
        </w:rPr>
        <w:t>Cyflenwr</w:t>
      </w:r>
      <w:r>
        <w:rPr>
          <w:rFonts w:ascii="Arial" w:hAnsi="Arial" w:cs="Arial"/>
          <w:color w:val="auto"/>
          <w:sz w:val="22"/>
          <w:szCs w:val="22"/>
        </w:rPr>
        <w:t xml:space="preserve"> yn ysgwyddo’r gost</w:t>
      </w:r>
      <w:r w:rsidRPr="00F1038E">
        <w:rPr>
          <w:rFonts w:ascii="Arial" w:hAnsi="Arial" w:cs="Arial"/>
          <w:color w:val="auto"/>
          <w:sz w:val="22"/>
          <w:szCs w:val="22"/>
        </w:rPr>
        <w:t xml:space="preserve">. Bydd yr asesiad o ansawdd y cyfieithiad </w:t>
      </w:r>
      <w:r>
        <w:rPr>
          <w:rFonts w:ascii="Arial" w:hAnsi="Arial" w:cs="Arial"/>
          <w:color w:val="auto"/>
          <w:sz w:val="22"/>
          <w:szCs w:val="22"/>
        </w:rPr>
        <w:t xml:space="preserve">yn ôl </w:t>
      </w:r>
      <w:r w:rsidRPr="00F1038E">
        <w:rPr>
          <w:rFonts w:ascii="Arial" w:hAnsi="Arial" w:cs="Arial"/>
          <w:color w:val="auto"/>
          <w:sz w:val="22"/>
          <w:szCs w:val="22"/>
        </w:rPr>
        <w:t>disgresiwn y Brifysgol yn unig</w:t>
      </w:r>
      <w:r w:rsidR="00B45028" w:rsidRPr="00F1038E">
        <w:rPr>
          <w:rFonts w:ascii="Arial" w:hAnsi="Arial" w:cs="Arial"/>
          <w:color w:val="auto"/>
          <w:sz w:val="22"/>
          <w:szCs w:val="22"/>
        </w:rPr>
        <w:t>.</w:t>
      </w:r>
    </w:p>
    <w:p w14:paraId="694AED11" w14:textId="6BE230FE" w:rsidR="00C704C9" w:rsidRPr="00F1038E" w:rsidRDefault="00F867F2" w:rsidP="005C6F51">
      <w:pPr>
        <w:pStyle w:val="Heading1"/>
        <w:numPr>
          <w:ilvl w:val="1"/>
          <w:numId w:val="36"/>
        </w:numPr>
        <w:spacing w:before="320" w:after="0" w:line="300" w:lineRule="atLeast"/>
        <w:jc w:val="left"/>
        <w:rPr>
          <w:rFonts w:ascii="Arial" w:hAnsi="Arial" w:cs="Arial"/>
          <w:color w:val="auto"/>
          <w:sz w:val="22"/>
          <w:szCs w:val="22"/>
        </w:rPr>
      </w:pPr>
      <w:r w:rsidRPr="00F1038E">
        <w:rPr>
          <w:rFonts w:ascii="Arial" w:hAnsi="Arial" w:cs="Arial"/>
          <w:color w:val="auto"/>
          <w:sz w:val="22"/>
          <w:szCs w:val="22"/>
        </w:rPr>
        <w:t>Bydd y Cyflenwr yn cydymffurfio ag unrhyw gyfarwyddiadau rhesymol gan y Brifysgol i sicrhau cydymffurfiaeth â Hysbysiad Cydymffurfi</w:t>
      </w:r>
      <w:r>
        <w:rPr>
          <w:rFonts w:ascii="Arial" w:hAnsi="Arial" w:cs="Arial"/>
          <w:color w:val="auto"/>
          <w:sz w:val="22"/>
          <w:szCs w:val="22"/>
        </w:rPr>
        <w:t>o â</w:t>
      </w:r>
      <w:r w:rsidRPr="00F1038E">
        <w:rPr>
          <w:rFonts w:ascii="Arial" w:hAnsi="Arial" w:cs="Arial"/>
          <w:color w:val="auto"/>
          <w:sz w:val="22"/>
          <w:szCs w:val="22"/>
        </w:rPr>
        <w:t xml:space="preserve"> Safonau'r Gymraeg. Bydd y Cyflenwr yn </w:t>
      </w:r>
      <w:r>
        <w:rPr>
          <w:rFonts w:ascii="Arial" w:hAnsi="Arial" w:cs="Arial"/>
          <w:color w:val="auto"/>
          <w:sz w:val="22"/>
          <w:szCs w:val="22"/>
        </w:rPr>
        <w:t>ysgwyddo</w:t>
      </w:r>
      <w:r w:rsidRPr="00F1038E">
        <w:rPr>
          <w:rFonts w:ascii="Arial" w:hAnsi="Arial" w:cs="Arial"/>
          <w:color w:val="auto"/>
          <w:sz w:val="22"/>
          <w:szCs w:val="22"/>
        </w:rPr>
        <w:t xml:space="preserve">'r gost o gydymffurfio â'r cymal hwn, oni bai </w:t>
      </w:r>
      <w:r>
        <w:rPr>
          <w:rFonts w:ascii="Arial" w:hAnsi="Arial" w:cs="Arial"/>
          <w:color w:val="auto"/>
          <w:sz w:val="22"/>
          <w:szCs w:val="22"/>
        </w:rPr>
        <w:t>bod</w:t>
      </w:r>
      <w:r w:rsidRPr="00F1038E">
        <w:rPr>
          <w:rFonts w:ascii="Arial" w:hAnsi="Arial" w:cs="Arial"/>
          <w:color w:val="auto"/>
          <w:sz w:val="22"/>
          <w:szCs w:val="22"/>
        </w:rPr>
        <w:t xml:space="preserve"> y Brifysgol yn cytuno'n ysgrifenedig fel arall</w:t>
      </w:r>
      <w:r w:rsidR="00B45028" w:rsidRPr="00F1038E">
        <w:rPr>
          <w:rFonts w:ascii="Arial" w:hAnsi="Arial" w:cs="Arial"/>
          <w:color w:val="auto"/>
          <w:sz w:val="22"/>
          <w:szCs w:val="22"/>
        </w:rPr>
        <w:t>.</w:t>
      </w:r>
    </w:p>
    <w:p w14:paraId="2055D71A" w14:textId="0FEEBE48" w:rsidR="005D74C5" w:rsidRPr="00F1038E" w:rsidRDefault="005D74C5" w:rsidP="005C6F51">
      <w:pPr>
        <w:pStyle w:val="Heading1"/>
        <w:keepLines w:val="0"/>
        <w:numPr>
          <w:ilvl w:val="0"/>
          <w:numId w:val="36"/>
        </w:numPr>
        <w:spacing w:before="320" w:after="0" w:line="300" w:lineRule="atLeast"/>
        <w:jc w:val="left"/>
        <w:rPr>
          <w:rFonts w:ascii="Arial" w:hAnsi="Arial" w:cs="Arial"/>
          <w:color w:val="auto"/>
          <w:szCs w:val="22"/>
        </w:rPr>
      </w:pPr>
      <w:r w:rsidRPr="00F1038E">
        <w:rPr>
          <w:rFonts w:ascii="Arial" w:hAnsi="Arial" w:cs="Arial"/>
          <w:color w:val="auto"/>
          <w:szCs w:val="22"/>
        </w:rPr>
        <w:t>Stat</w:t>
      </w:r>
      <w:r w:rsidR="00F867F2">
        <w:rPr>
          <w:rFonts w:ascii="Arial" w:hAnsi="Arial" w:cs="Arial"/>
          <w:color w:val="auto"/>
          <w:szCs w:val="22"/>
        </w:rPr>
        <w:t>w</w:t>
      </w:r>
      <w:r w:rsidRPr="00F1038E">
        <w:rPr>
          <w:rFonts w:ascii="Arial" w:hAnsi="Arial" w:cs="Arial"/>
          <w:color w:val="auto"/>
          <w:szCs w:val="22"/>
        </w:rPr>
        <w:t>s</w:t>
      </w:r>
    </w:p>
    <w:p w14:paraId="1829CF33" w14:textId="7FC71A59" w:rsidR="005D74C5" w:rsidRPr="00F1038E" w:rsidRDefault="006760C1" w:rsidP="005C6F51">
      <w:pPr>
        <w:pStyle w:val="Heading2"/>
        <w:keepNext w:val="0"/>
        <w:keepLines w:val="0"/>
        <w:numPr>
          <w:ilvl w:val="1"/>
          <w:numId w:val="36"/>
        </w:numPr>
        <w:spacing w:before="280" w:after="120" w:line="300" w:lineRule="atLeast"/>
        <w:jc w:val="left"/>
        <w:rPr>
          <w:rFonts w:ascii="Arial" w:hAnsi="Arial" w:cs="Arial"/>
          <w:b/>
          <w:color w:val="auto"/>
          <w:szCs w:val="22"/>
        </w:rPr>
      </w:pPr>
      <w:r>
        <w:rPr>
          <w:rFonts w:ascii="Arial" w:hAnsi="Arial" w:cs="Arial"/>
          <w:lang w:val="cy-GB"/>
        </w:rPr>
        <w:t>Perthynas o gontract annibynnol rhwng y Cyflenwr (a Phersonél y Cyflenwr) a’r Cwsmer fydd y cyfryw berthynas ac ni fydd dim yn y cytundeb hwn yn gwneud y Cyflenwr (nac unrhyw un o bersonél y Cyflenwr) yn gyflogai, gweithiwr, asiant neu bartner i'r Cwsmer ac ni fydd y Cyflenwr yn honni hynny a bydd yn sicrhau na fydd Personél y Cyflenwr yn honni hynny ychwaith.</w:t>
      </w:r>
    </w:p>
    <w:p w14:paraId="16FE8756" w14:textId="50EC63D4" w:rsidR="005D74C5" w:rsidRPr="00F1038E" w:rsidRDefault="00EA624C" w:rsidP="00245EA3">
      <w:pPr>
        <w:pStyle w:val="Heading2"/>
        <w:keepNext w:val="0"/>
        <w:keepLines w:val="0"/>
        <w:numPr>
          <w:ilvl w:val="1"/>
          <w:numId w:val="36"/>
        </w:numPr>
        <w:spacing w:before="280" w:after="120" w:line="300" w:lineRule="atLeast"/>
        <w:jc w:val="left"/>
        <w:rPr>
          <w:rFonts w:ascii="Arial" w:hAnsi="Arial" w:cs="Arial"/>
          <w:b/>
          <w:color w:val="auto"/>
          <w:szCs w:val="22"/>
        </w:rPr>
      </w:pPr>
      <w:r>
        <w:rPr>
          <w:rFonts w:ascii="Arial" w:hAnsi="Arial" w:cs="Arial"/>
          <w:lang w:val="cy-GB"/>
        </w:rPr>
        <w:t>Mae'r cytundeb hwn yn gontract ar gyfer darparu nwyddau ac nid yw’n gontract cyflogaeth ac felly bydd y Cyflenwr yn gwbl gyfrifol am ac yn digolledu’r Cwsmer ac unrhyw gwmni Grŵp am ac mewn cysylltiad â:</w:t>
      </w:r>
    </w:p>
    <w:p w14:paraId="3D9A9D5F" w14:textId="3AF47D0C" w:rsidR="005D74C5" w:rsidRPr="00F1038E" w:rsidRDefault="00961503" w:rsidP="005C6F51">
      <w:pPr>
        <w:pStyle w:val="Heading3"/>
        <w:keepNext w:val="0"/>
        <w:keepLines w:val="0"/>
        <w:numPr>
          <w:ilvl w:val="2"/>
          <w:numId w:val="36"/>
        </w:numPr>
        <w:spacing w:before="0" w:after="120" w:line="300" w:lineRule="atLeast"/>
        <w:jc w:val="left"/>
        <w:rPr>
          <w:rFonts w:ascii="Arial" w:hAnsi="Arial" w:cs="Arial"/>
          <w:b w:val="0"/>
          <w:color w:val="auto"/>
        </w:rPr>
      </w:pPr>
      <w:r w:rsidRPr="00F1038E">
        <w:rPr>
          <w:rFonts w:ascii="Arial" w:hAnsi="Arial" w:cs="Arial"/>
          <w:b w:val="0"/>
          <w:color w:val="auto"/>
        </w:rPr>
        <w:t xml:space="preserve">unrhyw dreth incwm, cyfraniadau Yswiriant Gwladol a nawdd cymdeithasol ac unrhyw atebolrwydd, didyniad, cyfraniad, asesiad neu hawliad arall sy'n codi neu a wneir mewn cysylltiad â darparu Nwyddau neu unrhyw daliad neu fudd a dderbynnir gan Bersonél y Cyflenwr mewn cysylltiad â chyflenwi Nwyddau, lle nad yw </w:t>
      </w:r>
      <w:r>
        <w:rPr>
          <w:rFonts w:ascii="Arial" w:hAnsi="Arial" w:cs="Arial"/>
          <w:b w:val="0"/>
          <w:color w:val="auto"/>
        </w:rPr>
        <w:t>taliad</w:t>
      </w:r>
      <w:r w:rsidRPr="00F1038E">
        <w:rPr>
          <w:rFonts w:ascii="Arial" w:hAnsi="Arial" w:cs="Arial"/>
          <w:b w:val="0"/>
          <w:color w:val="auto"/>
        </w:rPr>
        <w:t xml:space="preserve"> o'r fath yn cael ei wahardd gan y gyfraith. Bydd y Cyflenwr yn indemnio'r Cwsmer ymhellach yn erbyn yr holl gostau rhesymol, treuliau ac unrhyw gosb, dirwy neu log a </w:t>
      </w:r>
      <w:r>
        <w:rPr>
          <w:rFonts w:ascii="Arial" w:hAnsi="Arial" w:cs="Arial"/>
          <w:b w:val="0"/>
          <w:color w:val="auto"/>
        </w:rPr>
        <w:t>achoswyd</w:t>
      </w:r>
      <w:r w:rsidRPr="00F1038E">
        <w:rPr>
          <w:rFonts w:ascii="Arial" w:hAnsi="Arial" w:cs="Arial"/>
          <w:b w:val="0"/>
          <w:color w:val="auto"/>
        </w:rPr>
        <w:t xml:space="preserve"> neu</w:t>
      </w:r>
      <w:r>
        <w:rPr>
          <w:rFonts w:ascii="Arial" w:hAnsi="Arial" w:cs="Arial"/>
          <w:b w:val="0"/>
          <w:color w:val="auto"/>
        </w:rPr>
        <w:t xml:space="preserve"> sy</w:t>
      </w:r>
      <w:r w:rsidRPr="00F1038E">
        <w:rPr>
          <w:rFonts w:ascii="Arial" w:hAnsi="Arial" w:cs="Arial"/>
          <w:b w:val="0"/>
          <w:color w:val="auto"/>
        </w:rPr>
        <w:t>'n daladwy gan y Cwsmer mewn cysylltiad â neu o ganlyniad i unrhyw atebolrwydd, didyniad, cyfraniad, asesiad neu hawliad o'r fath</w:t>
      </w:r>
      <w:r w:rsidR="005D74C5" w:rsidRPr="00F1038E">
        <w:rPr>
          <w:rFonts w:ascii="Arial" w:hAnsi="Arial" w:cs="Arial"/>
          <w:b w:val="0"/>
          <w:color w:val="auto"/>
        </w:rPr>
        <w:t>;</w:t>
      </w:r>
    </w:p>
    <w:p w14:paraId="6F942904" w14:textId="580B900C" w:rsidR="005D74C5" w:rsidRPr="00F1038E" w:rsidRDefault="00E41C10" w:rsidP="005C6F51">
      <w:pPr>
        <w:pStyle w:val="Heading3"/>
        <w:keepNext w:val="0"/>
        <w:keepLines w:val="0"/>
        <w:numPr>
          <w:ilvl w:val="2"/>
          <w:numId w:val="36"/>
        </w:numPr>
        <w:spacing w:before="0" w:after="120" w:line="300" w:lineRule="atLeast"/>
        <w:jc w:val="left"/>
        <w:rPr>
          <w:rFonts w:ascii="Arial" w:hAnsi="Arial" w:cs="Arial"/>
          <w:b w:val="0"/>
          <w:color w:val="auto"/>
        </w:rPr>
      </w:pPr>
      <w:r w:rsidRPr="00F1038E">
        <w:rPr>
          <w:rFonts w:ascii="Arial" w:hAnsi="Arial" w:cs="Arial"/>
          <w:b w:val="0"/>
          <w:color w:val="auto"/>
        </w:rPr>
        <w:lastRenderedPageBreak/>
        <w:t xml:space="preserve">unrhyw atebolrwydd sy'n codi o unrhyw hawliad sy'n gysylltiedig â chyflogaeth neu unrhyw hawliad yn seiliedig ar statws gweithiwr (gan gynnwys costau a threuliau rhesymol) a ddygir gan unrhyw un o </w:t>
      </w:r>
      <w:r>
        <w:rPr>
          <w:rFonts w:ascii="Arial" w:hAnsi="Arial" w:cs="Arial"/>
          <w:b w:val="0"/>
          <w:color w:val="auto"/>
        </w:rPr>
        <w:t>B</w:t>
      </w:r>
      <w:r w:rsidRPr="00F1038E">
        <w:rPr>
          <w:rFonts w:ascii="Arial" w:hAnsi="Arial" w:cs="Arial"/>
          <w:b w:val="0"/>
          <w:color w:val="auto"/>
        </w:rPr>
        <w:t>ersonél y Cyflenwr yn erbyn y Cwsmer sy'n deillio o gyflenwi neu mewn cysylltiad â chyflenwi Nwyddau, ac eithrio pan fo hawliad o'r fath o ganlyniad i unrhyw weithred neu hepgoriad gan y Cwsmer</w:t>
      </w:r>
      <w:r w:rsidR="005D74C5" w:rsidRPr="00F1038E">
        <w:rPr>
          <w:rFonts w:ascii="Arial" w:hAnsi="Arial" w:cs="Arial"/>
          <w:b w:val="0"/>
          <w:color w:val="auto"/>
        </w:rPr>
        <w:t>.</w:t>
      </w:r>
    </w:p>
    <w:p w14:paraId="4B01E2C8" w14:textId="77777777" w:rsidR="005C735E" w:rsidRPr="00F1038E" w:rsidRDefault="005C735E"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 xml:space="preserve">Gall y Cwsmer </w:t>
      </w:r>
      <w:r>
        <w:rPr>
          <w:rFonts w:ascii="Arial" w:hAnsi="Arial" w:cs="Arial"/>
          <w:color w:val="auto"/>
          <w:szCs w:val="22"/>
        </w:rPr>
        <w:t xml:space="preserve">yn ôl ei ddewis </w:t>
      </w:r>
      <w:r w:rsidRPr="00F1038E">
        <w:rPr>
          <w:rFonts w:ascii="Arial" w:hAnsi="Arial" w:cs="Arial"/>
          <w:color w:val="auto"/>
          <w:szCs w:val="22"/>
        </w:rPr>
        <w:t xml:space="preserve">fodloni'r indemniad hwnnw (yn gyfan gwbl neu'n rhannol) trwy </w:t>
      </w:r>
      <w:r>
        <w:rPr>
          <w:rFonts w:ascii="Arial" w:hAnsi="Arial" w:cs="Arial"/>
          <w:color w:val="auto"/>
          <w:szCs w:val="22"/>
        </w:rPr>
        <w:t xml:space="preserve">wneud </w:t>
      </w:r>
      <w:r w:rsidRPr="00F1038E">
        <w:rPr>
          <w:rFonts w:ascii="Arial" w:hAnsi="Arial" w:cs="Arial"/>
          <w:color w:val="auto"/>
          <w:szCs w:val="22"/>
        </w:rPr>
        <w:t>didyniad o daliadau sy'n ddyledus i'r Cyflenwr.</w:t>
      </w:r>
    </w:p>
    <w:p w14:paraId="03E7F883" w14:textId="7087A7D5" w:rsidR="005D74C5" w:rsidRPr="00AA7A39" w:rsidRDefault="005C735E"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AA7A39">
        <w:rPr>
          <w:rFonts w:ascii="Arial" w:hAnsi="Arial" w:cs="Arial"/>
          <w:color w:val="auto"/>
          <w:szCs w:val="22"/>
        </w:rPr>
        <w:t>Mae'r Cyflenwr yn gwarantu nad cwmni gwasanaeth a reolir mohono yn awr na chyn i'r cytundeb hwn ddod i ben, yn ôl ystyr adran 61B o Ddeddf Treth Incwm (Enillion a Phensiynau) 2003</w:t>
      </w:r>
      <w:r w:rsidR="005D74C5" w:rsidRPr="00AA7A39">
        <w:rPr>
          <w:rFonts w:ascii="Arial" w:hAnsi="Arial" w:cs="Arial"/>
          <w:color w:val="auto"/>
          <w:szCs w:val="22"/>
        </w:rPr>
        <w:t>.</w:t>
      </w:r>
    </w:p>
    <w:p w14:paraId="5066B233" w14:textId="77777777" w:rsidR="00CA2894" w:rsidRPr="00F1038E" w:rsidRDefault="00CA2894" w:rsidP="005C6F51">
      <w:pPr>
        <w:pStyle w:val="Heading1"/>
        <w:keepLines w:val="0"/>
        <w:numPr>
          <w:ilvl w:val="0"/>
          <w:numId w:val="36"/>
        </w:numPr>
        <w:spacing w:before="320" w:after="0" w:line="300" w:lineRule="atLeast"/>
        <w:jc w:val="left"/>
        <w:rPr>
          <w:rFonts w:ascii="Arial" w:hAnsi="Arial" w:cs="Arial"/>
          <w:color w:val="auto"/>
          <w:szCs w:val="22"/>
        </w:rPr>
      </w:pPr>
      <w:r w:rsidRPr="00F1038E">
        <w:rPr>
          <w:rFonts w:ascii="Arial" w:hAnsi="Arial" w:cs="Arial"/>
          <w:color w:val="auto"/>
          <w:szCs w:val="22"/>
        </w:rPr>
        <w:t>Cyffredinol</w:t>
      </w:r>
    </w:p>
    <w:bookmarkEnd w:id="7"/>
    <w:p w14:paraId="1E720DAB" w14:textId="49ED3D06" w:rsidR="005D74C5" w:rsidRPr="00F1038E" w:rsidRDefault="00494CE5"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AB2CB3">
        <w:rPr>
          <w:rFonts w:ascii="Arial" w:hAnsi="Arial" w:cs="Arial"/>
          <w:i/>
          <w:iCs/>
          <w:color w:val="auto"/>
          <w:szCs w:val="22"/>
        </w:rPr>
        <w:t>Force majeure</w:t>
      </w:r>
      <w:r w:rsidRPr="00F1038E">
        <w:rPr>
          <w:rFonts w:ascii="Arial" w:hAnsi="Arial" w:cs="Arial"/>
          <w:color w:val="auto"/>
          <w:szCs w:val="22"/>
        </w:rPr>
        <w:t xml:space="preserve">. Ni fydd </w:t>
      </w:r>
      <w:r>
        <w:rPr>
          <w:rFonts w:ascii="Arial" w:hAnsi="Arial" w:cs="Arial"/>
          <w:color w:val="auto"/>
          <w:szCs w:val="22"/>
        </w:rPr>
        <w:t>y naill</w:t>
      </w:r>
      <w:r w:rsidRPr="00F1038E">
        <w:rPr>
          <w:rFonts w:ascii="Arial" w:hAnsi="Arial" w:cs="Arial"/>
          <w:color w:val="auto"/>
          <w:szCs w:val="22"/>
        </w:rPr>
        <w:t xml:space="preserve"> barti </w:t>
      </w:r>
      <w:r>
        <w:rPr>
          <w:rFonts w:ascii="Arial" w:hAnsi="Arial" w:cs="Arial"/>
          <w:color w:val="auto"/>
          <w:szCs w:val="22"/>
        </w:rPr>
        <w:t xml:space="preserve">na’r llall </w:t>
      </w:r>
      <w:r w:rsidRPr="00F1038E">
        <w:rPr>
          <w:rFonts w:ascii="Arial" w:hAnsi="Arial" w:cs="Arial"/>
          <w:color w:val="auto"/>
          <w:szCs w:val="22"/>
        </w:rPr>
        <w:t xml:space="preserve">yn torri'r Contract hwn nac yn atebol am oedi cyn cyflawni, neu fethu â chyflawni, unrhyw un o'i rwymedigaethau o dan y Contract hwn os bydd oedi neu fethiant o'r fath yn deillio o Ddigwyddiad </w:t>
      </w:r>
      <w:r w:rsidRPr="008C741D">
        <w:rPr>
          <w:rFonts w:ascii="Arial" w:hAnsi="Arial" w:cs="Arial"/>
          <w:i/>
          <w:iCs/>
          <w:color w:val="auto"/>
          <w:szCs w:val="22"/>
        </w:rPr>
        <w:t>Force Majeure</w:t>
      </w:r>
      <w:r w:rsidRPr="00F1038E">
        <w:rPr>
          <w:rFonts w:ascii="Arial" w:hAnsi="Arial" w:cs="Arial"/>
          <w:color w:val="auto"/>
          <w:szCs w:val="22"/>
        </w:rPr>
        <w:t xml:space="preserve">. Os bydd Digwyddiad </w:t>
      </w:r>
      <w:r w:rsidRPr="008C741D">
        <w:rPr>
          <w:rFonts w:ascii="Arial" w:hAnsi="Arial" w:cs="Arial"/>
          <w:i/>
          <w:iCs/>
          <w:color w:val="auto"/>
          <w:szCs w:val="22"/>
        </w:rPr>
        <w:t>Force Majeure</w:t>
      </w:r>
      <w:r w:rsidRPr="00F1038E">
        <w:rPr>
          <w:rFonts w:ascii="Arial" w:hAnsi="Arial" w:cs="Arial"/>
          <w:color w:val="auto"/>
          <w:szCs w:val="22"/>
        </w:rPr>
        <w:t xml:space="preserve"> yn para am 90 diwrnod, gall y parti na effeithiwyd arno derfynu'r Contract hwn trwy roi 30 diwrnod o rybudd ysgrifenedig i'r parti yr effeithi</w:t>
      </w:r>
      <w:r>
        <w:rPr>
          <w:rFonts w:ascii="Arial" w:hAnsi="Arial" w:cs="Arial"/>
          <w:color w:val="auto"/>
          <w:szCs w:val="22"/>
        </w:rPr>
        <w:t>wyd</w:t>
      </w:r>
      <w:r w:rsidRPr="00F1038E">
        <w:rPr>
          <w:rFonts w:ascii="Arial" w:hAnsi="Arial" w:cs="Arial"/>
          <w:color w:val="auto"/>
          <w:szCs w:val="22"/>
        </w:rPr>
        <w:t xml:space="preserve"> arno</w:t>
      </w:r>
      <w:r w:rsidR="005D74C5" w:rsidRPr="00F1038E">
        <w:rPr>
          <w:rFonts w:ascii="Arial" w:hAnsi="Arial" w:cs="Arial"/>
          <w:color w:val="auto"/>
          <w:szCs w:val="22"/>
        </w:rPr>
        <w:t>.</w:t>
      </w:r>
    </w:p>
    <w:p w14:paraId="18831A89" w14:textId="792F81C6" w:rsidR="005D74C5" w:rsidRPr="00F1038E" w:rsidRDefault="001420F0"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Is-gontractio. Ni chaiff y Cyflenwr is-</w:t>
      </w:r>
      <w:r w:rsidRPr="001C67CD">
        <w:rPr>
          <w:rFonts w:ascii="Arial" w:hAnsi="Arial" w:cs="Arial"/>
          <w:color w:val="auto"/>
          <w:szCs w:val="22"/>
        </w:rPr>
        <w:t>gontractio unrhyw un neu’r cwbl o'i hawliau</w:t>
      </w:r>
      <w:r w:rsidRPr="00F1038E">
        <w:rPr>
          <w:rFonts w:ascii="Arial" w:hAnsi="Arial" w:cs="Arial"/>
          <w:color w:val="auto"/>
          <w:szCs w:val="22"/>
        </w:rPr>
        <w:t xml:space="preserve"> neu rwymedigaethau o dan y Contract hwn heb gydsyniad ysgrifenedig ymlaen llaw gan y Cwsmer. Os bydd y Cwsmer yn cydsynio i unrhyw is-gontractio gan y Cyflenwr, bydd y Cyflenwr yn parhau i fod yn gyfrifol am holl weithredoedd a hepgoriadau ei isgontractwyr fel pe baent yn eiddo iddo'i hun</w:t>
      </w:r>
      <w:r w:rsidR="005D74C5" w:rsidRPr="00F1038E">
        <w:rPr>
          <w:rFonts w:ascii="Arial" w:hAnsi="Arial" w:cs="Arial"/>
          <w:color w:val="auto"/>
          <w:szCs w:val="22"/>
        </w:rPr>
        <w:t>.</w:t>
      </w:r>
    </w:p>
    <w:p w14:paraId="789DC332" w14:textId="0F0C7A8B" w:rsidR="005D74C5" w:rsidRPr="00F1038E" w:rsidRDefault="00BE6AFD" w:rsidP="005C6F51">
      <w:pPr>
        <w:pStyle w:val="Heading2"/>
        <w:keepNext w:val="0"/>
        <w:keepLines w:val="0"/>
        <w:numPr>
          <w:ilvl w:val="1"/>
          <w:numId w:val="36"/>
        </w:numPr>
        <w:spacing w:before="280" w:after="120" w:line="300" w:lineRule="atLeast"/>
        <w:jc w:val="left"/>
        <w:rPr>
          <w:rFonts w:ascii="Arial" w:hAnsi="Arial" w:cs="Arial"/>
          <w:b/>
          <w:color w:val="auto"/>
          <w:szCs w:val="22"/>
        </w:rPr>
      </w:pPr>
      <w:bookmarkStart w:id="8" w:name="a851652"/>
      <w:r w:rsidRPr="00F1038E">
        <w:rPr>
          <w:rFonts w:ascii="Arial" w:hAnsi="Arial" w:cs="Arial"/>
          <w:color w:val="auto"/>
          <w:szCs w:val="22"/>
        </w:rPr>
        <w:t>Cyfrinachedd</w:t>
      </w:r>
      <w:r w:rsidR="005D74C5" w:rsidRPr="00F1038E">
        <w:rPr>
          <w:rFonts w:ascii="Arial" w:hAnsi="Arial" w:cs="Arial"/>
          <w:color w:val="auto"/>
          <w:szCs w:val="22"/>
        </w:rPr>
        <w:t>.</w:t>
      </w:r>
      <w:bookmarkEnd w:id="8"/>
    </w:p>
    <w:p w14:paraId="575655AA" w14:textId="219791CA" w:rsidR="005D74C5" w:rsidRPr="000A2BEF" w:rsidRDefault="006760C1" w:rsidP="005C6F51">
      <w:pPr>
        <w:pStyle w:val="Heading3"/>
        <w:keepNext w:val="0"/>
        <w:keepLines w:val="0"/>
        <w:numPr>
          <w:ilvl w:val="2"/>
          <w:numId w:val="36"/>
        </w:numPr>
        <w:spacing w:before="0" w:after="120" w:line="300" w:lineRule="atLeast"/>
        <w:jc w:val="left"/>
        <w:rPr>
          <w:rFonts w:ascii="Arial" w:hAnsi="Arial" w:cs="Arial"/>
          <w:b w:val="0"/>
          <w:bCs/>
          <w:color w:val="auto"/>
        </w:rPr>
      </w:pPr>
      <w:r w:rsidRPr="000A2BEF">
        <w:rPr>
          <w:rFonts w:ascii="Arial" w:hAnsi="Arial" w:cs="Arial"/>
          <w:b w:val="0"/>
          <w:bCs/>
          <w:lang w:val="cy-GB"/>
        </w:rPr>
        <w:t xml:space="preserve">Mae pob parti yn </w:t>
      </w:r>
      <w:r w:rsidR="0041628F">
        <w:rPr>
          <w:rFonts w:ascii="Arial" w:hAnsi="Arial" w:cs="Arial"/>
          <w:b w:val="0"/>
          <w:bCs/>
          <w:lang w:val="cy-GB"/>
        </w:rPr>
        <w:t xml:space="preserve">ymrwymo </w:t>
      </w:r>
      <w:r w:rsidRPr="000A2BEF">
        <w:rPr>
          <w:rFonts w:ascii="Arial" w:hAnsi="Arial" w:cs="Arial"/>
          <w:b w:val="0"/>
          <w:bCs/>
          <w:lang w:val="cy-GB"/>
        </w:rPr>
        <w:t xml:space="preserve">na fydd ar unrhyw adeg yn datgelu unrhyw wybodaeth gyfrinachol i unrhyw berson am fusnes, materion, cwsmeriaid, cleientiaid neu gyflenwyr y parti arall neu unrhyw aelod o'r grŵp y mae'r parti arall yn perthyn iddo, ac eithrio fel y caniateir gan </w:t>
      </w:r>
      <w:r w:rsidRPr="00F468FB">
        <w:rPr>
          <w:rFonts w:ascii="Arial" w:hAnsi="Arial" w:cs="Arial"/>
          <w:b w:val="0"/>
          <w:bCs/>
          <w:szCs w:val="22"/>
          <w:lang w:val="cy-GB"/>
        </w:rPr>
        <w:t xml:space="preserve">gymal </w:t>
      </w:r>
      <w:r w:rsidRPr="00F468FB">
        <w:rPr>
          <w:rFonts w:ascii="Arial" w:hAnsi="Arial" w:cs="Arial"/>
          <w:szCs w:val="22"/>
          <w:rtl/>
          <w:lang w:val="cy-GB"/>
        </w:rPr>
        <w:t>23</w:t>
      </w:r>
      <w:r w:rsidRPr="00F468FB">
        <w:rPr>
          <w:rFonts w:ascii="Arial" w:hAnsi="Arial" w:cs="Arial"/>
          <w:b w:val="0"/>
          <w:bCs/>
          <w:szCs w:val="22"/>
        </w:rPr>
        <w:t>.3(b).</w:t>
      </w:r>
      <w:r w:rsidRPr="000A2BEF">
        <w:rPr>
          <w:rFonts w:ascii="Arial" w:hAnsi="Arial" w:cs="Arial"/>
          <w:b w:val="0"/>
          <w:bCs/>
        </w:rPr>
        <w:t xml:space="preserve"> At ddibenion y cymal hwn, ystyr </w:t>
      </w:r>
      <w:r w:rsidRPr="000A2BEF">
        <w:rPr>
          <w:rFonts w:ascii="Arial" w:hAnsi="Arial" w:cs="Arial"/>
          <w:b w:val="0"/>
          <w:bCs/>
          <w:color w:val="000000"/>
        </w:rPr>
        <w:t>grŵp</w:t>
      </w:r>
      <w:r w:rsidRPr="000A2BEF">
        <w:rPr>
          <w:rFonts w:ascii="Arial" w:hAnsi="Arial" w:cs="Arial"/>
          <w:b w:val="0"/>
          <w:bCs/>
        </w:rPr>
        <w:t>, mewn perthynas â pharti, yw'r cyfryw barti, unrhyw is-gwmni neu gwmni daliannol o bryd i'w gilydd o'r parti hwnnw, ac unrhyw is-gwmni o bryd i'w gilydd o gwmni daliannol o'r parti hwnnw.</w:t>
      </w:r>
    </w:p>
    <w:p w14:paraId="26214861" w14:textId="377EA04B" w:rsidR="005D74C5" w:rsidRPr="00F1038E" w:rsidRDefault="000742A4" w:rsidP="005C6F51">
      <w:pPr>
        <w:pStyle w:val="Heading3"/>
        <w:keepNext w:val="0"/>
        <w:keepLines w:val="0"/>
        <w:numPr>
          <w:ilvl w:val="2"/>
          <w:numId w:val="36"/>
        </w:numPr>
        <w:spacing w:before="0" w:after="120" w:line="300" w:lineRule="atLeast"/>
        <w:jc w:val="left"/>
        <w:rPr>
          <w:rFonts w:ascii="Arial" w:hAnsi="Arial" w:cs="Arial"/>
          <w:b w:val="0"/>
          <w:color w:val="auto"/>
        </w:rPr>
      </w:pPr>
      <w:bookmarkStart w:id="9" w:name="a876426"/>
      <w:r w:rsidRPr="00F1038E">
        <w:rPr>
          <w:rFonts w:ascii="Arial" w:hAnsi="Arial" w:cs="Arial"/>
          <w:b w:val="0"/>
          <w:color w:val="auto"/>
        </w:rPr>
        <w:t>Gall pob parti ddatgelu gwybodaeth gyfrinachol y parti arall</w:t>
      </w:r>
      <w:r w:rsidR="005D74C5" w:rsidRPr="00F1038E">
        <w:rPr>
          <w:rFonts w:ascii="Arial" w:hAnsi="Arial" w:cs="Arial"/>
          <w:b w:val="0"/>
          <w:color w:val="auto"/>
        </w:rPr>
        <w:t>:</w:t>
      </w:r>
      <w:bookmarkEnd w:id="9"/>
    </w:p>
    <w:p w14:paraId="65E2811C" w14:textId="52AF3A2D" w:rsidR="005D74C5" w:rsidRPr="00F1038E" w:rsidRDefault="00B06790" w:rsidP="005C6F51">
      <w:pPr>
        <w:pStyle w:val="Heading4"/>
        <w:keepNext w:val="0"/>
        <w:keepLines w:val="0"/>
        <w:numPr>
          <w:ilvl w:val="3"/>
          <w:numId w:val="36"/>
        </w:numPr>
        <w:tabs>
          <w:tab w:val="left" w:pos="2261"/>
        </w:tabs>
        <w:spacing w:before="0" w:after="120" w:line="300" w:lineRule="atLeast"/>
        <w:jc w:val="left"/>
        <w:rPr>
          <w:rFonts w:ascii="Arial" w:hAnsi="Arial" w:cs="Arial"/>
          <w:color w:val="auto"/>
          <w:sz w:val="22"/>
        </w:rPr>
      </w:pPr>
      <w:r w:rsidRPr="00F1038E">
        <w:rPr>
          <w:rFonts w:ascii="Arial" w:hAnsi="Arial" w:cs="Arial"/>
          <w:color w:val="auto"/>
          <w:sz w:val="22"/>
        </w:rPr>
        <w:t xml:space="preserve">i'w gyflogeion, swyddogion, cynrychiolwyr neu gynghorwyr y mae angen iddynt wybod gwybodaeth o'r fath at ddibenion arfer hawliau'r </w:t>
      </w:r>
      <w:r>
        <w:rPr>
          <w:rFonts w:ascii="Arial" w:hAnsi="Arial" w:cs="Arial"/>
          <w:color w:val="auto"/>
          <w:sz w:val="22"/>
        </w:rPr>
        <w:lastRenderedPageBreak/>
        <w:t>p</w:t>
      </w:r>
      <w:r w:rsidRPr="00F1038E">
        <w:rPr>
          <w:rFonts w:ascii="Arial" w:hAnsi="Arial" w:cs="Arial"/>
          <w:color w:val="auto"/>
          <w:sz w:val="22"/>
        </w:rPr>
        <w:t xml:space="preserve">arti neu </w:t>
      </w:r>
      <w:r>
        <w:rPr>
          <w:rFonts w:ascii="Arial" w:hAnsi="Arial" w:cs="Arial"/>
          <w:color w:val="auto"/>
          <w:sz w:val="22"/>
        </w:rPr>
        <w:t xml:space="preserve">i </w:t>
      </w:r>
      <w:r w:rsidRPr="00F1038E">
        <w:rPr>
          <w:rFonts w:ascii="Arial" w:hAnsi="Arial" w:cs="Arial"/>
          <w:color w:val="auto"/>
          <w:sz w:val="22"/>
        </w:rPr>
        <w:t xml:space="preserve">gyflawni ei rwymedigaethau o dan y </w:t>
      </w:r>
      <w:r>
        <w:rPr>
          <w:rFonts w:ascii="Arial" w:hAnsi="Arial" w:cs="Arial"/>
          <w:color w:val="auto"/>
          <w:sz w:val="22"/>
        </w:rPr>
        <w:t>c</w:t>
      </w:r>
      <w:r w:rsidRPr="00F1038E">
        <w:rPr>
          <w:rFonts w:ascii="Arial" w:hAnsi="Arial" w:cs="Arial"/>
          <w:color w:val="auto"/>
          <w:sz w:val="22"/>
        </w:rPr>
        <w:t xml:space="preserve">ytundeb hwn neu mewn cysylltiad ag ef. Bydd pob parti yn sicrhau bod </w:t>
      </w:r>
      <w:r w:rsidR="00E126BD">
        <w:rPr>
          <w:rFonts w:ascii="Arial" w:hAnsi="Arial" w:cs="Arial"/>
          <w:color w:val="auto"/>
          <w:sz w:val="22"/>
        </w:rPr>
        <w:t xml:space="preserve">ei </w:t>
      </w:r>
      <w:r w:rsidRPr="00F1038E">
        <w:rPr>
          <w:rFonts w:ascii="Arial" w:hAnsi="Arial" w:cs="Arial"/>
          <w:color w:val="auto"/>
          <w:sz w:val="22"/>
        </w:rPr>
        <w:t>weithwyr,</w:t>
      </w:r>
      <w:r>
        <w:rPr>
          <w:rFonts w:ascii="Arial" w:hAnsi="Arial" w:cs="Arial"/>
          <w:color w:val="auto"/>
          <w:sz w:val="22"/>
        </w:rPr>
        <w:t xml:space="preserve"> </w:t>
      </w:r>
      <w:r w:rsidRPr="00F1038E">
        <w:rPr>
          <w:rFonts w:ascii="Arial" w:hAnsi="Arial" w:cs="Arial"/>
          <w:color w:val="auto"/>
          <w:sz w:val="22"/>
        </w:rPr>
        <w:t xml:space="preserve">swyddogion, </w:t>
      </w:r>
      <w:r>
        <w:rPr>
          <w:rFonts w:ascii="Arial" w:hAnsi="Arial" w:cs="Arial"/>
          <w:color w:val="auto"/>
          <w:sz w:val="22"/>
        </w:rPr>
        <w:t>c</w:t>
      </w:r>
      <w:r w:rsidRPr="00F1038E">
        <w:rPr>
          <w:rFonts w:ascii="Arial" w:hAnsi="Arial" w:cs="Arial"/>
          <w:color w:val="auto"/>
          <w:sz w:val="22"/>
        </w:rPr>
        <w:t>ynrychiolwyr neu</w:t>
      </w:r>
      <w:r>
        <w:rPr>
          <w:rFonts w:ascii="Arial" w:hAnsi="Arial" w:cs="Arial"/>
          <w:color w:val="auto"/>
          <w:sz w:val="22"/>
        </w:rPr>
        <w:t xml:space="preserve"> </w:t>
      </w:r>
      <w:r w:rsidR="00E126BD">
        <w:rPr>
          <w:rFonts w:ascii="Arial" w:hAnsi="Arial" w:cs="Arial"/>
          <w:color w:val="auto"/>
          <w:sz w:val="22"/>
        </w:rPr>
        <w:t>g</w:t>
      </w:r>
      <w:r w:rsidRPr="00F1038E">
        <w:rPr>
          <w:rFonts w:ascii="Arial" w:hAnsi="Arial" w:cs="Arial"/>
          <w:color w:val="auto"/>
          <w:sz w:val="22"/>
        </w:rPr>
        <w:t xml:space="preserve">ynghorwyr y mae'n datgelu gwybodaeth gyfrinachol y parti arall iddynt yn cydymffurfio â'r cymal </w:t>
      </w:r>
      <w:r w:rsidRPr="00F1038E">
        <w:rPr>
          <w:rFonts w:ascii="Arial" w:hAnsi="Arial" w:cs="Arial"/>
          <w:color w:val="auto"/>
          <w:sz w:val="22"/>
        </w:rPr>
        <w:fldChar w:fldCharType="begin"/>
      </w:r>
      <w:r w:rsidRPr="00F1038E">
        <w:rPr>
          <w:rFonts w:ascii="Arial" w:hAnsi="Arial" w:cs="Arial"/>
          <w:color w:val="auto"/>
          <w:sz w:val="22"/>
        </w:rPr>
        <w:instrText xml:space="preserve">REF "a851652" \h \w  \* MERGEFORMAT </w:instrText>
      </w:r>
      <w:r w:rsidRPr="00F1038E">
        <w:rPr>
          <w:rFonts w:ascii="Arial" w:hAnsi="Arial" w:cs="Arial"/>
          <w:color w:val="auto"/>
          <w:sz w:val="22"/>
        </w:rPr>
      </w:r>
      <w:r w:rsidRPr="00F1038E">
        <w:rPr>
          <w:rFonts w:ascii="Arial" w:hAnsi="Arial" w:cs="Arial"/>
          <w:color w:val="auto"/>
          <w:sz w:val="22"/>
        </w:rPr>
        <w:fldChar w:fldCharType="separate"/>
      </w:r>
      <w:r w:rsidRPr="00F1038E">
        <w:rPr>
          <w:rFonts w:ascii="Arial" w:hAnsi="Arial" w:cs="Arial"/>
          <w:color w:val="auto"/>
          <w:sz w:val="22"/>
          <w:cs/>
        </w:rPr>
        <w:t>23</w:t>
      </w:r>
      <w:r w:rsidRPr="00F1038E">
        <w:rPr>
          <w:rFonts w:ascii="Arial" w:hAnsi="Arial" w:cs="Arial"/>
          <w:color w:val="auto"/>
          <w:sz w:val="22"/>
        </w:rPr>
        <w:t>.3</w:t>
      </w:r>
      <w:r w:rsidRPr="00F1038E">
        <w:rPr>
          <w:rFonts w:ascii="Arial" w:hAnsi="Arial" w:cs="Arial"/>
          <w:color w:val="auto"/>
          <w:sz w:val="22"/>
        </w:rPr>
        <w:fldChar w:fldCharType="end"/>
      </w:r>
      <w:r w:rsidR="0032016F">
        <w:rPr>
          <w:rFonts w:ascii="Arial" w:hAnsi="Arial" w:cs="Arial"/>
          <w:color w:val="auto"/>
          <w:sz w:val="22"/>
        </w:rPr>
        <w:t xml:space="preserve"> hwn</w:t>
      </w:r>
      <w:r w:rsidR="005D74C5" w:rsidRPr="00F1038E">
        <w:rPr>
          <w:rFonts w:ascii="Arial" w:hAnsi="Arial" w:cs="Arial"/>
          <w:color w:val="auto"/>
          <w:sz w:val="22"/>
        </w:rPr>
        <w:t>;</w:t>
      </w:r>
      <w:r w:rsidR="00546FE3">
        <w:rPr>
          <w:rFonts w:ascii="Arial" w:hAnsi="Arial" w:cs="Arial"/>
          <w:color w:val="auto"/>
          <w:sz w:val="22"/>
        </w:rPr>
        <w:t xml:space="preserve"> ac</w:t>
      </w:r>
    </w:p>
    <w:p w14:paraId="3D800123" w14:textId="5085D808" w:rsidR="005D74C5" w:rsidRPr="00F1038E" w:rsidRDefault="0093687F" w:rsidP="005C6F51">
      <w:pPr>
        <w:pStyle w:val="Heading4"/>
        <w:keepNext w:val="0"/>
        <w:keepLines w:val="0"/>
        <w:numPr>
          <w:ilvl w:val="3"/>
          <w:numId w:val="36"/>
        </w:numPr>
        <w:tabs>
          <w:tab w:val="left" w:pos="2261"/>
        </w:tabs>
        <w:spacing w:before="0" w:after="120" w:line="300" w:lineRule="atLeast"/>
        <w:jc w:val="left"/>
        <w:rPr>
          <w:rFonts w:ascii="Arial" w:hAnsi="Arial" w:cs="Arial"/>
          <w:color w:val="auto"/>
          <w:sz w:val="22"/>
        </w:rPr>
      </w:pPr>
      <w:r w:rsidRPr="00F1038E">
        <w:rPr>
          <w:rFonts w:ascii="Arial" w:hAnsi="Arial" w:cs="Arial"/>
          <w:color w:val="auto"/>
          <w:sz w:val="22"/>
        </w:rPr>
        <w:t xml:space="preserve">fel </w:t>
      </w:r>
      <w:r>
        <w:rPr>
          <w:rFonts w:ascii="Arial" w:hAnsi="Arial" w:cs="Arial"/>
          <w:color w:val="auto"/>
          <w:sz w:val="22"/>
        </w:rPr>
        <w:t>y gall fod yn</w:t>
      </w:r>
      <w:r w:rsidRPr="00F1038E">
        <w:rPr>
          <w:rFonts w:ascii="Arial" w:hAnsi="Arial" w:cs="Arial"/>
          <w:color w:val="auto"/>
          <w:sz w:val="22"/>
        </w:rPr>
        <w:t xml:space="preserve"> ofynnol yn ôl y gyfraith, </w:t>
      </w:r>
      <w:r>
        <w:rPr>
          <w:rFonts w:ascii="Arial" w:hAnsi="Arial" w:cs="Arial"/>
          <w:color w:val="auto"/>
          <w:sz w:val="22"/>
        </w:rPr>
        <w:t>yn ôl l</w:t>
      </w:r>
      <w:r w:rsidRPr="00F1038E">
        <w:rPr>
          <w:rFonts w:ascii="Arial" w:hAnsi="Arial" w:cs="Arial"/>
          <w:color w:val="auto"/>
          <w:sz w:val="22"/>
        </w:rPr>
        <w:t>lys o awdurdodaeth gymwys neu unrhyw awdurdod llywodraethol neu reoleiddiol</w:t>
      </w:r>
      <w:r w:rsidR="005D74C5" w:rsidRPr="00F1038E">
        <w:rPr>
          <w:rFonts w:ascii="Arial" w:hAnsi="Arial" w:cs="Arial"/>
          <w:color w:val="auto"/>
          <w:sz w:val="22"/>
        </w:rPr>
        <w:t>.</w:t>
      </w:r>
    </w:p>
    <w:p w14:paraId="72B8801E" w14:textId="19488DCA" w:rsidR="005D74C5" w:rsidRPr="00F1038E" w:rsidRDefault="00BD31F2" w:rsidP="005C6F51">
      <w:pPr>
        <w:pStyle w:val="Heading3"/>
        <w:keepNext w:val="0"/>
        <w:keepLines w:val="0"/>
        <w:numPr>
          <w:ilvl w:val="2"/>
          <w:numId w:val="36"/>
        </w:numPr>
        <w:spacing w:before="0" w:after="120" w:line="300" w:lineRule="atLeast"/>
        <w:jc w:val="left"/>
        <w:rPr>
          <w:rFonts w:ascii="Arial" w:hAnsi="Arial" w:cs="Arial"/>
          <w:b w:val="0"/>
          <w:color w:val="auto"/>
        </w:rPr>
      </w:pPr>
      <w:r w:rsidRPr="00F1038E">
        <w:rPr>
          <w:rFonts w:ascii="Arial" w:hAnsi="Arial" w:cs="Arial"/>
          <w:b w:val="0"/>
          <w:color w:val="auto"/>
        </w:rPr>
        <w:t>Ni chaiff unrhyw barti ddefnyddio gwybodaeth gyfrinachol unrhyw barti arall at unrhyw ddiben ac eithrio i gyflawni ei rwymedigaethau o dan y Contract hwn</w:t>
      </w:r>
      <w:r w:rsidR="005D74C5" w:rsidRPr="00F1038E">
        <w:rPr>
          <w:rFonts w:ascii="Arial" w:hAnsi="Arial" w:cs="Arial"/>
          <w:b w:val="0"/>
          <w:color w:val="auto"/>
        </w:rPr>
        <w:t>.</w:t>
      </w:r>
    </w:p>
    <w:p w14:paraId="2B17E806" w14:textId="5B37E513" w:rsidR="005D74C5" w:rsidRPr="00F1038E" w:rsidRDefault="00A51F8D"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Aseini</w:t>
      </w:r>
      <w:r w:rsidR="008551E1">
        <w:rPr>
          <w:rFonts w:ascii="Arial" w:hAnsi="Arial" w:cs="Arial"/>
          <w:color w:val="auto"/>
          <w:szCs w:val="22"/>
        </w:rPr>
        <w:t>o</w:t>
      </w:r>
      <w:r w:rsidR="005D74C5" w:rsidRPr="00F1038E">
        <w:rPr>
          <w:rFonts w:ascii="Arial" w:hAnsi="Arial" w:cs="Arial"/>
          <w:color w:val="auto"/>
          <w:szCs w:val="22"/>
        </w:rPr>
        <w:t xml:space="preserve">: </w:t>
      </w:r>
      <w:r w:rsidR="00650402" w:rsidRPr="00F1038E">
        <w:rPr>
          <w:rFonts w:ascii="Arial" w:hAnsi="Arial" w:cs="Arial"/>
          <w:color w:val="auto"/>
          <w:szCs w:val="22"/>
        </w:rPr>
        <w:t>Ni fydd y Cyflenwr yn aseinio trosglwydd</w:t>
      </w:r>
      <w:r w:rsidR="00650402">
        <w:rPr>
          <w:rFonts w:ascii="Arial" w:hAnsi="Arial" w:cs="Arial"/>
          <w:color w:val="auto"/>
          <w:szCs w:val="22"/>
        </w:rPr>
        <w:t>o</w:t>
      </w:r>
      <w:r w:rsidR="00650402" w:rsidRPr="00F1038E">
        <w:rPr>
          <w:rFonts w:ascii="Arial" w:hAnsi="Arial" w:cs="Arial"/>
          <w:color w:val="auto"/>
          <w:szCs w:val="22"/>
        </w:rPr>
        <w:t xml:space="preserve"> neu a</w:t>
      </w:r>
      <w:r w:rsidR="009B64FB">
        <w:rPr>
          <w:rFonts w:ascii="Arial" w:hAnsi="Arial" w:cs="Arial"/>
          <w:color w:val="auto"/>
          <w:szCs w:val="22"/>
        </w:rPr>
        <w:t>mnewid</w:t>
      </w:r>
      <w:r w:rsidR="00650402" w:rsidRPr="00F1038E">
        <w:rPr>
          <w:rFonts w:ascii="Arial" w:hAnsi="Arial" w:cs="Arial"/>
          <w:color w:val="auto"/>
          <w:szCs w:val="22"/>
        </w:rPr>
        <w:t xml:space="preserve"> unrhyw un neu</w:t>
      </w:r>
      <w:r w:rsidR="00650402">
        <w:rPr>
          <w:rFonts w:ascii="Arial" w:hAnsi="Arial" w:cs="Arial"/>
          <w:color w:val="auto"/>
          <w:szCs w:val="22"/>
        </w:rPr>
        <w:t>’r cwbl o’u</w:t>
      </w:r>
      <w:r w:rsidR="00650402" w:rsidRPr="00F1038E">
        <w:rPr>
          <w:rFonts w:ascii="Arial" w:hAnsi="Arial" w:cs="Arial"/>
          <w:color w:val="auto"/>
          <w:szCs w:val="22"/>
        </w:rPr>
        <w:t xml:space="preserve"> hawliau a'i rwymedigaethau o dan y Contract hwn heb gydsyniad ysgrifenedig ymlaen llaw y Cwsmer (ni ddylid gwrthod neu oedi cydsyniad o'r fath yn afresymol</w:t>
      </w:r>
      <w:r w:rsidR="005D74C5" w:rsidRPr="00F1038E">
        <w:rPr>
          <w:rFonts w:ascii="Arial" w:hAnsi="Arial" w:cs="Arial"/>
          <w:color w:val="auto"/>
          <w:szCs w:val="22"/>
        </w:rPr>
        <w:t>).</w:t>
      </w:r>
    </w:p>
    <w:p w14:paraId="4F2D0206" w14:textId="1865D4FB" w:rsidR="005D74C5" w:rsidRPr="00F1038E" w:rsidRDefault="009053BC"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Polisi Iaith Gymraeg</w:t>
      </w:r>
      <w:r w:rsidR="005D74C5" w:rsidRPr="00F1038E">
        <w:rPr>
          <w:rFonts w:ascii="Arial" w:hAnsi="Arial" w:cs="Arial"/>
          <w:color w:val="auto"/>
          <w:szCs w:val="22"/>
        </w:rPr>
        <w:t xml:space="preserve">: </w:t>
      </w:r>
      <w:r w:rsidR="003151BE" w:rsidRPr="00F1038E">
        <w:rPr>
          <w:rFonts w:ascii="Arial" w:hAnsi="Arial" w:cs="Arial"/>
          <w:color w:val="auto"/>
          <w:szCs w:val="22"/>
        </w:rPr>
        <w:t>Bydd y Cyflenwr yn cydymffurfio â Pholisi Iaith Gymraeg y Cwsmer (ar gael ar gais).</w:t>
      </w:r>
    </w:p>
    <w:p w14:paraId="67005D01" w14:textId="77777777" w:rsidR="00552898" w:rsidRPr="00ED0A43" w:rsidRDefault="00552898"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ED0A43">
        <w:rPr>
          <w:rFonts w:ascii="Arial" w:hAnsi="Arial" w:cs="Arial"/>
          <w:color w:val="auto"/>
          <w:szCs w:val="22"/>
        </w:rPr>
        <w:t>Deddf Cyllid Troseddol 2007</w:t>
      </w:r>
    </w:p>
    <w:p w14:paraId="5524FD13" w14:textId="77777777" w:rsidR="00EB224A" w:rsidRPr="00F1038E" w:rsidRDefault="00EB224A" w:rsidP="005C6F51">
      <w:pPr>
        <w:pStyle w:val="Heading3"/>
        <w:keepNext w:val="0"/>
        <w:keepLines w:val="0"/>
        <w:numPr>
          <w:ilvl w:val="2"/>
          <w:numId w:val="36"/>
        </w:numPr>
        <w:spacing w:before="0" w:after="120" w:line="300" w:lineRule="atLeast"/>
        <w:jc w:val="left"/>
        <w:rPr>
          <w:rFonts w:ascii="Arial" w:hAnsi="Arial" w:cs="Arial"/>
          <w:b w:val="0"/>
          <w:color w:val="auto"/>
        </w:rPr>
      </w:pPr>
      <w:r w:rsidRPr="00F1038E">
        <w:rPr>
          <w:rFonts w:ascii="Arial" w:hAnsi="Arial" w:cs="Arial"/>
          <w:b w:val="0"/>
          <w:color w:val="auto"/>
        </w:rPr>
        <w:t xml:space="preserve">Mae'r Cwsmer a'i is-gwmnïau, yn cynnal eu gweithgareddau gydag uniondeb, tryloywder a thegwch. Maent wedi ymrwymo i atal </w:t>
      </w:r>
      <w:r w:rsidRPr="0086221B">
        <w:rPr>
          <w:rFonts w:ascii="Arial" w:hAnsi="Arial" w:cs="Arial"/>
          <w:b w:val="0"/>
          <w:color w:val="auto"/>
        </w:rPr>
        <w:t>hwyluso efadu trethi gan</w:t>
      </w:r>
      <w:r w:rsidRPr="00F1038E">
        <w:rPr>
          <w:rFonts w:ascii="Arial" w:hAnsi="Arial" w:cs="Arial"/>
          <w:b w:val="0"/>
          <w:color w:val="auto"/>
        </w:rPr>
        <w:t xml:space="preserve"> eu bod yn cydnabod pwysigrwydd meithrin diwylliant cadarnhaol o gydymffurfio â threthi a chynnal hyder myfyrwyr, staff, sefydliadau partner, cwsmeriaid eraill a'r awdurdodau treth.</w:t>
      </w:r>
    </w:p>
    <w:p w14:paraId="60983B7A" w14:textId="352AE228" w:rsidR="005D74C5" w:rsidRPr="00EB224A" w:rsidRDefault="00EB224A" w:rsidP="005C6F51">
      <w:pPr>
        <w:pStyle w:val="Heading3"/>
        <w:keepNext w:val="0"/>
        <w:keepLines w:val="0"/>
        <w:numPr>
          <w:ilvl w:val="2"/>
          <w:numId w:val="36"/>
        </w:numPr>
        <w:spacing w:before="0" w:after="120" w:line="300" w:lineRule="atLeast"/>
        <w:jc w:val="left"/>
        <w:rPr>
          <w:rFonts w:ascii="Arial" w:hAnsi="Arial" w:cs="Arial"/>
          <w:b w:val="0"/>
          <w:color w:val="auto"/>
        </w:rPr>
      </w:pPr>
      <w:r w:rsidRPr="00EB224A">
        <w:rPr>
          <w:rFonts w:ascii="Arial" w:hAnsi="Arial" w:cs="Arial"/>
          <w:b w:val="0"/>
          <w:color w:val="auto"/>
        </w:rPr>
        <w:t>Nid yw'r Cwsmer a'i is-gwmnïau yn gweithio ac ni fydd yn gweithio gydag eraill nad ydynt yn rhannu eu hymrwymiad</w:t>
      </w:r>
      <w:r w:rsidR="00243D10">
        <w:rPr>
          <w:rFonts w:ascii="Arial" w:hAnsi="Arial" w:cs="Arial"/>
          <w:b w:val="0"/>
          <w:color w:val="auto"/>
        </w:rPr>
        <w:t xml:space="preserve"> o ran</w:t>
      </w:r>
      <w:r w:rsidRPr="00EB224A">
        <w:rPr>
          <w:rFonts w:ascii="Arial" w:hAnsi="Arial" w:cs="Arial"/>
          <w:b w:val="0"/>
          <w:color w:val="auto"/>
        </w:rPr>
        <w:t xml:space="preserve"> efadu trethi</w:t>
      </w:r>
      <w:r w:rsidR="005D74C5" w:rsidRPr="00EB224A">
        <w:rPr>
          <w:rFonts w:ascii="Arial" w:hAnsi="Arial" w:cs="Arial"/>
          <w:b w:val="0"/>
          <w:color w:val="auto"/>
        </w:rPr>
        <w:t>.</w:t>
      </w:r>
    </w:p>
    <w:p w14:paraId="78F45A5F" w14:textId="006BA49D" w:rsidR="00FA6D9E" w:rsidRPr="00B87E80" w:rsidRDefault="006760C1"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B87E80">
        <w:rPr>
          <w:rFonts w:ascii="Arial" w:hAnsi="Arial" w:cs="Arial"/>
          <w:color w:val="auto"/>
          <w:lang w:val="cy-GB"/>
        </w:rPr>
        <w:t>Cytundeb cyfan. Y Contract hwn yw'r cytundeb cyfan rhwng y partïon ac mae’n disodli a diddymu pob cytundeb, addewid, sicrwydd, gwarant, datganiad a dealltwriaeth flaenorol rhyngddynt, boed yn ysgrifenedig neu'n llafar, sy'n ymwneud â'i gynnwys.</w:t>
      </w:r>
    </w:p>
    <w:p w14:paraId="513BEFFD" w14:textId="77777777" w:rsidR="00FA6D9E" w:rsidRPr="00F1038E" w:rsidRDefault="00FA6D9E"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Amrywiad. Ni fydd unrhyw amrywiad i'r Contract hwn yn effeithiol oni b</w:t>
      </w:r>
      <w:r>
        <w:rPr>
          <w:rFonts w:ascii="Arial" w:hAnsi="Arial" w:cs="Arial"/>
          <w:color w:val="auto"/>
          <w:szCs w:val="22"/>
        </w:rPr>
        <w:t xml:space="preserve">ydd </w:t>
      </w:r>
      <w:r w:rsidRPr="00F1038E">
        <w:rPr>
          <w:rFonts w:ascii="Arial" w:hAnsi="Arial" w:cs="Arial"/>
          <w:color w:val="auto"/>
          <w:szCs w:val="22"/>
        </w:rPr>
        <w:t>yn ysgrifenedig ac wedi'i lofnodi gan y partïon (neu eu cynrychiolwyr awdurdodedig).</w:t>
      </w:r>
    </w:p>
    <w:p w14:paraId="2DD9D461" w14:textId="5A5E61D9" w:rsidR="005D74C5" w:rsidRPr="00377D78" w:rsidRDefault="00FA6D9E" w:rsidP="005C6F51">
      <w:pPr>
        <w:pStyle w:val="Heading2"/>
        <w:keepNext w:val="0"/>
        <w:keepLines w:val="0"/>
        <w:numPr>
          <w:ilvl w:val="1"/>
          <w:numId w:val="36"/>
        </w:numPr>
        <w:spacing w:before="280" w:after="120" w:line="300" w:lineRule="atLeast"/>
        <w:jc w:val="left"/>
        <w:rPr>
          <w:rFonts w:ascii="Arial" w:hAnsi="Arial" w:cs="Arial"/>
          <w:color w:val="auto"/>
          <w:szCs w:val="22"/>
        </w:rPr>
      </w:pPr>
      <w:r w:rsidRPr="00FA6D9E">
        <w:rPr>
          <w:rFonts w:ascii="Arial" w:hAnsi="Arial" w:cs="Arial"/>
          <w:color w:val="auto"/>
          <w:szCs w:val="22"/>
        </w:rPr>
        <w:t>Hawl</w:t>
      </w:r>
      <w:r w:rsidR="003858DA">
        <w:rPr>
          <w:rFonts w:ascii="Arial" w:hAnsi="Arial" w:cs="Arial"/>
          <w:color w:val="auto"/>
          <w:szCs w:val="22"/>
        </w:rPr>
        <w:t>ildiad.</w:t>
      </w:r>
      <w:r w:rsidR="00681B9A">
        <w:rPr>
          <w:rFonts w:ascii="Arial" w:hAnsi="Arial" w:cs="Arial"/>
          <w:color w:val="auto"/>
          <w:szCs w:val="22"/>
        </w:rPr>
        <w:t xml:space="preserve"> </w:t>
      </w:r>
      <w:r w:rsidRPr="00FA6D9E">
        <w:rPr>
          <w:rFonts w:ascii="Arial" w:hAnsi="Arial" w:cs="Arial"/>
          <w:color w:val="auto"/>
          <w:szCs w:val="22"/>
        </w:rPr>
        <w:t xml:space="preserve">Yr unig bryd y bydd ildio unrhyw hawl neu rwymedi yn effeithiol yw os mynegir hynny’n ysgrifenedig ac ni ddylid ei ystyried yn ildiad o dorri </w:t>
      </w:r>
      <w:r w:rsidRPr="00377D78">
        <w:rPr>
          <w:rFonts w:ascii="Arial" w:hAnsi="Arial" w:cs="Arial"/>
          <w:color w:val="auto"/>
          <w:szCs w:val="22"/>
        </w:rPr>
        <w:t xml:space="preserve">neu ddiffyg dilynol. Ni fydd oedi neu fethiant i arfer unrhyw hawl neu rwymedi yn unigol </w:t>
      </w:r>
      <w:r w:rsidR="00377D78" w:rsidRPr="00377D78">
        <w:rPr>
          <w:rFonts w:ascii="Arial" w:hAnsi="Arial" w:cs="Arial"/>
          <w:color w:val="auto"/>
          <w:szCs w:val="22"/>
        </w:rPr>
        <w:t>neu'n rhannol:</w:t>
      </w:r>
    </w:p>
    <w:p w14:paraId="1F7FC0B1" w14:textId="6ED1385B" w:rsidR="00A546FF" w:rsidRPr="00377D78" w:rsidRDefault="00377D78" w:rsidP="005C6F51">
      <w:pPr>
        <w:pStyle w:val="Heading3"/>
        <w:keepNext w:val="0"/>
        <w:keepLines w:val="0"/>
        <w:numPr>
          <w:ilvl w:val="2"/>
          <w:numId w:val="36"/>
        </w:numPr>
        <w:spacing w:before="0" w:after="120" w:line="300" w:lineRule="atLeast"/>
        <w:jc w:val="left"/>
        <w:rPr>
          <w:rFonts w:ascii="Arial" w:hAnsi="Arial" w:cs="Arial"/>
          <w:b w:val="0"/>
          <w:color w:val="auto"/>
        </w:rPr>
      </w:pPr>
      <w:r w:rsidRPr="00377D78">
        <w:rPr>
          <w:rFonts w:ascii="Arial" w:hAnsi="Arial" w:cs="Arial"/>
          <w:b w:val="0"/>
          <w:lang w:val="cy-GB"/>
        </w:rPr>
        <w:t>yn ildio’r cyfryw hawl neu rwymedi neu unrhyw hawl neu rwymedi arall;</w:t>
      </w:r>
    </w:p>
    <w:p w14:paraId="7FD637BD" w14:textId="1C6B184A" w:rsidR="005D74C5" w:rsidRPr="00377D78" w:rsidRDefault="00377D78" w:rsidP="005C6F51">
      <w:pPr>
        <w:pStyle w:val="Heading3"/>
        <w:keepNext w:val="0"/>
        <w:keepLines w:val="0"/>
        <w:numPr>
          <w:ilvl w:val="2"/>
          <w:numId w:val="36"/>
        </w:numPr>
        <w:spacing w:before="0" w:after="120" w:line="300" w:lineRule="atLeast"/>
        <w:jc w:val="left"/>
        <w:rPr>
          <w:rFonts w:ascii="Arial" w:hAnsi="Arial" w:cs="Arial"/>
          <w:b w:val="0"/>
          <w:color w:val="auto"/>
        </w:rPr>
      </w:pPr>
      <w:r w:rsidRPr="00377D78">
        <w:rPr>
          <w:rFonts w:ascii="Arial" w:hAnsi="Arial" w:cs="Arial"/>
          <w:b w:val="0"/>
          <w:lang w:val="cy-GB"/>
        </w:rPr>
        <w:lastRenderedPageBreak/>
        <w:t>yn atal neu gyfyngu ar arfer y cyfryw hawl neu rwymedi neu unrhyw hawl neu rwymedi arall ymhellach.</w:t>
      </w:r>
    </w:p>
    <w:p w14:paraId="58255115" w14:textId="618DED01" w:rsidR="005D74C5" w:rsidRPr="00F1038E" w:rsidRDefault="005A21FA"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96237">
        <w:rPr>
          <w:rFonts w:ascii="Arial" w:hAnsi="Arial" w:cs="Arial"/>
          <w:color w:val="auto"/>
          <w:szCs w:val="22"/>
        </w:rPr>
        <w:t>Gwahanu.</w:t>
      </w:r>
      <w:r w:rsidRPr="00F1038E">
        <w:rPr>
          <w:rFonts w:ascii="Arial" w:hAnsi="Arial" w:cs="Arial"/>
          <w:color w:val="auto"/>
          <w:szCs w:val="22"/>
        </w:rPr>
        <w:t xml:space="preserve"> Os </w:t>
      </w:r>
      <w:r>
        <w:rPr>
          <w:rFonts w:ascii="Arial" w:hAnsi="Arial" w:cs="Arial"/>
          <w:color w:val="auto"/>
          <w:szCs w:val="22"/>
        </w:rPr>
        <w:t>oes</w:t>
      </w:r>
      <w:r w:rsidRPr="00F1038E">
        <w:rPr>
          <w:rFonts w:ascii="Arial" w:hAnsi="Arial" w:cs="Arial"/>
          <w:color w:val="auto"/>
          <w:szCs w:val="22"/>
        </w:rPr>
        <w:t xml:space="preserve"> unrhyw ddarpariaeth neu ran-ddarpariaeth o'r Contract </w:t>
      </w:r>
      <w:r>
        <w:rPr>
          <w:rFonts w:ascii="Arial" w:hAnsi="Arial" w:cs="Arial"/>
          <w:color w:val="auto"/>
          <w:szCs w:val="22"/>
        </w:rPr>
        <w:t xml:space="preserve">yn </w:t>
      </w:r>
      <w:r w:rsidRPr="00F1038E">
        <w:rPr>
          <w:rFonts w:ascii="Arial" w:hAnsi="Arial" w:cs="Arial"/>
          <w:color w:val="auto"/>
          <w:szCs w:val="22"/>
        </w:rPr>
        <w:t xml:space="preserve">annilys, anghyfreithlon neu'n anorfodadwy neu </w:t>
      </w:r>
      <w:r>
        <w:rPr>
          <w:rFonts w:ascii="Arial" w:hAnsi="Arial" w:cs="Arial"/>
          <w:color w:val="auto"/>
          <w:szCs w:val="22"/>
        </w:rPr>
        <w:t xml:space="preserve">os digwydd </w:t>
      </w:r>
      <w:r w:rsidRPr="004050F7">
        <w:rPr>
          <w:rFonts w:ascii="Arial" w:hAnsi="Arial" w:cs="Arial"/>
          <w:color w:val="auto"/>
          <w:szCs w:val="22"/>
        </w:rPr>
        <w:t>hynny, bernir iddo gael ei addasu</w:t>
      </w:r>
      <w:r w:rsidRPr="00F1038E">
        <w:rPr>
          <w:rFonts w:ascii="Arial" w:hAnsi="Arial" w:cs="Arial"/>
          <w:color w:val="auto"/>
          <w:szCs w:val="22"/>
        </w:rPr>
        <w:t xml:space="preserve"> i'r graddau gofynnol sy'n angenrheidiol i'w wneud yn ddilys, yn gyfreithiol ac yn orfodadwy. Os nad yw'r cyfryw addasiad yn bosibl, bernir bod y ddarpariaeth neu'r </w:t>
      </w:r>
      <w:r>
        <w:rPr>
          <w:rFonts w:ascii="Arial" w:hAnsi="Arial" w:cs="Arial"/>
          <w:color w:val="auto"/>
          <w:szCs w:val="22"/>
        </w:rPr>
        <w:t>rhan-</w:t>
      </w:r>
      <w:r w:rsidRPr="00F1038E">
        <w:rPr>
          <w:rFonts w:ascii="Arial" w:hAnsi="Arial" w:cs="Arial"/>
          <w:color w:val="auto"/>
          <w:szCs w:val="22"/>
        </w:rPr>
        <w:t xml:space="preserve">ddarpariaeth berthnasol </w:t>
      </w:r>
      <w:r>
        <w:rPr>
          <w:rFonts w:ascii="Arial" w:hAnsi="Arial" w:cs="Arial"/>
          <w:color w:val="auto"/>
          <w:szCs w:val="22"/>
        </w:rPr>
        <w:t>wedi ei</w:t>
      </w:r>
      <w:r w:rsidRPr="00F1038E">
        <w:rPr>
          <w:rFonts w:ascii="Arial" w:hAnsi="Arial" w:cs="Arial"/>
          <w:color w:val="auto"/>
          <w:szCs w:val="22"/>
        </w:rPr>
        <w:t xml:space="preserve"> dileu. Ni fydd unrhyw addasiad i neu ddile</w:t>
      </w:r>
      <w:r>
        <w:rPr>
          <w:rFonts w:ascii="Arial" w:hAnsi="Arial" w:cs="Arial"/>
          <w:color w:val="auto"/>
          <w:szCs w:val="22"/>
        </w:rPr>
        <w:t>ad</w:t>
      </w:r>
      <w:r w:rsidRPr="00F1038E">
        <w:rPr>
          <w:rFonts w:ascii="Arial" w:hAnsi="Arial" w:cs="Arial"/>
          <w:color w:val="auto"/>
          <w:szCs w:val="22"/>
        </w:rPr>
        <w:t xml:space="preserve"> </w:t>
      </w:r>
      <w:r w:rsidR="0042316F">
        <w:rPr>
          <w:rFonts w:ascii="Arial" w:hAnsi="Arial" w:cs="Arial"/>
          <w:color w:val="auto"/>
          <w:szCs w:val="22"/>
        </w:rPr>
        <w:t>o</w:t>
      </w:r>
      <w:r>
        <w:rPr>
          <w:rFonts w:ascii="Arial" w:hAnsi="Arial" w:cs="Arial"/>
          <w:color w:val="auto"/>
          <w:szCs w:val="22"/>
        </w:rPr>
        <w:t xml:space="preserve"> d</w:t>
      </w:r>
      <w:r w:rsidRPr="00F1038E">
        <w:rPr>
          <w:rFonts w:ascii="Arial" w:hAnsi="Arial" w:cs="Arial"/>
          <w:color w:val="auto"/>
          <w:szCs w:val="22"/>
        </w:rPr>
        <w:t>darpariaeth neu ran-ddarpariaeth o dan y cymal hwn yn effeithio ar ddilysrwydd a gorfodadwyedd gweddill y Contract</w:t>
      </w:r>
      <w:r w:rsidR="005D74C5" w:rsidRPr="00F1038E">
        <w:rPr>
          <w:rFonts w:ascii="Arial" w:hAnsi="Arial" w:cs="Arial"/>
          <w:color w:val="auto"/>
          <w:szCs w:val="22"/>
        </w:rPr>
        <w:t>.</w:t>
      </w:r>
    </w:p>
    <w:p w14:paraId="2AA4838C" w14:textId="3B7A5591" w:rsidR="005D74C5" w:rsidRPr="00F1038E" w:rsidRDefault="00F429BB"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Hysbysiadau</w:t>
      </w:r>
      <w:r w:rsidR="005D74C5" w:rsidRPr="00F1038E">
        <w:rPr>
          <w:rFonts w:ascii="Arial" w:hAnsi="Arial" w:cs="Arial"/>
          <w:color w:val="auto"/>
          <w:szCs w:val="22"/>
        </w:rPr>
        <w:t>.</w:t>
      </w:r>
    </w:p>
    <w:p w14:paraId="04576170" w14:textId="355BAD99" w:rsidR="005D74C5" w:rsidRPr="00F1038E" w:rsidRDefault="006F7A1B" w:rsidP="005C6F51">
      <w:pPr>
        <w:pStyle w:val="Heading3"/>
        <w:keepNext w:val="0"/>
        <w:keepLines w:val="0"/>
        <w:numPr>
          <w:ilvl w:val="2"/>
          <w:numId w:val="36"/>
        </w:numPr>
        <w:spacing w:before="0" w:after="120" w:line="300" w:lineRule="atLeast"/>
        <w:jc w:val="left"/>
        <w:rPr>
          <w:rFonts w:ascii="Arial" w:hAnsi="Arial" w:cs="Arial"/>
          <w:b w:val="0"/>
          <w:color w:val="auto"/>
        </w:rPr>
      </w:pPr>
      <w:bookmarkStart w:id="10" w:name="a723112"/>
      <w:r>
        <w:rPr>
          <w:rFonts w:ascii="Arial" w:hAnsi="Arial" w:cs="Arial"/>
          <w:b w:val="0"/>
          <w:color w:val="auto"/>
        </w:rPr>
        <w:t>Bydd</w:t>
      </w:r>
      <w:r w:rsidRPr="00F1038E">
        <w:rPr>
          <w:rFonts w:ascii="Arial" w:hAnsi="Arial" w:cs="Arial"/>
          <w:b w:val="0"/>
          <w:color w:val="auto"/>
        </w:rPr>
        <w:t xml:space="preserve"> unrhyw hysbysiad neu </w:t>
      </w:r>
      <w:r w:rsidR="00972386">
        <w:rPr>
          <w:rFonts w:ascii="Arial" w:hAnsi="Arial" w:cs="Arial"/>
          <w:b w:val="0"/>
          <w:color w:val="auto"/>
        </w:rPr>
        <w:t>g</w:t>
      </w:r>
      <w:r w:rsidRPr="00F1038E">
        <w:rPr>
          <w:rFonts w:ascii="Arial" w:hAnsi="Arial" w:cs="Arial"/>
          <w:b w:val="0"/>
          <w:color w:val="auto"/>
        </w:rPr>
        <w:t>yfathreb</w:t>
      </w:r>
      <w:r w:rsidR="00972386">
        <w:rPr>
          <w:rFonts w:ascii="Arial" w:hAnsi="Arial" w:cs="Arial"/>
          <w:b w:val="0"/>
          <w:color w:val="auto"/>
        </w:rPr>
        <w:t>iad</w:t>
      </w:r>
      <w:r w:rsidRPr="00F1038E">
        <w:rPr>
          <w:rFonts w:ascii="Arial" w:hAnsi="Arial" w:cs="Arial"/>
          <w:b w:val="0"/>
          <w:color w:val="auto"/>
        </w:rPr>
        <w:t xml:space="preserve"> arall a roddir i barti o dan neu mewn cysylltiad â'r Contract yn </w:t>
      </w:r>
      <w:r>
        <w:rPr>
          <w:rFonts w:ascii="Arial" w:hAnsi="Arial" w:cs="Arial"/>
          <w:b w:val="0"/>
          <w:color w:val="auto"/>
        </w:rPr>
        <w:t xml:space="preserve">cael ei ddarparu’n </w:t>
      </w:r>
      <w:r w:rsidRPr="00F1038E">
        <w:rPr>
          <w:rFonts w:ascii="Arial" w:hAnsi="Arial" w:cs="Arial"/>
          <w:b w:val="0"/>
          <w:color w:val="auto"/>
        </w:rPr>
        <w:t xml:space="preserve">ysgrifenedig, wedi'i gyfeirio at y parti hwnnw yn ei swyddfa gofrestredig neu unrhyw gyfeiriad arall </w:t>
      </w:r>
      <w:r>
        <w:rPr>
          <w:rFonts w:ascii="Arial" w:hAnsi="Arial" w:cs="Arial"/>
          <w:b w:val="0"/>
          <w:color w:val="auto"/>
        </w:rPr>
        <w:t>yr hysbyswyd i’r parti arall yn ysgrifenedig gan y</w:t>
      </w:r>
      <w:r w:rsidRPr="00F1038E">
        <w:rPr>
          <w:rFonts w:ascii="Arial" w:hAnsi="Arial" w:cs="Arial"/>
          <w:b w:val="0"/>
          <w:color w:val="auto"/>
        </w:rPr>
        <w:t xml:space="preserve"> </w:t>
      </w:r>
      <w:r>
        <w:rPr>
          <w:rFonts w:ascii="Arial" w:hAnsi="Arial" w:cs="Arial"/>
          <w:b w:val="0"/>
          <w:color w:val="auto"/>
        </w:rPr>
        <w:t xml:space="preserve">cyfryw barti </w:t>
      </w:r>
      <w:r w:rsidRPr="00F1038E">
        <w:rPr>
          <w:rFonts w:ascii="Arial" w:hAnsi="Arial" w:cs="Arial"/>
          <w:b w:val="0"/>
          <w:color w:val="auto"/>
        </w:rPr>
        <w:t>yn unol â'r cymal hwn, a</w:t>
      </w:r>
      <w:r>
        <w:rPr>
          <w:rFonts w:ascii="Arial" w:hAnsi="Arial" w:cs="Arial"/>
          <w:b w:val="0"/>
          <w:color w:val="auto"/>
        </w:rPr>
        <w:t>’i</w:t>
      </w:r>
      <w:r w:rsidRPr="00F1038E">
        <w:rPr>
          <w:rFonts w:ascii="Arial" w:hAnsi="Arial" w:cs="Arial"/>
          <w:b w:val="0"/>
          <w:color w:val="auto"/>
        </w:rPr>
        <w:t xml:space="preserve"> dd</w:t>
      </w:r>
      <w:r>
        <w:rPr>
          <w:rFonts w:ascii="Arial" w:hAnsi="Arial" w:cs="Arial"/>
          <w:b w:val="0"/>
          <w:color w:val="auto"/>
        </w:rPr>
        <w:t>osbarthu’</w:t>
      </w:r>
      <w:r w:rsidRPr="00F1038E">
        <w:rPr>
          <w:rFonts w:ascii="Arial" w:hAnsi="Arial" w:cs="Arial"/>
          <w:b w:val="0"/>
          <w:color w:val="auto"/>
        </w:rPr>
        <w:t xml:space="preserve">n bersonol, neu ei anfon drwy'r post dosbarth cyntaf </w:t>
      </w:r>
      <w:r>
        <w:rPr>
          <w:rFonts w:ascii="Arial" w:hAnsi="Arial" w:cs="Arial"/>
          <w:b w:val="0"/>
          <w:color w:val="auto"/>
        </w:rPr>
        <w:t>gan dalu</w:t>
      </w:r>
      <w:r w:rsidRPr="00F1038E">
        <w:rPr>
          <w:rFonts w:ascii="Arial" w:hAnsi="Arial" w:cs="Arial"/>
          <w:b w:val="0"/>
          <w:color w:val="auto"/>
        </w:rPr>
        <w:t xml:space="preserve"> ymlaen llaw neu wasanaeth dosbarthu diwrnod gwaith nesaf arall,</w:t>
      </w:r>
      <w:r>
        <w:rPr>
          <w:rFonts w:ascii="Arial" w:hAnsi="Arial" w:cs="Arial"/>
          <w:b w:val="0"/>
          <w:color w:val="auto"/>
        </w:rPr>
        <w:t xml:space="preserve"> cludydd</w:t>
      </w:r>
      <w:r w:rsidRPr="00F1038E">
        <w:rPr>
          <w:rFonts w:ascii="Arial" w:hAnsi="Arial" w:cs="Arial"/>
          <w:b w:val="0"/>
          <w:color w:val="auto"/>
        </w:rPr>
        <w:t xml:space="preserve"> masnachol, e-bost</w:t>
      </w:r>
      <w:r w:rsidR="005D74C5" w:rsidRPr="00F1038E">
        <w:rPr>
          <w:rFonts w:ascii="Arial" w:hAnsi="Arial" w:cs="Arial"/>
          <w:b w:val="0"/>
          <w:color w:val="auto"/>
        </w:rPr>
        <w:t>.</w:t>
      </w:r>
      <w:bookmarkEnd w:id="10"/>
    </w:p>
    <w:p w14:paraId="3D01EF97" w14:textId="79E946F3" w:rsidR="001A402D" w:rsidRPr="00F1038E" w:rsidRDefault="001A402D" w:rsidP="005C6F51">
      <w:pPr>
        <w:pStyle w:val="Heading3"/>
        <w:keepNext w:val="0"/>
        <w:keepLines w:val="0"/>
        <w:numPr>
          <w:ilvl w:val="2"/>
          <w:numId w:val="36"/>
        </w:numPr>
        <w:spacing w:before="0" w:after="120" w:line="300" w:lineRule="atLeast"/>
        <w:jc w:val="left"/>
        <w:rPr>
          <w:rFonts w:ascii="Arial" w:hAnsi="Arial" w:cs="Arial"/>
          <w:b w:val="0"/>
          <w:color w:val="auto"/>
        </w:rPr>
      </w:pPr>
      <w:r>
        <w:rPr>
          <w:rFonts w:ascii="Arial" w:hAnsi="Arial" w:cs="Arial"/>
          <w:b w:val="0"/>
          <w:color w:val="auto"/>
        </w:rPr>
        <w:t>Bydd</w:t>
      </w:r>
      <w:r w:rsidRPr="00F1038E">
        <w:rPr>
          <w:rFonts w:ascii="Arial" w:hAnsi="Arial" w:cs="Arial"/>
          <w:b w:val="0"/>
          <w:color w:val="auto"/>
        </w:rPr>
        <w:t xml:space="preserve"> hysbysiad neu gyfathrebiad arall</w:t>
      </w:r>
      <w:r>
        <w:rPr>
          <w:rFonts w:ascii="Arial" w:hAnsi="Arial" w:cs="Arial"/>
          <w:b w:val="0"/>
          <w:color w:val="auto"/>
        </w:rPr>
        <w:t xml:space="preserve"> yn cael ei </w:t>
      </w:r>
      <w:r w:rsidR="0078471A">
        <w:rPr>
          <w:rFonts w:ascii="Arial" w:hAnsi="Arial" w:cs="Arial"/>
          <w:b w:val="0"/>
          <w:color w:val="auto"/>
        </w:rPr>
        <w:t>ystyried fel un wedi’i d</w:t>
      </w:r>
      <w:r>
        <w:rPr>
          <w:rFonts w:ascii="Arial" w:hAnsi="Arial" w:cs="Arial"/>
          <w:b w:val="0"/>
          <w:color w:val="auto"/>
        </w:rPr>
        <w:t>derbyn</w:t>
      </w:r>
      <w:r w:rsidRPr="00F1038E">
        <w:rPr>
          <w:rFonts w:ascii="Arial" w:hAnsi="Arial" w:cs="Arial"/>
          <w:b w:val="0"/>
          <w:color w:val="auto"/>
        </w:rPr>
        <w:t xml:space="preserve">: os caiff ei </w:t>
      </w:r>
      <w:r w:rsidRPr="00466D36">
        <w:rPr>
          <w:rFonts w:ascii="Arial" w:hAnsi="Arial" w:cs="Arial"/>
          <w:b w:val="0"/>
          <w:color w:val="auto"/>
          <w:szCs w:val="22"/>
        </w:rPr>
        <w:t xml:space="preserve">ddosbarthu’n bersonol, os caiff ei adael yn y cyfeiriad y cyfeirir ato yng nghymal </w:t>
      </w:r>
      <w:r w:rsidRPr="00466D36">
        <w:rPr>
          <w:rFonts w:ascii="Arial" w:hAnsi="Arial" w:cs="Arial"/>
          <w:b w:val="0"/>
          <w:color w:val="auto"/>
          <w:szCs w:val="22"/>
        </w:rPr>
        <w:fldChar w:fldCharType="begin"/>
      </w:r>
      <w:r w:rsidRPr="00466D36">
        <w:rPr>
          <w:rFonts w:ascii="Arial" w:hAnsi="Arial" w:cs="Arial"/>
          <w:b w:val="0"/>
          <w:color w:val="auto"/>
          <w:szCs w:val="22"/>
        </w:rPr>
        <w:instrText xml:space="preserve">REF "a723112" \h \w  \* MERGEFORMAT </w:instrText>
      </w:r>
      <w:r w:rsidRPr="00466D36">
        <w:rPr>
          <w:rFonts w:ascii="Arial" w:hAnsi="Arial" w:cs="Arial"/>
          <w:b w:val="0"/>
          <w:color w:val="auto"/>
          <w:szCs w:val="22"/>
        </w:rPr>
      </w:r>
      <w:r w:rsidRPr="00466D36">
        <w:rPr>
          <w:rFonts w:ascii="Arial" w:hAnsi="Arial" w:cs="Arial"/>
          <w:b w:val="0"/>
          <w:color w:val="auto"/>
          <w:szCs w:val="22"/>
        </w:rPr>
        <w:fldChar w:fldCharType="separate"/>
      </w:r>
      <w:r w:rsidRPr="00466D36">
        <w:rPr>
          <w:rFonts w:ascii="Arial" w:hAnsi="Arial" w:cs="Arial"/>
          <w:b w:val="0"/>
          <w:color w:val="auto"/>
          <w:szCs w:val="22"/>
          <w:cs/>
        </w:rPr>
        <w:t>23</w:t>
      </w:r>
      <w:r w:rsidRPr="00466D36">
        <w:rPr>
          <w:rFonts w:ascii="Arial" w:hAnsi="Arial" w:cs="Arial"/>
          <w:b w:val="0"/>
          <w:color w:val="auto"/>
          <w:szCs w:val="22"/>
        </w:rPr>
        <w:t>.11(a)</w:t>
      </w:r>
      <w:r w:rsidRPr="00466D36">
        <w:rPr>
          <w:rFonts w:ascii="Arial" w:hAnsi="Arial" w:cs="Arial"/>
          <w:b w:val="0"/>
          <w:color w:val="auto"/>
          <w:szCs w:val="22"/>
        </w:rPr>
        <w:fldChar w:fldCharType="end"/>
      </w:r>
      <w:r w:rsidRPr="00466D36">
        <w:rPr>
          <w:rFonts w:ascii="Arial" w:hAnsi="Arial" w:cs="Arial"/>
          <w:b w:val="0"/>
          <w:color w:val="auto"/>
          <w:szCs w:val="22"/>
        </w:rPr>
        <w:t>; os</w:t>
      </w:r>
      <w:r w:rsidRPr="00F1038E">
        <w:rPr>
          <w:rFonts w:ascii="Arial" w:hAnsi="Arial" w:cs="Arial"/>
          <w:b w:val="0"/>
          <w:color w:val="auto"/>
        </w:rPr>
        <w:t xml:space="preserve"> caiff ei anfon drwy bost dosbarth cyntaf </w:t>
      </w:r>
      <w:r>
        <w:rPr>
          <w:rFonts w:ascii="Arial" w:hAnsi="Arial" w:cs="Arial"/>
          <w:b w:val="0"/>
          <w:color w:val="auto"/>
        </w:rPr>
        <w:t>gan dalu</w:t>
      </w:r>
      <w:r w:rsidRPr="00F1038E">
        <w:rPr>
          <w:rFonts w:ascii="Arial" w:hAnsi="Arial" w:cs="Arial"/>
          <w:b w:val="0"/>
          <w:color w:val="auto"/>
        </w:rPr>
        <w:t xml:space="preserve"> ymlaen llaw neu wasanaeth dosbarthu diwrnod gwaith nesaf arall, am 9.00 y bore ar yr ail Ddiwrnod Busnes ar ôl postio; os caiff ei dd</w:t>
      </w:r>
      <w:r>
        <w:rPr>
          <w:rFonts w:ascii="Arial" w:hAnsi="Arial" w:cs="Arial"/>
          <w:b w:val="0"/>
          <w:color w:val="auto"/>
        </w:rPr>
        <w:t>osbarthu</w:t>
      </w:r>
      <w:r w:rsidRPr="00F1038E">
        <w:rPr>
          <w:rFonts w:ascii="Arial" w:hAnsi="Arial" w:cs="Arial"/>
          <w:b w:val="0"/>
          <w:color w:val="auto"/>
        </w:rPr>
        <w:t xml:space="preserve"> gan </w:t>
      </w:r>
      <w:r>
        <w:rPr>
          <w:rFonts w:ascii="Arial" w:hAnsi="Arial" w:cs="Arial"/>
          <w:b w:val="0"/>
          <w:color w:val="auto"/>
        </w:rPr>
        <w:t>gludydd</w:t>
      </w:r>
      <w:r w:rsidRPr="00F1038E">
        <w:rPr>
          <w:rFonts w:ascii="Arial" w:hAnsi="Arial" w:cs="Arial"/>
          <w:b w:val="0"/>
          <w:color w:val="auto"/>
        </w:rPr>
        <w:t xml:space="preserve"> masnachol, ar y dyddiad ac ar yr adeg y llofnodir derbynneb gyflenwi'r </w:t>
      </w:r>
      <w:r>
        <w:rPr>
          <w:rFonts w:ascii="Arial" w:hAnsi="Arial" w:cs="Arial"/>
          <w:b w:val="0"/>
          <w:color w:val="auto"/>
        </w:rPr>
        <w:t>cludydd</w:t>
      </w:r>
      <w:r w:rsidRPr="00F1038E">
        <w:rPr>
          <w:rFonts w:ascii="Arial" w:hAnsi="Arial" w:cs="Arial"/>
          <w:b w:val="0"/>
          <w:color w:val="auto"/>
        </w:rPr>
        <w:t>; neu, os caiff ei anfon drwy e-bost, un Diwrnod Busnes ar ôl ei drosglwyddo.</w:t>
      </w:r>
    </w:p>
    <w:p w14:paraId="1ED99866" w14:textId="46CA1652" w:rsidR="005D74C5" w:rsidRPr="001A402D" w:rsidRDefault="001A402D" w:rsidP="005C6F51">
      <w:pPr>
        <w:pStyle w:val="Heading3"/>
        <w:keepNext w:val="0"/>
        <w:keepLines w:val="0"/>
        <w:numPr>
          <w:ilvl w:val="2"/>
          <w:numId w:val="36"/>
        </w:numPr>
        <w:spacing w:before="0" w:after="120" w:line="300" w:lineRule="atLeast"/>
        <w:jc w:val="left"/>
        <w:rPr>
          <w:rFonts w:ascii="Arial" w:hAnsi="Arial" w:cs="Arial"/>
          <w:b w:val="0"/>
          <w:color w:val="auto"/>
        </w:rPr>
      </w:pPr>
      <w:r w:rsidRPr="001A402D">
        <w:rPr>
          <w:rFonts w:ascii="Arial" w:hAnsi="Arial" w:cs="Arial"/>
          <w:b w:val="0"/>
          <w:color w:val="auto"/>
        </w:rPr>
        <w:t>Ni fydd darpariaethau'r cymal hwn yn gymwys wrth gyflwyno unrhyw achos neu ddogfennau eraill mewn unrhyw gamau cyfreithiol</w:t>
      </w:r>
      <w:r w:rsidR="005D74C5" w:rsidRPr="001A402D">
        <w:rPr>
          <w:rFonts w:ascii="Arial" w:hAnsi="Arial" w:cs="Arial"/>
          <w:b w:val="0"/>
          <w:color w:val="auto"/>
        </w:rPr>
        <w:t>.</w:t>
      </w:r>
    </w:p>
    <w:p w14:paraId="1CB84252" w14:textId="74A37BE2" w:rsidR="005D74C5" w:rsidRPr="00F1038E" w:rsidRDefault="001F242A"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F1038E">
        <w:rPr>
          <w:rFonts w:ascii="Arial" w:hAnsi="Arial" w:cs="Arial"/>
          <w:color w:val="auto"/>
          <w:szCs w:val="22"/>
        </w:rPr>
        <w:t>Hawliau trydydd parti. Ni fydd gan unrhyw un heblaw parti i'r cytundeb hwn unrhyw hawl i orfodi unrhyw un o'i delerau yn unol â Deddf Contractau (Hawliau Trydydd Partïon) 1999</w:t>
      </w:r>
      <w:r w:rsidR="005D74C5" w:rsidRPr="00F1038E">
        <w:rPr>
          <w:rFonts w:ascii="Arial" w:hAnsi="Arial" w:cs="Arial"/>
          <w:color w:val="auto"/>
          <w:szCs w:val="22"/>
        </w:rPr>
        <w:t xml:space="preserve">. </w:t>
      </w:r>
    </w:p>
    <w:p w14:paraId="63D4FF48" w14:textId="0975F879" w:rsidR="005D74C5" w:rsidRPr="00F1038E" w:rsidRDefault="00C93A6B" w:rsidP="005C6F51">
      <w:pPr>
        <w:pStyle w:val="Heading2"/>
        <w:keepNext w:val="0"/>
        <w:keepLines w:val="0"/>
        <w:numPr>
          <w:ilvl w:val="1"/>
          <w:numId w:val="36"/>
        </w:numPr>
        <w:spacing w:before="280" w:after="120" w:line="300" w:lineRule="atLeast"/>
        <w:jc w:val="left"/>
        <w:rPr>
          <w:rFonts w:ascii="Arial" w:hAnsi="Arial" w:cs="Arial"/>
          <w:b/>
          <w:color w:val="auto"/>
          <w:szCs w:val="22"/>
        </w:rPr>
      </w:pPr>
      <w:r w:rsidRPr="00BC33C3">
        <w:rPr>
          <w:rFonts w:ascii="Arial" w:hAnsi="Arial" w:cs="Arial"/>
          <w:color w:val="auto"/>
          <w:szCs w:val="22"/>
        </w:rPr>
        <w:t>Cyfraith lywodraethol.</w:t>
      </w:r>
      <w:r w:rsidRPr="00F1038E">
        <w:rPr>
          <w:rFonts w:ascii="Arial" w:hAnsi="Arial" w:cs="Arial"/>
          <w:color w:val="auto"/>
          <w:szCs w:val="22"/>
        </w:rPr>
        <w:t xml:space="preserve"> Bydd y Contract, ac unrhyw anghydfod neu hawliad sy'n deillio ohono neu mewn cysylltiad ag ef neu ei destun neu ei ffurfiad (gan gynnwys anghydfodau neu hawliadau nad ydynt yn gontractiol), yn cael eu llywodraethu gan, a'u dehongli yn unol â chyfraith Cymru a Lloegr, fel y bo'n gymwys yng Nghymru</w:t>
      </w:r>
      <w:r w:rsidR="005D74C5" w:rsidRPr="00F1038E">
        <w:rPr>
          <w:rFonts w:ascii="Arial" w:hAnsi="Arial" w:cs="Arial"/>
          <w:color w:val="auto"/>
          <w:szCs w:val="22"/>
        </w:rPr>
        <w:t>.</w:t>
      </w:r>
    </w:p>
    <w:p w14:paraId="7D524F89" w14:textId="47B9F6BC" w:rsidR="005D74C5" w:rsidRPr="00F1038E" w:rsidRDefault="001A032C" w:rsidP="005C6F51">
      <w:pPr>
        <w:pStyle w:val="Heading2"/>
        <w:keepNext w:val="0"/>
        <w:keepLines w:val="0"/>
        <w:numPr>
          <w:ilvl w:val="1"/>
          <w:numId w:val="36"/>
        </w:numPr>
        <w:spacing w:before="280" w:after="120" w:line="300" w:lineRule="atLeast"/>
        <w:jc w:val="left"/>
        <w:rPr>
          <w:rFonts w:ascii="Arial" w:hAnsi="Arial" w:cs="Arial"/>
          <w:color w:val="auto"/>
          <w:szCs w:val="22"/>
        </w:rPr>
      </w:pPr>
      <w:r w:rsidRPr="00F1038E">
        <w:rPr>
          <w:rFonts w:ascii="Arial" w:hAnsi="Arial" w:cs="Arial"/>
          <w:color w:val="auto"/>
          <w:szCs w:val="22"/>
        </w:rPr>
        <w:t xml:space="preserve">Awdurdodaeth. Mae pob parti yn </w:t>
      </w:r>
      <w:r w:rsidRPr="00F603F4">
        <w:rPr>
          <w:rFonts w:ascii="Arial" w:hAnsi="Arial" w:cs="Arial"/>
          <w:color w:val="auto"/>
          <w:szCs w:val="22"/>
        </w:rPr>
        <w:t>cytuno'n ddi-droi'n</w:t>
      </w:r>
      <w:r w:rsidR="00F603F4">
        <w:rPr>
          <w:rFonts w:ascii="Arial" w:hAnsi="Arial" w:cs="Arial"/>
          <w:color w:val="auto"/>
          <w:szCs w:val="22"/>
        </w:rPr>
        <w:t>-</w:t>
      </w:r>
      <w:r w:rsidRPr="00F603F4">
        <w:rPr>
          <w:rFonts w:ascii="Arial" w:hAnsi="Arial" w:cs="Arial"/>
          <w:color w:val="auto"/>
          <w:szCs w:val="22"/>
        </w:rPr>
        <w:t>ôl y bydd gan</w:t>
      </w:r>
      <w:r w:rsidRPr="00F1038E">
        <w:rPr>
          <w:rFonts w:ascii="Arial" w:hAnsi="Arial" w:cs="Arial"/>
          <w:color w:val="auto"/>
          <w:szCs w:val="22"/>
        </w:rPr>
        <w:t xml:space="preserve"> lysoedd Cymru a Lloegr awdurdodaeth unigryw i setlo unrhyw anghydfod neu hawliad sy'n deillio o'r </w:t>
      </w:r>
      <w:r w:rsidRPr="00F1038E">
        <w:rPr>
          <w:rFonts w:ascii="Arial" w:hAnsi="Arial" w:cs="Arial"/>
          <w:color w:val="auto"/>
          <w:szCs w:val="22"/>
        </w:rPr>
        <w:lastRenderedPageBreak/>
        <w:t>Contract hwn neu mewn cysylltiad â'r Contract hwn neu ei destun neu ei ffurfi</w:t>
      </w:r>
      <w:r>
        <w:rPr>
          <w:rFonts w:ascii="Arial" w:hAnsi="Arial" w:cs="Arial"/>
          <w:color w:val="auto"/>
          <w:szCs w:val="22"/>
        </w:rPr>
        <w:t>ad</w:t>
      </w:r>
      <w:r w:rsidRPr="00F1038E">
        <w:rPr>
          <w:rFonts w:ascii="Arial" w:hAnsi="Arial" w:cs="Arial"/>
          <w:color w:val="auto"/>
          <w:szCs w:val="22"/>
        </w:rPr>
        <w:t xml:space="preserve"> (gan gynnwys anghydfodau neu hawliadau nad ydynt yn gontract</w:t>
      </w:r>
      <w:r w:rsidR="00153FF5">
        <w:rPr>
          <w:rFonts w:ascii="Arial" w:hAnsi="Arial" w:cs="Arial"/>
          <w:color w:val="auto"/>
          <w:szCs w:val="22"/>
        </w:rPr>
        <w:t>iol</w:t>
      </w:r>
      <w:r w:rsidR="005D74C5" w:rsidRPr="00F1038E">
        <w:rPr>
          <w:rFonts w:ascii="Arial" w:hAnsi="Arial" w:cs="Arial"/>
          <w:color w:val="auto"/>
          <w:szCs w:val="22"/>
        </w:rPr>
        <w:t>).</w:t>
      </w:r>
    </w:p>
    <w:p w14:paraId="2FBABE93" w14:textId="2A2DE838" w:rsidR="00056E6D" w:rsidRPr="00F1038E" w:rsidRDefault="00056E6D" w:rsidP="005C6F51">
      <w:pPr>
        <w:jc w:val="left"/>
        <w:rPr>
          <w:rFonts w:ascii="Arial" w:hAnsi="Arial" w:cs="Arial"/>
        </w:rPr>
      </w:pPr>
    </w:p>
    <w:p w14:paraId="3E326584" w14:textId="34C2FA1D" w:rsidR="00056E6D" w:rsidRPr="00F1038E" w:rsidRDefault="00056E6D" w:rsidP="005C6F51">
      <w:pPr>
        <w:jc w:val="left"/>
        <w:rPr>
          <w:rFonts w:ascii="Arial" w:hAnsi="Arial" w:cs="Arial"/>
        </w:rPr>
      </w:pPr>
    </w:p>
    <w:p w14:paraId="3701F730" w14:textId="19F752B8" w:rsidR="00056E6D" w:rsidRPr="00F1038E" w:rsidRDefault="00056E6D" w:rsidP="005C6F51">
      <w:pPr>
        <w:jc w:val="left"/>
        <w:rPr>
          <w:rFonts w:ascii="Arial" w:hAnsi="Arial" w:cs="Arial"/>
        </w:rPr>
      </w:pPr>
    </w:p>
    <w:p w14:paraId="402D10D8" w14:textId="1BEC0A8F" w:rsidR="00A62C9F" w:rsidRPr="00F1038E" w:rsidRDefault="00A62C9F" w:rsidP="005C6F51">
      <w:pPr>
        <w:jc w:val="left"/>
        <w:rPr>
          <w:rFonts w:ascii="Arial" w:hAnsi="Arial" w:cs="Arial"/>
        </w:rPr>
      </w:pPr>
    </w:p>
    <w:p w14:paraId="495DCC7E" w14:textId="2E7ACE9F" w:rsidR="00A62C9F" w:rsidRPr="00F1038E" w:rsidRDefault="00A62C9F" w:rsidP="005C6F51">
      <w:pPr>
        <w:jc w:val="left"/>
        <w:rPr>
          <w:rFonts w:ascii="Arial" w:hAnsi="Arial" w:cs="Arial"/>
        </w:rPr>
      </w:pPr>
    </w:p>
    <w:p w14:paraId="3855833A" w14:textId="43981D44" w:rsidR="00A62C9F" w:rsidRPr="00F1038E" w:rsidRDefault="00A62C9F" w:rsidP="005C6F51">
      <w:pPr>
        <w:jc w:val="left"/>
        <w:rPr>
          <w:rFonts w:ascii="Arial" w:hAnsi="Arial" w:cs="Arial"/>
        </w:rPr>
      </w:pPr>
    </w:p>
    <w:p w14:paraId="3DA78156" w14:textId="5E198C98" w:rsidR="00A62C9F" w:rsidRPr="00F1038E" w:rsidRDefault="00A62C9F" w:rsidP="005C6F51">
      <w:pPr>
        <w:jc w:val="left"/>
        <w:rPr>
          <w:rFonts w:ascii="Arial" w:hAnsi="Arial" w:cs="Arial"/>
        </w:rPr>
      </w:pPr>
    </w:p>
    <w:p w14:paraId="15338095" w14:textId="77777777" w:rsidR="00A62C9F" w:rsidRPr="00F1038E" w:rsidRDefault="00A62C9F" w:rsidP="005C6F51">
      <w:pPr>
        <w:jc w:val="left"/>
        <w:rPr>
          <w:rFonts w:ascii="Arial" w:hAnsi="Arial" w:cs="Arial"/>
        </w:rPr>
      </w:pPr>
    </w:p>
    <w:p w14:paraId="06287022" w14:textId="71AD46D0" w:rsidR="00056E6D" w:rsidRDefault="00056E6D" w:rsidP="005C6F51">
      <w:pPr>
        <w:jc w:val="left"/>
        <w:rPr>
          <w:rFonts w:ascii="Arial" w:hAnsi="Arial" w:cs="Arial"/>
        </w:rPr>
      </w:pPr>
    </w:p>
    <w:p w14:paraId="412BE374" w14:textId="77777777" w:rsidR="0092542D" w:rsidRDefault="0092542D" w:rsidP="005C6F51">
      <w:pPr>
        <w:jc w:val="left"/>
        <w:rPr>
          <w:rFonts w:ascii="Arial" w:hAnsi="Arial" w:cs="Arial"/>
        </w:rPr>
      </w:pPr>
    </w:p>
    <w:p w14:paraId="5F63EB38" w14:textId="77777777" w:rsidR="0092542D" w:rsidRDefault="0092542D" w:rsidP="005C6F51">
      <w:pPr>
        <w:jc w:val="left"/>
        <w:rPr>
          <w:rFonts w:ascii="Arial" w:hAnsi="Arial" w:cs="Arial"/>
        </w:rPr>
      </w:pPr>
    </w:p>
    <w:p w14:paraId="195655B6" w14:textId="77777777" w:rsidR="0092542D" w:rsidRDefault="0092542D" w:rsidP="005C6F51">
      <w:pPr>
        <w:jc w:val="left"/>
        <w:rPr>
          <w:rFonts w:ascii="Arial" w:hAnsi="Arial" w:cs="Arial"/>
        </w:rPr>
      </w:pPr>
    </w:p>
    <w:p w14:paraId="77FFDEA8" w14:textId="77777777" w:rsidR="0092542D" w:rsidRDefault="0092542D" w:rsidP="005C6F51">
      <w:pPr>
        <w:jc w:val="left"/>
        <w:rPr>
          <w:rFonts w:ascii="Arial" w:hAnsi="Arial" w:cs="Arial"/>
        </w:rPr>
      </w:pPr>
    </w:p>
    <w:p w14:paraId="64DD65FD" w14:textId="77777777" w:rsidR="0092542D" w:rsidRDefault="0092542D" w:rsidP="005C6F51">
      <w:pPr>
        <w:jc w:val="left"/>
        <w:rPr>
          <w:rFonts w:ascii="Arial" w:hAnsi="Arial" w:cs="Arial"/>
        </w:rPr>
      </w:pPr>
    </w:p>
    <w:p w14:paraId="085BBF9F" w14:textId="77777777" w:rsidR="0092542D" w:rsidRDefault="0092542D" w:rsidP="005C6F51">
      <w:pPr>
        <w:jc w:val="left"/>
        <w:rPr>
          <w:rFonts w:ascii="Arial" w:hAnsi="Arial" w:cs="Arial"/>
        </w:rPr>
      </w:pPr>
    </w:p>
    <w:p w14:paraId="2FD2DEF2" w14:textId="77777777" w:rsidR="0092542D" w:rsidRDefault="0092542D" w:rsidP="005C6F51">
      <w:pPr>
        <w:jc w:val="left"/>
        <w:rPr>
          <w:rFonts w:ascii="Arial" w:hAnsi="Arial" w:cs="Arial"/>
        </w:rPr>
      </w:pPr>
    </w:p>
    <w:p w14:paraId="222D3BA4" w14:textId="77777777" w:rsidR="0092542D" w:rsidRDefault="0092542D" w:rsidP="005C6F51">
      <w:pPr>
        <w:jc w:val="left"/>
        <w:rPr>
          <w:rFonts w:ascii="Arial" w:hAnsi="Arial" w:cs="Arial"/>
        </w:rPr>
      </w:pPr>
    </w:p>
    <w:p w14:paraId="43213BA0" w14:textId="77777777" w:rsidR="0092542D" w:rsidRDefault="0092542D" w:rsidP="005C6F51">
      <w:pPr>
        <w:jc w:val="left"/>
        <w:rPr>
          <w:rFonts w:ascii="Arial" w:hAnsi="Arial" w:cs="Arial"/>
        </w:rPr>
      </w:pPr>
    </w:p>
    <w:p w14:paraId="2EA810A4" w14:textId="77777777" w:rsidR="0092542D" w:rsidRDefault="0092542D" w:rsidP="005C6F51">
      <w:pPr>
        <w:jc w:val="left"/>
        <w:rPr>
          <w:rFonts w:ascii="Arial" w:hAnsi="Arial" w:cs="Arial"/>
        </w:rPr>
      </w:pPr>
    </w:p>
    <w:p w14:paraId="2957DE30" w14:textId="77777777" w:rsidR="0092542D" w:rsidRPr="00F1038E" w:rsidRDefault="0092542D" w:rsidP="005C6F51">
      <w:pPr>
        <w:jc w:val="left"/>
        <w:rPr>
          <w:rFonts w:ascii="Arial" w:hAnsi="Arial" w:cs="Arial"/>
        </w:rPr>
      </w:pPr>
    </w:p>
    <w:p w14:paraId="1F828862" w14:textId="5985176D" w:rsidR="00056E6D" w:rsidRPr="00F1038E" w:rsidRDefault="00056E6D" w:rsidP="005C6F51">
      <w:pPr>
        <w:jc w:val="left"/>
        <w:rPr>
          <w:rFonts w:ascii="Arial" w:hAnsi="Arial" w:cs="Arial"/>
        </w:rPr>
      </w:pPr>
    </w:p>
    <w:p w14:paraId="7218E1C9" w14:textId="5156D456" w:rsidR="00C704C9" w:rsidRPr="00F1038E" w:rsidRDefault="00C704C9" w:rsidP="005C6F51">
      <w:pPr>
        <w:spacing w:before="0" w:after="0"/>
        <w:jc w:val="left"/>
        <w:rPr>
          <w:rFonts w:ascii="Arial" w:eastAsia="Calibri" w:hAnsi="Arial" w:cs="Arial"/>
          <w:b/>
        </w:rPr>
      </w:pPr>
      <w:r w:rsidRPr="00F1038E">
        <w:rPr>
          <w:rFonts w:ascii="Arial" w:eastAsia="Calibri" w:hAnsi="Arial" w:cs="Arial"/>
          <w:b/>
        </w:rPr>
        <w:t xml:space="preserve">                                                          </w:t>
      </w:r>
      <w:r w:rsidR="003811DE" w:rsidRPr="00F1038E">
        <w:rPr>
          <w:rFonts w:ascii="Arial" w:eastAsia="Calibri" w:hAnsi="Arial" w:cs="Arial"/>
          <w:b/>
        </w:rPr>
        <w:t xml:space="preserve">Atodlen 1 - </w:t>
      </w:r>
      <w:r w:rsidR="003811DE">
        <w:rPr>
          <w:rFonts w:ascii="Arial" w:eastAsia="Calibri" w:hAnsi="Arial" w:cs="Arial"/>
          <w:b/>
        </w:rPr>
        <w:t>Rhestr</w:t>
      </w:r>
      <w:r w:rsidR="003811DE" w:rsidRPr="00F1038E">
        <w:rPr>
          <w:rFonts w:ascii="Arial" w:eastAsia="Calibri" w:hAnsi="Arial" w:cs="Arial"/>
          <w:b/>
        </w:rPr>
        <w:t xml:space="preserve"> </w:t>
      </w:r>
      <w:r w:rsidR="003811DE">
        <w:rPr>
          <w:rFonts w:ascii="Arial" w:eastAsia="Calibri" w:hAnsi="Arial" w:cs="Arial"/>
          <w:b/>
        </w:rPr>
        <w:t>B</w:t>
      </w:r>
      <w:r w:rsidR="003811DE" w:rsidRPr="00F1038E">
        <w:rPr>
          <w:rFonts w:ascii="Arial" w:eastAsia="Calibri" w:hAnsi="Arial" w:cs="Arial"/>
          <w:b/>
        </w:rPr>
        <w:t xml:space="preserve">risiau </w:t>
      </w:r>
    </w:p>
    <w:p w14:paraId="3F9ADC72" w14:textId="77777777" w:rsidR="00C704C9" w:rsidRPr="00F1038E" w:rsidRDefault="00C704C9" w:rsidP="005C6F51">
      <w:pPr>
        <w:spacing w:before="0" w:after="0"/>
        <w:jc w:val="left"/>
        <w:rPr>
          <w:rFonts w:ascii="Arial" w:eastAsia="Calibri" w:hAnsi="Arial" w:cs="Arial"/>
          <w:b/>
        </w:rPr>
      </w:pPr>
    </w:p>
    <w:p w14:paraId="3307E824" w14:textId="77777777" w:rsidR="00C704C9" w:rsidRPr="00F1038E" w:rsidRDefault="00C704C9" w:rsidP="005C6F51">
      <w:pPr>
        <w:spacing w:before="0" w:after="0"/>
        <w:ind w:left="720"/>
        <w:jc w:val="left"/>
        <w:rPr>
          <w:rFonts w:ascii="Arial" w:eastAsia="Calibri" w:hAnsi="Arial" w:cs="Arial"/>
          <w:b/>
        </w:rPr>
      </w:pPr>
    </w:p>
    <w:p w14:paraId="5161880A" w14:textId="77777777" w:rsidR="00C704C9" w:rsidRPr="00F1038E" w:rsidRDefault="00C704C9" w:rsidP="005C6F51">
      <w:pPr>
        <w:spacing w:before="0" w:after="0"/>
        <w:ind w:left="720"/>
        <w:jc w:val="left"/>
        <w:rPr>
          <w:rFonts w:ascii="Arial" w:eastAsia="Calibri" w:hAnsi="Arial" w:cs="Arial"/>
          <w:b/>
        </w:rPr>
      </w:pPr>
    </w:p>
    <w:p w14:paraId="25ACD51B" w14:textId="77777777" w:rsidR="00C704C9" w:rsidRPr="00F1038E" w:rsidRDefault="00C704C9" w:rsidP="005C6F51">
      <w:pPr>
        <w:spacing w:before="0" w:after="0"/>
        <w:ind w:left="720"/>
        <w:jc w:val="left"/>
        <w:rPr>
          <w:rFonts w:ascii="Arial" w:eastAsia="Calibri" w:hAnsi="Arial" w:cs="Arial"/>
          <w:b/>
        </w:rPr>
      </w:pPr>
    </w:p>
    <w:p w14:paraId="72782EBE" w14:textId="77777777" w:rsidR="00C704C9" w:rsidRPr="00F1038E" w:rsidRDefault="00C704C9" w:rsidP="005C6F51">
      <w:pPr>
        <w:spacing w:before="0" w:after="0"/>
        <w:ind w:left="720"/>
        <w:jc w:val="left"/>
        <w:rPr>
          <w:rFonts w:ascii="Arial" w:eastAsia="Calibri" w:hAnsi="Arial" w:cs="Arial"/>
          <w:b/>
        </w:rPr>
      </w:pPr>
    </w:p>
    <w:p w14:paraId="07A6293C" w14:textId="77777777" w:rsidR="00C704C9" w:rsidRPr="00F1038E" w:rsidRDefault="00C704C9" w:rsidP="005C6F51">
      <w:pPr>
        <w:spacing w:before="0" w:after="0"/>
        <w:ind w:left="720"/>
        <w:jc w:val="left"/>
        <w:rPr>
          <w:rFonts w:ascii="Arial" w:eastAsia="Calibri" w:hAnsi="Arial" w:cs="Arial"/>
          <w:b/>
        </w:rPr>
      </w:pPr>
    </w:p>
    <w:p w14:paraId="0C88A02B" w14:textId="77777777" w:rsidR="00C704C9" w:rsidRPr="00F1038E" w:rsidRDefault="00C704C9" w:rsidP="005C6F51">
      <w:pPr>
        <w:spacing w:before="0" w:after="0"/>
        <w:ind w:left="720"/>
        <w:jc w:val="left"/>
        <w:rPr>
          <w:rFonts w:ascii="Arial" w:eastAsia="Calibri" w:hAnsi="Arial" w:cs="Arial"/>
          <w:b/>
        </w:rPr>
      </w:pPr>
    </w:p>
    <w:p w14:paraId="70753C07" w14:textId="77777777" w:rsidR="00C704C9" w:rsidRPr="00F1038E" w:rsidRDefault="00C704C9" w:rsidP="005C6F51">
      <w:pPr>
        <w:spacing w:before="0" w:after="0"/>
        <w:ind w:left="720"/>
        <w:jc w:val="left"/>
        <w:rPr>
          <w:rFonts w:ascii="Arial" w:eastAsia="Calibri" w:hAnsi="Arial" w:cs="Arial"/>
          <w:b/>
        </w:rPr>
      </w:pPr>
    </w:p>
    <w:p w14:paraId="5C8CD167" w14:textId="77777777" w:rsidR="00C704C9" w:rsidRPr="00F1038E" w:rsidRDefault="00C704C9" w:rsidP="005C6F51">
      <w:pPr>
        <w:spacing w:before="0" w:after="0"/>
        <w:ind w:left="720"/>
        <w:jc w:val="left"/>
        <w:rPr>
          <w:rFonts w:ascii="Arial" w:eastAsia="Calibri" w:hAnsi="Arial" w:cs="Arial"/>
          <w:b/>
        </w:rPr>
      </w:pPr>
    </w:p>
    <w:p w14:paraId="214A35CF" w14:textId="77777777" w:rsidR="00C704C9" w:rsidRPr="00F1038E" w:rsidRDefault="00C704C9" w:rsidP="005C6F51">
      <w:pPr>
        <w:spacing w:before="0" w:after="0"/>
        <w:ind w:left="720"/>
        <w:jc w:val="left"/>
        <w:rPr>
          <w:rFonts w:ascii="Arial" w:eastAsia="Calibri" w:hAnsi="Arial" w:cs="Arial"/>
          <w:b/>
        </w:rPr>
      </w:pPr>
    </w:p>
    <w:p w14:paraId="36FF146D" w14:textId="77777777" w:rsidR="00C704C9" w:rsidRPr="00F1038E" w:rsidRDefault="00C704C9" w:rsidP="005C6F51">
      <w:pPr>
        <w:spacing w:before="0" w:after="0"/>
        <w:ind w:left="720"/>
        <w:jc w:val="left"/>
        <w:rPr>
          <w:rFonts w:ascii="Arial" w:eastAsia="Calibri" w:hAnsi="Arial" w:cs="Arial"/>
          <w:b/>
        </w:rPr>
      </w:pPr>
    </w:p>
    <w:p w14:paraId="72BF6559" w14:textId="77777777" w:rsidR="00C704C9" w:rsidRPr="00F1038E" w:rsidRDefault="00C704C9" w:rsidP="005C6F51">
      <w:pPr>
        <w:spacing w:before="0" w:after="0"/>
        <w:ind w:left="720"/>
        <w:jc w:val="left"/>
        <w:rPr>
          <w:rFonts w:ascii="Arial" w:eastAsia="Calibri" w:hAnsi="Arial" w:cs="Arial"/>
          <w:b/>
        </w:rPr>
      </w:pPr>
    </w:p>
    <w:p w14:paraId="339FF9AC" w14:textId="77777777" w:rsidR="00C704C9" w:rsidRPr="00F1038E" w:rsidRDefault="00C704C9" w:rsidP="005C6F51">
      <w:pPr>
        <w:spacing w:before="0" w:after="0"/>
        <w:ind w:left="720"/>
        <w:jc w:val="left"/>
        <w:rPr>
          <w:rFonts w:ascii="Arial" w:eastAsia="Calibri" w:hAnsi="Arial" w:cs="Arial"/>
          <w:b/>
        </w:rPr>
      </w:pPr>
    </w:p>
    <w:p w14:paraId="1B3A1C85" w14:textId="77777777" w:rsidR="00C704C9" w:rsidRPr="00F1038E" w:rsidRDefault="00C704C9" w:rsidP="005C6F51">
      <w:pPr>
        <w:spacing w:before="0" w:after="0"/>
        <w:ind w:left="720"/>
        <w:jc w:val="left"/>
        <w:rPr>
          <w:rFonts w:ascii="Arial" w:eastAsia="Calibri" w:hAnsi="Arial" w:cs="Arial"/>
          <w:b/>
        </w:rPr>
      </w:pPr>
    </w:p>
    <w:p w14:paraId="1F64D669" w14:textId="77777777" w:rsidR="00C704C9" w:rsidRPr="00F1038E" w:rsidRDefault="00C704C9" w:rsidP="005C6F51">
      <w:pPr>
        <w:spacing w:before="0" w:after="0"/>
        <w:ind w:left="720"/>
        <w:jc w:val="left"/>
        <w:rPr>
          <w:rFonts w:ascii="Arial" w:eastAsia="Calibri" w:hAnsi="Arial" w:cs="Arial"/>
          <w:b/>
        </w:rPr>
      </w:pPr>
    </w:p>
    <w:p w14:paraId="7A82478B" w14:textId="77777777" w:rsidR="00C704C9" w:rsidRPr="00F1038E" w:rsidRDefault="00C704C9" w:rsidP="005C6F51">
      <w:pPr>
        <w:spacing w:before="0" w:after="0"/>
        <w:ind w:left="720"/>
        <w:jc w:val="left"/>
        <w:rPr>
          <w:rFonts w:ascii="Arial" w:eastAsia="Calibri" w:hAnsi="Arial" w:cs="Arial"/>
          <w:b/>
        </w:rPr>
      </w:pPr>
    </w:p>
    <w:p w14:paraId="72FF91AF" w14:textId="77777777" w:rsidR="00C704C9" w:rsidRPr="00F1038E" w:rsidRDefault="00C704C9" w:rsidP="005C6F51">
      <w:pPr>
        <w:spacing w:before="0" w:after="0"/>
        <w:ind w:left="720"/>
        <w:jc w:val="left"/>
        <w:rPr>
          <w:rFonts w:ascii="Arial" w:eastAsia="Calibri" w:hAnsi="Arial" w:cs="Arial"/>
          <w:b/>
        </w:rPr>
      </w:pPr>
    </w:p>
    <w:p w14:paraId="5184DFE2" w14:textId="77777777" w:rsidR="00C704C9" w:rsidRPr="00F1038E" w:rsidRDefault="00C704C9" w:rsidP="005C6F51">
      <w:pPr>
        <w:spacing w:before="0" w:after="0"/>
        <w:ind w:left="720"/>
        <w:jc w:val="left"/>
        <w:rPr>
          <w:rFonts w:ascii="Arial" w:eastAsia="Calibri" w:hAnsi="Arial" w:cs="Arial"/>
          <w:b/>
        </w:rPr>
      </w:pPr>
    </w:p>
    <w:p w14:paraId="718DBDEF" w14:textId="77777777" w:rsidR="00C704C9" w:rsidRPr="00F1038E" w:rsidRDefault="00C704C9" w:rsidP="005C6F51">
      <w:pPr>
        <w:spacing w:before="0" w:after="0"/>
        <w:ind w:left="720"/>
        <w:jc w:val="left"/>
        <w:rPr>
          <w:rFonts w:ascii="Arial" w:eastAsia="Calibri" w:hAnsi="Arial" w:cs="Arial"/>
          <w:b/>
        </w:rPr>
      </w:pPr>
    </w:p>
    <w:p w14:paraId="65BC7C0C" w14:textId="77777777" w:rsidR="00C704C9" w:rsidRPr="00F1038E" w:rsidRDefault="00C704C9" w:rsidP="005C6F51">
      <w:pPr>
        <w:spacing w:before="0" w:after="0"/>
        <w:ind w:left="720"/>
        <w:jc w:val="left"/>
        <w:rPr>
          <w:rFonts w:ascii="Arial" w:eastAsia="Calibri" w:hAnsi="Arial" w:cs="Arial"/>
          <w:b/>
        </w:rPr>
      </w:pPr>
    </w:p>
    <w:p w14:paraId="0AEFCCE0" w14:textId="77777777" w:rsidR="00C704C9" w:rsidRPr="00F1038E" w:rsidRDefault="00C704C9" w:rsidP="005C6F51">
      <w:pPr>
        <w:spacing w:before="0" w:after="0"/>
        <w:ind w:left="720"/>
        <w:jc w:val="left"/>
        <w:rPr>
          <w:rFonts w:ascii="Arial" w:eastAsia="Calibri" w:hAnsi="Arial" w:cs="Arial"/>
          <w:b/>
        </w:rPr>
      </w:pPr>
    </w:p>
    <w:p w14:paraId="2C937229" w14:textId="77777777" w:rsidR="00C704C9" w:rsidRPr="00F1038E" w:rsidRDefault="00C704C9" w:rsidP="005C6F51">
      <w:pPr>
        <w:spacing w:before="0" w:after="0"/>
        <w:ind w:left="720"/>
        <w:jc w:val="left"/>
        <w:rPr>
          <w:rFonts w:ascii="Arial" w:eastAsia="Calibri" w:hAnsi="Arial" w:cs="Arial"/>
          <w:b/>
        </w:rPr>
      </w:pPr>
    </w:p>
    <w:p w14:paraId="2F8F5EFF" w14:textId="77777777" w:rsidR="00C704C9" w:rsidRPr="00F1038E" w:rsidRDefault="00C704C9" w:rsidP="005C6F51">
      <w:pPr>
        <w:spacing w:before="0" w:after="0"/>
        <w:ind w:left="720"/>
        <w:jc w:val="left"/>
        <w:rPr>
          <w:rFonts w:ascii="Arial" w:eastAsia="Calibri" w:hAnsi="Arial" w:cs="Arial"/>
          <w:b/>
        </w:rPr>
      </w:pPr>
    </w:p>
    <w:p w14:paraId="2A3C16C8" w14:textId="77777777" w:rsidR="00C704C9" w:rsidRPr="00F1038E" w:rsidRDefault="00C704C9" w:rsidP="005C6F51">
      <w:pPr>
        <w:spacing w:before="0" w:after="0"/>
        <w:ind w:left="720"/>
        <w:jc w:val="left"/>
        <w:rPr>
          <w:rFonts w:ascii="Arial" w:eastAsia="Calibri" w:hAnsi="Arial" w:cs="Arial"/>
          <w:b/>
        </w:rPr>
      </w:pPr>
    </w:p>
    <w:p w14:paraId="5E42CEB2" w14:textId="77777777" w:rsidR="00C704C9" w:rsidRPr="00F1038E" w:rsidRDefault="00C704C9" w:rsidP="005C6F51">
      <w:pPr>
        <w:spacing w:before="0" w:after="0"/>
        <w:ind w:left="720"/>
        <w:jc w:val="left"/>
        <w:rPr>
          <w:rFonts w:ascii="Arial" w:eastAsia="Calibri" w:hAnsi="Arial" w:cs="Arial"/>
          <w:b/>
        </w:rPr>
      </w:pPr>
    </w:p>
    <w:p w14:paraId="44006CEA" w14:textId="77777777" w:rsidR="00C704C9" w:rsidRPr="00F1038E" w:rsidRDefault="00C704C9" w:rsidP="005C6F51">
      <w:pPr>
        <w:spacing w:before="0" w:after="0"/>
        <w:ind w:left="720"/>
        <w:jc w:val="left"/>
        <w:rPr>
          <w:rFonts w:ascii="Arial" w:eastAsia="Calibri" w:hAnsi="Arial" w:cs="Arial"/>
          <w:b/>
        </w:rPr>
      </w:pPr>
    </w:p>
    <w:p w14:paraId="5F5F1636" w14:textId="77777777" w:rsidR="00C704C9" w:rsidRPr="00F1038E" w:rsidRDefault="00C704C9" w:rsidP="005C6F51">
      <w:pPr>
        <w:spacing w:before="0" w:after="0"/>
        <w:ind w:left="720"/>
        <w:jc w:val="left"/>
        <w:rPr>
          <w:rFonts w:ascii="Arial" w:eastAsia="Calibri" w:hAnsi="Arial" w:cs="Arial"/>
          <w:b/>
        </w:rPr>
      </w:pPr>
    </w:p>
    <w:p w14:paraId="5DE40136" w14:textId="77777777" w:rsidR="00C704C9" w:rsidRPr="00F1038E" w:rsidRDefault="00C704C9" w:rsidP="005C6F51">
      <w:pPr>
        <w:spacing w:before="0" w:after="0"/>
        <w:ind w:left="720"/>
        <w:jc w:val="left"/>
        <w:rPr>
          <w:rFonts w:ascii="Arial" w:eastAsia="Calibri" w:hAnsi="Arial" w:cs="Arial"/>
          <w:b/>
        </w:rPr>
      </w:pPr>
    </w:p>
    <w:p w14:paraId="0F0F6E87" w14:textId="77777777" w:rsidR="00C704C9" w:rsidRPr="00F1038E" w:rsidRDefault="00C704C9" w:rsidP="005C6F51">
      <w:pPr>
        <w:spacing w:before="0" w:after="0"/>
        <w:ind w:left="720"/>
        <w:jc w:val="left"/>
        <w:rPr>
          <w:rFonts w:ascii="Arial" w:eastAsia="Calibri" w:hAnsi="Arial" w:cs="Arial"/>
          <w:b/>
        </w:rPr>
      </w:pPr>
    </w:p>
    <w:p w14:paraId="5E0FF8D3" w14:textId="77777777" w:rsidR="00C704C9" w:rsidRPr="00F1038E" w:rsidRDefault="00C704C9" w:rsidP="005C6F51">
      <w:pPr>
        <w:spacing w:before="0" w:after="0"/>
        <w:ind w:left="720"/>
        <w:jc w:val="left"/>
        <w:rPr>
          <w:rFonts w:ascii="Arial" w:eastAsia="Calibri" w:hAnsi="Arial" w:cs="Arial"/>
          <w:b/>
        </w:rPr>
      </w:pPr>
    </w:p>
    <w:p w14:paraId="25C990F1" w14:textId="77777777" w:rsidR="00C704C9" w:rsidRPr="00F1038E" w:rsidRDefault="00C704C9" w:rsidP="005C6F51">
      <w:pPr>
        <w:spacing w:before="0" w:after="0"/>
        <w:ind w:left="720"/>
        <w:jc w:val="left"/>
        <w:rPr>
          <w:rFonts w:ascii="Arial" w:eastAsia="Calibri" w:hAnsi="Arial" w:cs="Arial"/>
          <w:b/>
        </w:rPr>
      </w:pPr>
    </w:p>
    <w:p w14:paraId="40CA42AB" w14:textId="77777777" w:rsidR="00C704C9" w:rsidRPr="00F1038E" w:rsidRDefault="00C704C9" w:rsidP="005C6F51">
      <w:pPr>
        <w:spacing w:before="0" w:after="0"/>
        <w:ind w:left="720"/>
        <w:jc w:val="left"/>
        <w:rPr>
          <w:rFonts w:ascii="Arial" w:eastAsia="Calibri" w:hAnsi="Arial" w:cs="Arial"/>
          <w:b/>
        </w:rPr>
      </w:pPr>
    </w:p>
    <w:p w14:paraId="2A6C8126" w14:textId="77777777" w:rsidR="00C704C9" w:rsidRPr="00F1038E" w:rsidRDefault="00C704C9" w:rsidP="005C6F51">
      <w:pPr>
        <w:spacing w:before="0" w:after="0"/>
        <w:ind w:left="720"/>
        <w:jc w:val="left"/>
        <w:rPr>
          <w:rFonts w:ascii="Arial" w:eastAsia="Calibri" w:hAnsi="Arial" w:cs="Arial"/>
          <w:b/>
        </w:rPr>
      </w:pPr>
    </w:p>
    <w:p w14:paraId="1FA35F48" w14:textId="77777777" w:rsidR="00C704C9" w:rsidRPr="00F1038E" w:rsidRDefault="00C704C9" w:rsidP="005C6F51">
      <w:pPr>
        <w:spacing w:before="0" w:after="0"/>
        <w:ind w:left="720"/>
        <w:jc w:val="left"/>
        <w:rPr>
          <w:rFonts w:ascii="Arial" w:eastAsia="Calibri" w:hAnsi="Arial" w:cs="Arial"/>
          <w:b/>
        </w:rPr>
      </w:pPr>
    </w:p>
    <w:p w14:paraId="598B03C7" w14:textId="77777777" w:rsidR="00C704C9" w:rsidRPr="00F1038E" w:rsidRDefault="00C704C9" w:rsidP="005C6F51">
      <w:pPr>
        <w:spacing w:before="0" w:after="0"/>
        <w:ind w:left="720"/>
        <w:jc w:val="left"/>
        <w:rPr>
          <w:rFonts w:ascii="Arial" w:eastAsia="Calibri" w:hAnsi="Arial" w:cs="Arial"/>
          <w:b/>
        </w:rPr>
      </w:pPr>
    </w:p>
    <w:p w14:paraId="451CD317" w14:textId="77777777" w:rsidR="00C704C9" w:rsidRPr="00F1038E" w:rsidRDefault="00C704C9" w:rsidP="005C6F51">
      <w:pPr>
        <w:spacing w:before="0" w:after="0"/>
        <w:ind w:left="720"/>
        <w:jc w:val="left"/>
        <w:rPr>
          <w:rFonts w:ascii="Arial" w:eastAsia="Calibri" w:hAnsi="Arial" w:cs="Arial"/>
          <w:b/>
        </w:rPr>
      </w:pPr>
    </w:p>
    <w:p w14:paraId="7DDB0579" w14:textId="77777777" w:rsidR="00C704C9" w:rsidRPr="00F1038E" w:rsidRDefault="00C704C9" w:rsidP="005C6F51">
      <w:pPr>
        <w:spacing w:before="0" w:after="0"/>
        <w:ind w:left="720"/>
        <w:jc w:val="left"/>
        <w:rPr>
          <w:rFonts w:ascii="Arial" w:eastAsia="Calibri" w:hAnsi="Arial" w:cs="Arial"/>
          <w:b/>
        </w:rPr>
      </w:pPr>
    </w:p>
    <w:p w14:paraId="566DF748" w14:textId="77777777" w:rsidR="00C704C9" w:rsidRPr="00F1038E" w:rsidRDefault="00C704C9" w:rsidP="005C6F51">
      <w:pPr>
        <w:spacing w:before="0" w:after="0"/>
        <w:ind w:left="720"/>
        <w:jc w:val="left"/>
        <w:rPr>
          <w:rFonts w:ascii="Arial" w:eastAsia="Calibri" w:hAnsi="Arial" w:cs="Arial"/>
          <w:b/>
        </w:rPr>
      </w:pPr>
    </w:p>
    <w:p w14:paraId="53B4569A" w14:textId="77777777" w:rsidR="00C704C9" w:rsidRPr="00F1038E" w:rsidRDefault="00C704C9" w:rsidP="005C6F51">
      <w:pPr>
        <w:spacing w:before="0" w:after="0"/>
        <w:ind w:left="720"/>
        <w:jc w:val="left"/>
        <w:rPr>
          <w:rFonts w:ascii="Arial" w:eastAsia="Calibri" w:hAnsi="Arial" w:cs="Arial"/>
          <w:b/>
        </w:rPr>
      </w:pPr>
    </w:p>
    <w:p w14:paraId="486B3CCB" w14:textId="77777777" w:rsidR="00C704C9" w:rsidRPr="00F1038E" w:rsidRDefault="00C704C9" w:rsidP="005C6F51">
      <w:pPr>
        <w:spacing w:before="0" w:after="0"/>
        <w:ind w:left="720"/>
        <w:jc w:val="left"/>
        <w:rPr>
          <w:rFonts w:ascii="Arial" w:eastAsia="Calibri" w:hAnsi="Arial" w:cs="Arial"/>
          <w:b/>
        </w:rPr>
      </w:pPr>
    </w:p>
    <w:p w14:paraId="55081255" w14:textId="77777777" w:rsidR="00C704C9" w:rsidRPr="00F1038E" w:rsidRDefault="00C704C9" w:rsidP="005C6F51">
      <w:pPr>
        <w:spacing w:before="0" w:after="0"/>
        <w:ind w:left="720"/>
        <w:jc w:val="left"/>
        <w:rPr>
          <w:rFonts w:ascii="Arial" w:eastAsia="Calibri" w:hAnsi="Arial" w:cs="Arial"/>
          <w:b/>
        </w:rPr>
      </w:pPr>
    </w:p>
    <w:p w14:paraId="31B437DF" w14:textId="77777777" w:rsidR="00C704C9" w:rsidRPr="00F1038E" w:rsidRDefault="00C704C9" w:rsidP="005C6F51">
      <w:pPr>
        <w:spacing w:before="0" w:after="0"/>
        <w:ind w:left="720"/>
        <w:jc w:val="left"/>
        <w:rPr>
          <w:rFonts w:ascii="Arial" w:eastAsia="Calibri" w:hAnsi="Arial" w:cs="Arial"/>
          <w:b/>
        </w:rPr>
      </w:pPr>
    </w:p>
    <w:p w14:paraId="69D03C8D" w14:textId="77777777" w:rsidR="00C704C9" w:rsidRPr="00F1038E" w:rsidRDefault="00C704C9" w:rsidP="005C6F51">
      <w:pPr>
        <w:spacing w:before="0" w:after="0"/>
        <w:ind w:left="720"/>
        <w:jc w:val="left"/>
        <w:rPr>
          <w:rFonts w:ascii="Arial" w:eastAsia="Calibri" w:hAnsi="Arial" w:cs="Arial"/>
          <w:b/>
        </w:rPr>
      </w:pPr>
    </w:p>
    <w:p w14:paraId="74AFE58E" w14:textId="77777777" w:rsidR="00C704C9" w:rsidRPr="00F1038E" w:rsidRDefault="00C704C9" w:rsidP="005C6F51">
      <w:pPr>
        <w:spacing w:before="0" w:after="0"/>
        <w:ind w:left="720"/>
        <w:jc w:val="left"/>
        <w:rPr>
          <w:rFonts w:ascii="Arial" w:eastAsia="Calibri" w:hAnsi="Arial" w:cs="Arial"/>
          <w:b/>
        </w:rPr>
      </w:pPr>
    </w:p>
    <w:p w14:paraId="1B066DDA" w14:textId="77777777" w:rsidR="00C704C9" w:rsidRPr="00F1038E" w:rsidRDefault="00C704C9" w:rsidP="005C6F51">
      <w:pPr>
        <w:spacing w:before="0" w:after="0"/>
        <w:ind w:left="720"/>
        <w:jc w:val="left"/>
        <w:rPr>
          <w:rFonts w:ascii="Arial" w:eastAsia="Calibri" w:hAnsi="Arial" w:cs="Arial"/>
          <w:b/>
        </w:rPr>
      </w:pPr>
    </w:p>
    <w:p w14:paraId="60B10202" w14:textId="77777777" w:rsidR="00C704C9" w:rsidRPr="00F1038E" w:rsidRDefault="00C704C9" w:rsidP="005C6F51">
      <w:pPr>
        <w:spacing w:before="0" w:after="0"/>
        <w:ind w:left="720"/>
        <w:jc w:val="left"/>
        <w:rPr>
          <w:rFonts w:ascii="Arial" w:eastAsia="Calibri" w:hAnsi="Arial" w:cs="Arial"/>
          <w:b/>
        </w:rPr>
      </w:pPr>
    </w:p>
    <w:p w14:paraId="01A70150" w14:textId="77777777" w:rsidR="00C704C9" w:rsidRPr="00F1038E" w:rsidRDefault="00C704C9" w:rsidP="005C6F51">
      <w:pPr>
        <w:spacing w:before="0" w:after="0"/>
        <w:ind w:left="720"/>
        <w:jc w:val="left"/>
        <w:rPr>
          <w:rFonts w:ascii="Arial" w:eastAsia="Calibri" w:hAnsi="Arial" w:cs="Arial"/>
          <w:b/>
        </w:rPr>
      </w:pPr>
    </w:p>
    <w:p w14:paraId="7EEA13D4" w14:textId="77777777" w:rsidR="00C704C9" w:rsidRPr="00F1038E" w:rsidRDefault="00C704C9" w:rsidP="005C6F51">
      <w:pPr>
        <w:spacing w:before="0" w:after="0"/>
        <w:ind w:left="720"/>
        <w:jc w:val="left"/>
        <w:rPr>
          <w:rFonts w:ascii="Arial" w:eastAsia="Calibri" w:hAnsi="Arial" w:cs="Arial"/>
          <w:b/>
        </w:rPr>
      </w:pPr>
    </w:p>
    <w:p w14:paraId="7507ADF1" w14:textId="77777777" w:rsidR="00C704C9" w:rsidRPr="00F1038E" w:rsidRDefault="00C704C9" w:rsidP="005C6F51">
      <w:pPr>
        <w:spacing w:before="0" w:after="0"/>
        <w:ind w:left="720"/>
        <w:jc w:val="left"/>
        <w:rPr>
          <w:rFonts w:ascii="Arial" w:eastAsia="Calibri" w:hAnsi="Arial" w:cs="Arial"/>
          <w:b/>
        </w:rPr>
      </w:pPr>
    </w:p>
    <w:p w14:paraId="32E19B49" w14:textId="77777777" w:rsidR="000E0C56" w:rsidRPr="00F1038E" w:rsidRDefault="00C704C9" w:rsidP="005C6F51">
      <w:pPr>
        <w:spacing w:before="0" w:after="0"/>
        <w:jc w:val="left"/>
        <w:rPr>
          <w:rFonts w:ascii="Arial" w:eastAsia="Calibri" w:hAnsi="Arial" w:cs="Arial"/>
          <w:b/>
        </w:rPr>
      </w:pPr>
      <w:r w:rsidRPr="00F1038E">
        <w:rPr>
          <w:rFonts w:ascii="Arial" w:eastAsia="Calibri" w:hAnsi="Arial" w:cs="Arial"/>
          <w:b/>
        </w:rPr>
        <w:t xml:space="preserve">                                                          </w:t>
      </w:r>
      <w:r w:rsidR="000E0C56" w:rsidRPr="00F1038E">
        <w:rPr>
          <w:rFonts w:ascii="Arial" w:eastAsia="Calibri" w:hAnsi="Arial" w:cs="Arial"/>
          <w:b/>
        </w:rPr>
        <w:t xml:space="preserve">Atodlen 2 – </w:t>
      </w:r>
      <w:r w:rsidR="000E0C56">
        <w:rPr>
          <w:rFonts w:ascii="Arial" w:eastAsia="Calibri" w:hAnsi="Arial" w:cs="Arial"/>
          <w:b/>
        </w:rPr>
        <w:t>Archeb B</w:t>
      </w:r>
      <w:r w:rsidR="000E0C56" w:rsidRPr="00F1038E">
        <w:rPr>
          <w:rFonts w:ascii="Arial" w:eastAsia="Calibri" w:hAnsi="Arial" w:cs="Arial"/>
          <w:b/>
        </w:rPr>
        <w:t>rynu</w:t>
      </w:r>
    </w:p>
    <w:p w14:paraId="140F092D" w14:textId="77777777" w:rsidR="000E0C56" w:rsidRPr="00F1038E" w:rsidRDefault="000E0C56" w:rsidP="005C6F51">
      <w:pPr>
        <w:spacing w:before="0" w:after="0"/>
        <w:jc w:val="left"/>
        <w:rPr>
          <w:rFonts w:ascii="Arial" w:eastAsia="Calibri" w:hAnsi="Arial" w:cs="Arial"/>
          <w:b/>
        </w:rPr>
      </w:pPr>
    </w:p>
    <w:p w14:paraId="52412064" w14:textId="6CD10C60" w:rsidR="00C704C9" w:rsidRPr="00F1038E" w:rsidRDefault="000E0C56" w:rsidP="005C6F51">
      <w:pPr>
        <w:spacing w:before="0" w:after="0"/>
        <w:jc w:val="left"/>
        <w:rPr>
          <w:rFonts w:ascii="Arial" w:eastAsia="Calibri" w:hAnsi="Arial" w:cs="Arial"/>
          <w:b/>
        </w:rPr>
      </w:pPr>
      <w:r>
        <w:rPr>
          <w:rFonts w:ascii="Arial" w:eastAsia="Calibri" w:hAnsi="Arial" w:cs="Arial"/>
          <w:b/>
        </w:rPr>
        <w:t>Archeb b</w:t>
      </w:r>
      <w:r w:rsidRPr="00F1038E">
        <w:rPr>
          <w:rFonts w:ascii="Arial" w:eastAsia="Calibri" w:hAnsi="Arial" w:cs="Arial"/>
          <w:b/>
        </w:rPr>
        <w:t xml:space="preserve">rynu i ddilyn </w:t>
      </w:r>
      <w:r>
        <w:rPr>
          <w:rFonts w:ascii="Arial" w:eastAsia="Calibri" w:hAnsi="Arial" w:cs="Arial"/>
          <w:b/>
        </w:rPr>
        <w:t xml:space="preserve">ar ôl y </w:t>
      </w:r>
      <w:r w:rsidRPr="00F1038E">
        <w:rPr>
          <w:rFonts w:ascii="Arial" w:eastAsia="Calibri" w:hAnsi="Arial" w:cs="Arial"/>
          <w:b/>
        </w:rPr>
        <w:t>contract</w:t>
      </w:r>
      <w:r w:rsidR="00C704C9" w:rsidRPr="00F1038E">
        <w:rPr>
          <w:rFonts w:ascii="Arial" w:eastAsia="Calibri" w:hAnsi="Arial" w:cs="Arial"/>
          <w:b/>
        </w:rPr>
        <w:t>.</w:t>
      </w:r>
    </w:p>
    <w:p w14:paraId="27847306" w14:textId="77777777" w:rsidR="00C704C9" w:rsidRPr="00F1038E" w:rsidRDefault="00C704C9" w:rsidP="005C6F51">
      <w:pPr>
        <w:spacing w:before="0" w:after="0"/>
        <w:jc w:val="left"/>
        <w:rPr>
          <w:rFonts w:ascii="Arial" w:eastAsia="Calibri" w:hAnsi="Arial" w:cs="Arial"/>
          <w:b/>
        </w:rPr>
      </w:pPr>
    </w:p>
    <w:p w14:paraId="1F3D66BA" w14:textId="77777777" w:rsidR="00C704C9" w:rsidRPr="00F1038E" w:rsidRDefault="00C704C9" w:rsidP="005C6F51">
      <w:pPr>
        <w:spacing w:before="0" w:after="0"/>
        <w:jc w:val="left"/>
        <w:rPr>
          <w:rFonts w:ascii="Arial" w:eastAsia="Calibri" w:hAnsi="Arial" w:cs="Arial"/>
          <w:b/>
        </w:rPr>
      </w:pPr>
    </w:p>
    <w:p w14:paraId="119AB43B" w14:textId="77777777" w:rsidR="00C704C9" w:rsidRPr="00F1038E" w:rsidRDefault="00C704C9" w:rsidP="005C6F51">
      <w:pPr>
        <w:spacing w:before="0" w:after="0"/>
        <w:jc w:val="left"/>
        <w:rPr>
          <w:rFonts w:ascii="Arial" w:eastAsia="Calibri" w:hAnsi="Arial" w:cs="Arial"/>
          <w:b/>
        </w:rPr>
      </w:pPr>
    </w:p>
    <w:p w14:paraId="7700F9EC" w14:textId="77777777" w:rsidR="00C704C9" w:rsidRPr="00F1038E" w:rsidRDefault="00C704C9" w:rsidP="005C6F51">
      <w:pPr>
        <w:spacing w:before="0" w:after="0"/>
        <w:jc w:val="left"/>
        <w:rPr>
          <w:rFonts w:ascii="Arial" w:eastAsia="Calibri" w:hAnsi="Arial" w:cs="Arial"/>
          <w:b/>
        </w:rPr>
      </w:pPr>
    </w:p>
    <w:p w14:paraId="7B80BF4D" w14:textId="77777777" w:rsidR="00C704C9" w:rsidRPr="00F1038E" w:rsidRDefault="00C704C9" w:rsidP="005C6F51">
      <w:pPr>
        <w:spacing w:before="0" w:after="0"/>
        <w:jc w:val="left"/>
        <w:rPr>
          <w:rFonts w:ascii="Arial" w:eastAsia="Calibri" w:hAnsi="Arial" w:cs="Arial"/>
          <w:b/>
        </w:rPr>
      </w:pPr>
    </w:p>
    <w:p w14:paraId="1537F4D2" w14:textId="77777777" w:rsidR="00C704C9" w:rsidRPr="00F1038E" w:rsidRDefault="00C704C9" w:rsidP="005C6F51">
      <w:pPr>
        <w:spacing w:before="0" w:after="0"/>
        <w:jc w:val="left"/>
        <w:rPr>
          <w:rFonts w:ascii="Arial" w:eastAsia="Calibri" w:hAnsi="Arial" w:cs="Arial"/>
          <w:b/>
        </w:rPr>
      </w:pPr>
    </w:p>
    <w:p w14:paraId="1EB7DBE8" w14:textId="77777777" w:rsidR="00C704C9" w:rsidRPr="00F1038E" w:rsidRDefault="00C704C9" w:rsidP="005C6F51">
      <w:pPr>
        <w:spacing w:before="0" w:after="0"/>
        <w:jc w:val="left"/>
        <w:rPr>
          <w:rFonts w:ascii="Arial" w:eastAsia="Calibri" w:hAnsi="Arial" w:cs="Arial"/>
          <w:b/>
        </w:rPr>
      </w:pPr>
    </w:p>
    <w:p w14:paraId="0E7C0EED" w14:textId="77777777" w:rsidR="00C704C9" w:rsidRPr="00F1038E" w:rsidRDefault="00C704C9" w:rsidP="005C6F51">
      <w:pPr>
        <w:spacing w:before="0" w:after="0"/>
        <w:jc w:val="left"/>
        <w:rPr>
          <w:rFonts w:ascii="Arial" w:eastAsia="Calibri" w:hAnsi="Arial" w:cs="Arial"/>
          <w:b/>
        </w:rPr>
      </w:pPr>
    </w:p>
    <w:p w14:paraId="4855640D" w14:textId="77777777" w:rsidR="00C704C9" w:rsidRPr="00F1038E" w:rsidRDefault="00C704C9" w:rsidP="005C6F51">
      <w:pPr>
        <w:spacing w:before="0" w:after="0"/>
        <w:jc w:val="left"/>
        <w:rPr>
          <w:rFonts w:ascii="Arial" w:eastAsia="Calibri" w:hAnsi="Arial" w:cs="Arial"/>
          <w:b/>
        </w:rPr>
      </w:pPr>
    </w:p>
    <w:p w14:paraId="0EEC2B48" w14:textId="77777777" w:rsidR="00C704C9" w:rsidRPr="00F1038E" w:rsidRDefault="00C704C9" w:rsidP="005C6F51">
      <w:pPr>
        <w:spacing w:before="0" w:after="0"/>
        <w:jc w:val="left"/>
        <w:rPr>
          <w:rFonts w:ascii="Arial" w:eastAsia="Calibri" w:hAnsi="Arial" w:cs="Arial"/>
          <w:b/>
        </w:rPr>
      </w:pPr>
    </w:p>
    <w:p w14:paraId="1545137E" w14:textId="77777777" w:rsidR="00C704C9" w:rsidRPr="00F1038E" w:rsidRDefault="00C704C9" w:rsidP="005C6F51">
      <w:pPr>
        <w:spacing w:before="0" w:after="0"/>
        <w:jc w:val="left"/>
        <w:rPr>
          <w:rFonts w:ascii="Arial" w:eastAsia="Calibri" w:hAnsi="Arial" w:cs="Arial"/>
          <w:b/>
        </w:rPr>
      </w:pPr>
    </w:p>
    <w:p w14:paraId="1609944E" w14:textId="77777777" w:rsidR="00C704C9" w:rsidRPr="00F1038E" w:rsidRDefault="00C704C9" w:rsidP="005C6F51">
      <w:pPr>
        <w:spacing w:before="0" w:after="0"/>
        <w:jc w:val="left"/>
        <w:rPr>
          <w:rFonts w:ascii="Arial" w:eastAsia="Calibri" w:hAnsi="Arial" w:cs="Arial"/>
          <w:b/>
        </w:rPr>
      </w:pPr>
    </w:p>
    <w:p w14:paraId="088B2B69" w14:textId="77777777" w:rsidR="00C704C9" w:rsidRPr="00F1038E" w:rsidRDefault="00C704C9" w:rsidP="005C6F51">
      <w:pPr>
        <w:spacing w:before="0" w:after="0"/>
        <w:jc w:val="left"/>
        <w:rPr>
          <w:rFonts w:ascii="Arial" w:eastAsia="Calibri" w:hAnsi="Arial" w:cs="Arial"/>
          <w:b/>
        </w:rPr>
      </w:pPr>
    </w:p>
    <w:p w14:paraId="5E0D2206" w14:textId="77777777" w:rsidR="00C704C9" w:rsidRPr="00F1038E" w:rsidRDefault="00C704C9" w:rsidP="005C6F51">
      <w:pPr>
        <w:spacing w:before="0" w:after="0"/>
        <w:jc w:val="left"/>
        <w:rPr>
          <w:rFonts w:ascii="Arial" w:eastAsia="Calibri" w:hAnsi="Arial" w:cs="Arial"/>
          <w:b/>
        </w:rPr>
      </w:pPr>
    </w:p>
    <w:p w14:paraId="38DF39F0" w14:textId="77777777" w:rsidR="00C704C9" w:rsidRPr="00F1038E" w:rsidRDefault="00C704C9" w:rsidP="005C6F51">
      <w:pPr>
        <w:spacing w:before="0" w:after="0"/>
        <w:jc w:val="left"/>
        <w:rPr>
          <w:rFonts w:ascii="Arial" w:eastAsia="Calibri" w:hAnsi="Arial" w:cs="Arial"/>
          <w:b/>
        </w:rPr>
      </w:pPr>
    </w:p>
    <w:p w14:paraId="66BE8C65" w14:textId="77777777" w:rsidR="00C704C9" w:rsidRPr="00F1038E" w:rsidRDefault="00C704C9" w:rsidP="005C6F51">
      <w:pPr>
        <w:spacing w:before="0" w:after="0"/>
        <w:jc w:val="left"/>
        <w:rPr>
          <w:rFonts w:ascii="Arial" w:eastAsia="Calibri" w:hAnsi="Arial" w:cs="Arial"/>
          <w:b/>
        </w:rPr>
      </w:pPr>
    </w:p>
    <w:p w14:paraId="371CE139" w14:textId="77777777" w:rsidR="00C704C9" w:rsidRPr="00F1038E" w:rsidRDefault="00C704C9" w:rsidP="005C6F51">
      <w:pPr>
        <w:spacing w:before="0" w:after="0"/>
        <w:jc w:val="left"/>
        <w:rPr>
          <w:rFonts w:ascii="Arial" w:eastAsia="Calibri" w:hAnsi="Arial" w:cs="Arial"/>
          <w:b/>
        </w:rPr>
      </w:pPr>
    </w:p>
    <w:p w14:paraId="69F91C13" w14:textId="77777777" w:rsidR="00C704C9" w:rsidRPr="00F1038E" w:rsidRDefault="00C704C9" w:rsidP="005C6F51">
      <w:pPr>
        <w:spacing w:before="0" w:after="0"/>
        <w:jc w:val="left"/>
        <w:rPr>
          <w:rFonts w:ascii="Arial" w:eastAsia="Calibri" w:hAnsi="Arial" w:cs="Arial"/>
          <w:b/>
        </w:rPr>
      </w:pPr>
    </w:p>
    <w:p w14:paraId="14B6F2FA" w14:textId="77777777" w:rsidR="00C704C9" w:rsidRPr="00F1038E" w:rsidRDefault="00C704C9" w:rsidP="005C6F51">
      <w:pPr>
        <w:spacing w:before="0" w:after="0"/>
        <w:jc w:val="left"/>
        <w:rPr>
          <w:rFonts w:ascii="Arial" w:eastAsia="Calibri" w:hAnsi="Arial" w:cs="Arial"/>
          <w:b/>
        </w:rPr>
      </w:pPr>
    </w:p>
    <w:p w14:paraId="49940DC7" w14:textId="77777777" w:rsidR="00C704C9" w:rsidRPr="00F1038E" w:rsidRDefault="00C704C9" w:rsidP="005C6F51">
      <w:pPr>
        <w:spacing w:before="0" w:after="0"/>
        <w:jc w:val="left"/>
        <w:rPr>
          <w:rFonts w:ascii="Arial" w:eastAsia="Calibri" w:hAnsi="Arial" w:cs="Arial"/>
          <w:b/>
        </w:rPr>
      </w:pPr>
    </w:p>
    <w:p w14:paraId="4FE16488" w14:textId="77777777" w:rsidR="00C704C9" w:rsidRPr="00F1038E" w:rsidRDefault="00C704C9" w:rsidP="005C6F51">
      <w:pPr>
        <w:spacing w:before="0" w:after="0"/>
        <w:jc w:val="left"/>
        <w:rPr>
          <w:rFonts w:ascii="Arial" w:eastAsia="Calibri" w:hAnsi="Arial" w:cs="Arial"/>
          <w:b/>
        </w:rPr>
      </w:pPr>
    </w:p>
    <w:p w14:paraId="14DA9C10" w14:textId="77777777" w:rsidR="00C704C9" w:rsidRPr="00F1038E" w:rsidRDefault="00C704C9" w:rsidP="005C6F51">
      <w:pPr>
        <w:spacing w:before="0" w:after="0"/>
        <w:jc w:val="left"/>
        <w:rPr>
          <w:rFonts w:ascii="Arial" w:eastAsia="Calibri" w:hAnsi="Arial" w:cs="Arial"/>
          <w:b/>
        </w:rPr>
      </w:pPr>
    </w:p>
    <w:p w14:paraId="21A1BF72" w14:textId="77777777" w:rsidR="00C704C9" w:rsidRPr="00F1038E" w:rsidRDefault="00C704C9" w:rsidP="005C6F51">
      <w:pPr>
        <w:spacing w:before="0" w:after="0"/>
        <w:jc w:val="left"/>
        <w:rPr>
          <w:rFonts w:ascii="Arial" w:eastAsia="Calibri" w:hAnsi="Arial" w:cs="Arial"/>
          <w:b/>
        </w:rPr>
      </w:pPr>
    </w:p>
    <w:p w14:paraId="553A43A4" w14:textId="77777777" w:rsidR="00C704C9" w:rsidRPr="00F1038E" w:rsidRDefault="00C704C9" w:rsidP="005C6F51">
      <w:pPr>
        <w:spacing w:before="0" w:after="0"/>
        <w:jc w:val="left"/>
        <w:rPr>
          <w:rFonts w:ascii="Arial" w:eastAsia="Calibri" w:hAnsi="Arial" w:cs="Arial"/>
          <w:b/>
        </w:rPr>
      </w:pPr>
    </w:p>
    <w:p w14:paraId="3741D281" w14:textId="77777777" w:rsidR="00C704C9" w:rsidRPr="00F1038E" w:rsidRDefault="00C704C9" w:rsidP="005C6F51">
      <w:pPr>
        <w:spacing w:before="0" w:after="0"/>
        <w:jc w:val="left"/>
        <w:rPr>
          <w:rFonts w:ascii="Arial" w:eastAsia="Calibri" w:hAnsi="Arial" w:cs="Arial"/>
          <w:b/>
        </w:rPr>
      </w:pPr>
    </w:p>
    <w:p w14:paraId="7335763A" w14:textId="77777777" w:rsidR="00C704C9" w:rsidRPr="00F1038E" w:rsidRDefault="00C704C9" w:rsidP="005C6F51">
      <w:pPr>
        <w:spacing w:before="0" w:after="0"/>
        <w:jc w:val="left"/>
        <w:rPr>
          <w:rFonts w:ascii="Arial" w:eastAsia="Calibri" w:hAnsi="Arial" w:cs="Arial"/>
          <w:b/>
        </w:rPr>
      </w:pPr>
    </w:p>
    <w:p w14:paraId="65058754" w14:textId="77777777" w:rsidR="00C704C9" w:rsidRPr="00F1038E" w:rsidRDefault="00C704C9" w:rsidP="005C6F51">
      <w:pPr>
        <w:spacing w:before="0" w:after="0"/>
        <w:jc w:val="left"/>
        <w:rPr>
          <w:rFonts w:ascii="Arial" w:eastAsia="Calibri" w:hAnsi="Arial" w:cs="Arial"/>
          <w:b/>
        </w:rPr>
      </w:pPr>
    </w:p>
    <w:p w14:paraId="20258FE3" w14:textId="77777777" w:rsidR="00C704C9" w:rsidRPr="00F1038E" w:rsidRDefault="00C704C9" w:rsidP="005C6F51">
      <w:pPr>
        <w:spacing w:before="0" w:after="0"/>
        <w:jc w:val="left"/>
        <w:rPr>
          <w:rFonts w:ascii="Arial" w:eastAsia="Calibri" w:hAnsi="Arial" w:cs="Arial"/>
          <w:b/>
        </w:rPr>
      </w:pPr>
    </w:p>
    <w:p w14:paraId="5C0DC04B" w14:textId="77777777" w:rsidR="00C704C9" w:rsidRPr="00F1038E" w:rsidRDefault="00C704C9" w:rsidP="005C6F51">
      <w:pPr>
        <w:spacing w:before="0" w:after="0"/>
        <w:jc w:val="left"/>
        <w:rPr>
          <w:rFonts w:ascii="Arial" w:eastAsia="Calibri" w:hAnsi="Arial" w:cs="Arial"/>
          <w:b/>
        </w:rPr>
      </w:pPr>
    </w:p>
    <w:p w14:paraId="1696EC5E" w14:textId="77777777" w:rsidR="00C704C9" w:rsidRPr="00F1038E" w:rsidRDefault="00C704C9" w:rsidP="005C6F51">
      <w:pPr>
        <w:spacing w:before="0" w:after="0"/>
        <w:jc w:val="left"/>
        <w:rPr>
          <w:rFonts w:ascii="Arial" w:eastAsia="Calibri" w:hAnsi="Arial" w:cs="Arial"/>
          <w:b/>
        </w:rPr>
      </w:pPr>
    </w:p>
    <w:p w14:paraId="36F693F0" w14:textId="77777777" w:rsidR="00C704C9" w:rsidRPr="00F1038E" w:rsidRDefault="00C704C9" w:rsidP="005C6F51">
      <w:pPr>
        <w:spacing w:before="0" w:after="0"/>
        <w:jc w:val="left"/>
        <w:rPr>
          <w:rFonts w:ascii="Arial" w:eastAsia="Calibri" w:hAnsi="Arial" w:cs="Arial"/>
          <w:b/>
        </w:rPr>
      </w:pPr>
    </w:p>
    <w:p w14:paraId="2C962419" w14:textId="77777777" w:rsidR="00C704C9" w:rsidRPr="00F1038E" w:rsidRDefault="00C704C9" w:rsidP="005C6F51">
      <w:pPr>
        <w:spacing w:before="0" w:after="0"/>
        <w:jc w:val="left"/>
        <w:rPr>
          <w:rFonts w:ascii="Arial" w:eastAsia="Calibri" w:hAnsi="Arial" w:cs="Arial"/>
          <w:b/>
        </w:rPr>
      </w:pPr>
    </w:p>
    <w:p w14:paraId="16F3989E" w14:textId="77777777" w:rsidR="00C704C9" w:rsidRPr="00F1038E" w:rsidRDefault="00C704C9" w:rsidP="005C6F51">
      <w:pPr>
        <w:spacing w:before="0" w:after="0"/>
        <w:jc w:val="left"/>
        <w:rPr>
          <w:rFonts w:ascii="Arial" w:eastAsia="Calibri" w:hAnsi="Arial" w:cs="Arial"/>
          <w:b/>
        </w:rPr>
      </w:pPr>
    </w:p>
    <w:p w14:paraId="1A32AE75" w14:textId="77777777" w:rsidR="00C704C9" w:rsidRPr="00F1038E" w:rsidRDefault="00C704C9" w:rsidP="005C6F51">
      <w:pPr>
        <w:spacing w:before="0" w:after="0"/>
        <w:jc w:val="left"/>
        <w:rPr>
          <w:rFonts w:ascii="Arial" w:eastAsia="Calibri" w:hAnsi="Arial" w:cs="Arial"/>
          <w:b/>
        </w:rPr>
      </w:pPr>
    </w:p>
    <w:p w14:paraId="255B75CE" w14:textId="77777777" w:rsidR="00C704C9" w:rsidRPr="00F1038E" w:rsidRDefault="00C704C9" w:rsidP="005C6F51">
      <w:pPr>
        <w:spacing w:before="0" w:after="0"/>
        <w:jc w:val="left"/>
        <w:rPr>
          <w:rFonts w:ascii="Arial" w:eastAsia="Calibri" w:hAnsi="Arial" w:cs="Arial"/>
          <w:b/>
        </w:rPr>
      </w:pPr>
    </w:p>
    <w:p w14:paraId="40C31543" w14:textId="77777777" w:rsidR="00C704C9" w:rsidRPr="00F1038E" w:rsidRDefault="00C704C9" w:rsidP="005C6F51">
      <w:pPr>
        <w:spacing w:before="0" w:after="0"/>
        <w:jc w:val="left"/>
        <w:rPr>
          <w:rFonts w:ascii="Arial" w:eastAsia="Calibri" w:hAnsi="Arial" w:cs="Arial"/>
          <w:b/>
        </w:rPr>
      </w:pPr>
    </w:p>
    <w:p w14:paraId="17137260" w14:textId="77777777" w:rsidR="00C704C9" w:rsidRPr="00F1038E" w:rsidRDefault="00C704C9" w:rsidP="005C6F51">
      <w:pPr>
        <w:spacing w:before="0" w:after="0"/>
        <w:jc w:val="left"/>
        <w:rPr>
          <w:rFonts w:ascii="Arial" w:eastAsia="Calibri" w:hAnsi="Arial" w:cs="Arial"/>
          <w:b/>
        </w:rPr>
      </w:pPr>
    </w:p>
    <w:p w14:paraId="601787D8" w14:textId="77777777" w:rsidR="00C704C9" w:rsidRPr="00F1038E" w:rsidRDefault="00C704C9" w:rsidP="005C6F51">
      <w:pPr>
        <w:spacing w:before="0" w:after="0"/>
        <w:jc w:val="left"/>
        <w:rPr>
          <w:rFonts w:ascii="Arial" w:eastAsia="Calibri" w:hAnsi="Arial" w:cs="Arial"/>
          <w:b/>
        </w:rPr>
      </w:pPr>
    </w:p>
    <w:p w14:paraId="01C34170" w14:textId="77777777" w:rsidR="00C704C9" w:rsidRPr="00F1038E" w:rsidRDefault="00C704C9" w:rsidP="005C6F51">
      <w:pPr>
        <w:spacing w:before="0" w:after="0"/>
        <w:jc w:val="left"/>
        <w:rPr>
          <w:rFonts w:ascii="Arial" w:eastAsia="Calibri" w:hAnsi="Arial" w:cs="Arial"/>
          <w:b/>
        </w:rPr>
      </w:pPr>
    </w:p>
    <w:p w14:paraId="3AB2229B" w14:textId="77777777" w:rsidR="00C704C9" w:rsidRPr="00F1038E" w:rsidRDefault="00C704C9" w:rsidP="005C6F51">
      <w:pPr>
        <w:spacing w:before="0" w:after="0"/>
        <w:jc w:val="left"/>
        <w:rPr>
          <w:rFonts w:ascii="Arial" w:eastAsia="Calibri" w:hAnsi="Arial" w:cs="Arial"/>
          <w:b/>
        </w:rPr>
      </w:pPr>
    </w:p>
    <w:p w14:paraId="5EE661A3" w14:textId="77777777" w:rsidR="00C704C9" w:rsidRPr="00F1038E" w:rsidRDefault="00C704C9" w:rsidP="005C6F51">
      <w:pPr>
        <w:spacing w:before="0" w:after="0"/>
        <w:jc w:val="left"/>
        <w:rPr>
          <w:rFonts w:ascii="Arial" w:eastAsia="Calibri" w:hAnsi="Arial" w:cs="Arial"/>
          <w:b/>
        </w:rPr>
      </w:pPr>
    </w:p>
    <w:p w14:paraId="473C8614" w14:textId="77777777" w:rsidR="00C704C9" w:rsidRPr="00F1038E" w:rsidRDefault="00C704C9" w:rsidP="005C6F51">
      <w:pPr>
        <w:spacing w:before="0" w:after="0"/>
        <w:jc w:val="left"/>
        <w:rPr>
          <w:rFonts w:ascii="Arial" w:eastAsia="Calibri" w:hAnsi="Arial" w:cs="Arial"/>
          <w:b/>
        </w:rPr>
      </w:pPr>
    </w:p>
    <w:p w14:paraId="77F07B43" w14:textId="77777777" w:rsidR="00C704C9" w:rsidRPr="00F1038E" w:rsidRDefault="00C704C9" w:rsidP="005C6F51">
      <w:pPr>
        <w:spacing w:before="0" w:after="0"/>
        <w:jc w:val="left"/>
        <w:rPr>
          <w:rFonts w:ascii="Arial" w:eastAsia="Calibri" w:hAnsi="Arial" w:cs="Arial"/>
          <w:b/>
        </w:rPr>
      </w:pPr>
    </w:p>
    <w:p w14:paraId="5FB5BCEA" w14:textId="77777777" w:rsidR="00C704C9" w:rsidRPr="00F1038E" w:rsidRDefault="00C704C9" w:rsidP="005C6F51">
      <w:pPr>
        <w:spacing w:before="0" w:after="0"/>
        <w:jc w:val="left"/>
        <w:rPr>
          <w:rFonts w:ascii="Arial" w:eastAsia="Calibri" w:hAnsi="Arial" w:cs="Arial"/>
          <w:b/>
        </w:rPr>
      </w:pPr>
    </w:p>
    <w:p w14:paraId="5A1D3559" w14:textId="77777777" w:rsidR="00C704C9" w:rsidRPr="00F1038E" w:rsidRDefault="00C704C9" w:rsidP="005C6F51">
      <w:pPr>
        <w:spacing w:before="0" w:after="0"/>
        <w:jc w:val="left"/>
        <w:rPr>
          <w:rFonts w:ascii="Arial" w:eastAsia="Calibri" w:hAnsi="Arial" w:cs="Arial"/>
          <w:b/>
        </w:rPr>
      </w:pPr>
    </w:p>
    <w:p w14:paraId="2D947718" w14:textId="77777777" w:rsidR="00C704C9" w:rsidRPr="00F1038E" w:rsidRDefault="00C704C9" w:rsidP="005C6F51">
      <w:pPr>
        <w:spacing w:before="0" w:after="0"/>
        <w:jc w:val="left"/>
        <w:rPr>
          <w:rFonts w:ascii="Arial" w:eastAsia="Calibri" w:hAnsi="Arial" w:cs="Arial"/>
          <w:b/>
        </w:rPr>
      </w:pPr>
    </w:p>
    <w:p w14:paraId="33A98C71" w14:textId="77777777" w:rsidR="00C704C9" w:rsidRPr="00F1038E" w:rsidRDefault="00C704C9" w:rsidP="005C6F51">
      <w:pPr>
        <w:spacing w:before="0" w:after="0"/>
        <w:jc w:val="left"/>
        <w:rPr>
          <w:rFonts w:ascii="Arial" w:eastAsia="Calibri" w:hAnsi="Arial" w:cs="Arial"/>
          <w:b/>
        </w:rPr>
      </w:pPr>
    </w:p>
    <w:p w14:paraId="3487752E" w14:textId="4F9A1A70" w:rsidR="00CD110F" w:rsidRPr="00F1038E" w:rsidRDefault="00CD110F" w:rsidP="0084211F">
      <w:pPr>
        <w:spacing w:before="0"/>
        <w:ind w:right="-58"/>
        <w:jc w:val="center"/>
        <w:rPr>
          <w:rFonts w:ascii="Arial" w:eastAsia="Tahoma" w:hAnsi="Arial" w:cs="Arial"/>
          <w:b/>
          <w:lang w:eastAsia="en-GB"/>
        </w:rPr>
      </w:pPr>
      <w:r w:rsidRPr="00F1038E">
        <w:rPr>
          <w:rFonts w:ascii="Arial" w:eastAsia="Tahoma" w:hAnsi="Arial" w:cs="Arial"/>
          <w:b/>
          <w:lang w:eastAsia="en-GB"/>
        </w:rPr>
        <w:t xml:space="preserve">Atodlen 3 – Manyleb gan gynnwys Nwyddau, Hawliau a </w:t>
      </w:r>
      <w:r w:rsidRPr="004E24F9">
        <w:rPr>
          <w:rFonts w:ascii="Arial" w:eastAsia="Tahoma" w:hAnsi="Arial" w:cs="Arial"/>
          <w:b/>
          <w:lang w:eastAsia="en-GB"/>
        </w:rPr>
        <w:t>Gwasanaethau (</w:t>
      </w:r>
      <w:r w:rsidR="004E24F9">
        <w:rPr>
          <w:rFonts w:ascii="Arial" w:eastAsia="Tahoma" w:hAnsi="Arial" w:cs="Arial"/>
          <w:b/>
          <w:lang w:eastAsia="en-GB"/>
        </w:rPr>
        <w:t>‘Nwyddau i’w Cyflenwi’</w:t>
      </w:r>
      <w:r w:rsidRPr="004E24F9">
        <w:rPr>
          <w:rFonts w:ascii="Arial" w:eastAsia="Tahoma" w:hAnsi="Arial" w:cs="Arial"/>
          <w:b/>
          <w:lang w:eastAsia="en-GB"/>
        </w:rPr>
        <w:t>)</w:t>
      </w:r>
    </w:p>
    <w:p w14:paraId="4BA74325" w14:textId="77777777" w:rsidR="00CD110F" w:rsidRPr="00F1038E" w:rsidRDefault="00CD110F" w:rsidP="005C6F51">
      <w:pPr>
        <w:widowControl w:val="0"/>
        <w:suppressAutoHyphens/>
        <w:spacing w:before="0"/>
        <w:ind w:right="-58"/>
        <w:jc w:val="left"/>
        <w:rPr>
          <w:rFonts w:ascii="Arial" w:eastAsia="Tahoma" w:hAnsi="Arial" w:cs="Arial"/>
          <w:b/>
          <w:u w:val="single"/>
          <w:lang w:eastAsia="en-GB"/>
        </w:rPr>
      </w:pPr>
      <w:r w:rsidRPr="00F1038E">
        <w:rPr>
          <w:rFonts w:ascii="Arial" w:eastAsia="Tahoma" w:hAnsi="Arial" w:cs="Arial"/>
          <w:lang w:eastAsia="en-GB"/>
        </w:rPr>
        <w:t xml:space="preserve"> </w:t>
      </w:r>
    </w:p>
    <w:p w14:paraId="6AC7CFAF" w14:textId="77777777" w:rsidR="00CD110F" w:rsidRPr="00F1038E" w:rsidRDefault="00CD110F" w:rsidP="0084211F">
      <w:pPr>
        <w:widowControl w:val="0"/>
        <w:suppressAutoHyphens/>
        <w:spacing w:before="0" w:after="0" w:line="300" w:lineRule="atLeast"/>
        <w:ind w:right="-58"/>
        <w:jc w:val="center"/>
        <w:rPr>
          <w:rFonts w:ascii="Arial" w:eastAsia="Tahoma" w:hAnsi="Arial" w:cs="Arial"/>
          <w:b/>
        </w:rPr>
      </w:pPr>
      <w:r w:rsidRPr="00F1038E">
        <w:rPr>
          <w:rFonts w:ascii="Arial" w:eastAsia="Tahoma" w:hAnsi="Arial" w:cs="Arial"/>
          <w:b/>
        </w:rPr>
        <w:t>Rhan 1 – Y Gwasanaethau</w:t>
      </w:r>
    </w:p>
    <w:p w14:paraId="0E776656" w14:textId="77777777" w:rsidR="00CD110F" w:rsidRPr="00F1038E" w:rsidRDefault="00CD110F" w:rsidP="005C6F51">
      <w:pPr>
        <w:widowControl w:val="0"/>
        <w:suppressAutoHyphens/>
        <w:spacing w:before="0" w:after="0" w:line="300" w:lineRule="atLeast"/>
        <w:ind w:right="-58"/>
        <w:jc w:val="left"/>
        <w:rPr>
          <w:rFonts w:ascii="Arial" w:eastAsia="Tahoma" w:hAnsi="Arial" w:cs="Arial"/>
        </w:rPr>
      </w:pPr>
    </w:p>
    <w:p w14:paraId="159DAB2A" w14:textId="268F9FB7" w:rsidR="00CD110F" w:rsidRPr="00F1038E" w:rsidRDefault="00CD110F" w:rsidP="005C6F51">
      <w:pPr>
        <w:widowControl w:val="0"/>
        <w:suppressAutoHyphens/>
        <w:spacing w:before="0" w:after="0" w:line="300" w:lineRule="atLeast"/>
        <w:ind w:left="540" w:hanging="540"/>
        <w:jc w:val="left"/>
        <w:rPr>
          <w:rFonts w:ascii="Arial" w:eastAsia="Calibri" w:hAnsi="Arial" w:cs="Arial"/>
          <w:szCs w:val="24"/>
        </w:rPr>
      </w:pPr>
      <w:r w:rsidRPr="00F1038E">
        <w:rPr>
          <w:rFonts w:ascii="Arial" w:eastAsia="Calibri" w:hAnsi="Arial" w:cs="Arial"/>
          <w:szCs w:val="24"/>
        </w:rPr>
        <w:t xml:space="preserve">1. Bydd y Cyflenwr yn darparu'r </w:t>
      </w:r>
      <w:r w:rsidR="005867BF">
        <w:rPr>
          <w:rFonts w:ascii="Arial" w:eastAsia="Calibri" w:hAnsi="Arial" w:cs="Arial"/>
          <w:szCs w:val="24"/>
        </w:rPr>
        <w:t>Nwyddau i’w Cyflenwi</w:t>
      </w:r>
      <w:r w:rsidRPr="00F1038E">
        <w:rPr>
          <w:rFonts w:ascii="Arial" w:eastAsia="Calibri" w:hAnsi="Arial" w:cs="Arial"/>
          <w:szCs w:val="24"/>
        </w:rPr>
        <w:t xml:space="preserve"> yn unol â'r Fanyleb (y gellir ei </w:t>
      </w:r>
      <w:r>
        <w:rPr>
          <w:rFonts w:ascii="Arial" w:eastAsia="Calibri" w:hAnsi="Arial" w:cs="Arial"/>
          <w:szCs w:val="24"/>
        </w:rPr>
        <w:t>h</w:t>
      </w:r>
      <w:r w:rsidRPr="00F1038E">
        <w:rPr>
          <w:rFonts w:ascii="Arial" w:eastAsia="Calibri" w:hAnsi="Arial" w:cs="Arial"/>
          <w:szCs w:val="24"/>
        </w:rPr>
        <w:t xml:space="preserve">amrywio o bryd i'w gilydd mewn modd </w:t>
      </w:r>
      <w:r w:rsidR="00BD044A">
        <w:rPr>
          <w:rFonts w:ascii="Arial" w:eastAsia="Calibri" w:hAnsi="Arial" w:cs="Arial"/>
          <w:szCs w:val="24"/>
        </w:rPr>
        <w:t>i’w gytuno</w:t>
      </w:r>
      <w:r>
        <w:rPr>
          <w:rFonts w:ascii="Arial" w:eastAsia="Calibri" w:hAnsi="Arial" w:cs="Arial"/>
          <w:szCs w:val="24"/>
        </w:rPr>
        <w:t xml:space="preserve"> </w:t>
      </w:r>
      <w:r w:rsidR="00CE4CCF">
        <w:rPr>
          <w:rFonts w:ascii="Arial" w:eastAsia="Calibri" w:hAnsi="Arial" w:cs="Arial"/>
          <w:szCs w:val="24"/>
        </w:rPr>
        <w:t>gan y</w:t>
      </w:r>
      <w:r w:rsidRPr="00F1038E">
        <w:rPr>
          <w:rFonts w:ascii="Arial" w:eastAsia="Calibri" w:hAnsi="Arial" w:cs="Arial"/>
          <w:szCs w:val="24"/>
        </w:rPr>
        <w:t xml:space="preserve"> ddau barti) a nodir isod</w:t>
      </w:r>
      <w:r w:rsidR="00CE4CCF">
        <w:rPr>
          <w:rFonts w:ascii="Arial" w:eastAsia="Calibri" w:hAnsi="Arial" w:cs="Arial"/>
          <w:szCs w:val="24"/>
        </w:rPr>
        <w:t>.</w:t>
      </w:r>
    </w:p>
    <w:p w14:paraId="5CBC2D64" w14:textId="0D2E9854" w:rsidR="00CD110F" w:rsidRPr="00F1038E" w:rsidRDefault="006760C1" w:rsidP="005C6F51">
      <w:pPr>
        <w:widowControl w:val="0"/>
        <w:suppressAutoHyphens/>
        <w:spacing w:before="0" w:after="0" w:line="300" w:lineRule="atLeast"/>
        <w:ind w:left="540" w:hanging="540"/>
        <w:jc w:val="left"/>
        <w:rPr>
          <w:rFonts w:ascii="Arial" w:eastAsia="Calibri" w:hAnsi="Arial" w:cs="Arial"/>
          <w:szCs w:val="24"/>
        </w:rPr>
      </w:pPr>
      <w:r>
        <w:rPr>
          <w:rFonts w:ascii="Arial" w:hAnsi="Arial" w:cs="Arial"/>
          <w:lang w:val="cy-GB"/>
        </w:rPr>
        <w:t>2. Yn union cyn dechrau'r Contract hwn, bydd y Cyflenwr a'r Swyddog Awdurdodedig yn cytuno ar Archeb Brynu yn seiliedig ar y Fanyleb y cyfeirir ati yng Nghymal 1 uchod ac a ddiffinnir yn llawn isod.</w:t>
      </w:r>
    </w:p>
    <w:p w14:paraId="3A264BF1" w14:textId="59E51F84" w:rsidR="00CD110F" w:rsidRPr="00F1038E" w:rsidRDefault="00CD110F" w:rsidP="005C6F51">
      <w:pPr>
        <w:widowControl w:val="0"/>
        <w:suppressAutoHyphens/>
        <w:spacing w:before="0" w:after="0" w:line="300" w:lineRule="atLeast"/>
        <w:ind w:left="540" w:hanging="540"/>
        <w:jc w:val="left"/>
        <w:rPr>
          <w:rFonts w:ascii="Arial" w:eastAsia="Calibri" w:hAnsi="Arial" w:cs="Arial"/>
          <w:szCs w:val="24"/>
        </w:rPr>
      </w:pPr>
      <w:r w:rsidRPr="00F1038E">
        <w:rPr>
          <w:rFonts w:ascii="Arial" w:eastAsia="Calibri" w:hAnsi="Arial" w:cs="Arial"/>
          <w:szCs w:val="24"/>
        </w:rPr>
        <w:t xml:space="preserve">3. Fel arfer, darperir y </w:t>
      </w:r>
      <w:r w:rsidR="00CE4CCF">
        <w:rPr>
          <w:rFonts w:ascii="Arial" w:eastAsia="Calibri" w:hAnsi="Arial" w:cs="Arial"/>
          <w:szCs w:val="24"/>
        </w:rPr>
        <w:t>Nwyddau i’w Cyflenwi</w:t>
      </w:r>
      <w:r w:rsidRPr="00F1038E">
        <w:rPr>
          <w:rFonts w:ascii="Arial" w:eastAsia="Calibri" w:hAnsi="Arial" w:cs="Arial"/>
          <w:szCs w:val="24"/>
        </w:rPr>
        <w:t xml:space="preserve"> yn Safle'r Brifysgol ar Gampws Singleton ond efallai y bydd gofyn i'r Cyflenwr ddarparu</w:t>
      </w:r>
      <w:r>
        <w:rPr>
          <w:rFonts w:ascii="Arial" w:eastAsia="Calibri" w:hAnsi="Arial" w:cs="Arial"/>
          <w:szCs w:val="24"/>
        </w:rPr>
        <w:t xml:space="preserve">’r </w:t>
      </w:r>
      <w:r w:rsidR="00CE4CCF">
        <w:rPr>
          <w:rFonts w:ascii="Arial" w:eastAsia="Calibri" w:hAnsi="Arial" w:cs="Arial"/>
          <w:szCs w:val="24"/>
        </w:rPr>
        <w:t>Nwyddau i’w Cyflenwi</w:t>
      </w:r>
      <w:r w:rsidRPr="00F1038E">
        <w:rPr>
          <w:rFonts w:ascii="Arial" w:eastAsia="Calibri" w:hAnsi="Arial" w:cs="Arial"/>
          <w:szCs w:val="24"/>
        </w:rPr>
        <w:t xml:space="preserve"> mewn unrhyw leoliad arall sy'n angenrheidiol </w:t>
      </w:r>
      <w:r>
        <w:rPr>
          <w:rFonts w:ascii="Arial" w:eastAsia="Calibri" w:hAnsi="Arial" w:cs="Arial"/>
          <w:szCs w:val="24"/>
        </w:rPr>
        <w:t>er mwyn c</w:t>
      </w:r>
      <w:r w:rsidRPr="00F1038E">
        <w:rPr>
          <w:rFonts w:ascii="Arial" w:eastAsia="Calibri" w:hAnsi="Arial" w:cs="Arial"/>
          <w:szCs w:val="24"/>
        </w:rPr>
        <w:t>yflawni'r Contract hwn</w:t>
      </w:r>
      <w:r w:rsidR="00CE4CCF">
        <w:rPr>
          <w:rFonts w:ascii="Arial" w:eastAsia="Calibri" w:hAnsi="Arial" w:cs="Arial"/>
          <w:szCs w:val="24"/>
        </w:rPr>
        <w:t>.</w:t>
      </w:r>
    </w:p>
    <w:p w14:paraId="6A3C24A1" w14:textId="48D726A7" w:rsidR="00CD110F" w:rsidRPr="00F1038E" w:rsidRDefault="00CD110F" w:rsidP="005C6F51">
      <w:pPr>
        <w:widowControl w:val="0"/>
        <w:suppressAutoHyphens/>
        <w:spacing w:before="0" w:after="0" w:line="300" w:lineRule="atLeast"/>
        <w:ind w:left="540" w:hanging="540"/>
        <w:jc w:val="left"/>
        <w:rPr>
          <w:rFonts w:ascii="Arial" w:eastAsia="Calibri" w:hAnsi="Arial" w:cs="Arial"/>
          <w:b/>
          <w:bCs/>
          <w:szCs w:val="24"/>
        </w:rPr>
      </w:pPr>
      <w:r w:rsidRPr="00F1038E">
        <w:rPr>
          <w:rFonts w:ascii="Arial" w:eastAsia="Calibri" w:hAnsi="Arial" w:cs="Arial"/>
          <w:szCs w:val="24"/>
        </w:rPr>
        <w:lastRenderedPageBreak/>
        <w:t xml:space="preserve">4. Bydd y Cyflenwr yn gweithio gyda swyddog dynodedig </w:t>
      </w:r>
      <w:r>
        <w:rPr>
          <w:rFonts w:ascii="Arial" w:eastAsia="Calibri" w:hAnsi="Arial" w:cs="Arial"/>
          <w:szCs w:val="24"/>
        </w:rPr>
        <w:t xml:space="preserve">y Contract hwn </w:t>
      </w:r>
      <w:r w:rsidRPr="00F1038E">
        <w:rPr>
          <w:rFonts w:ascii="Arial" w:eastAsia="Calibri" w:hAnsi="Arial" w:cs="Arial"/>
          <w:szCs w:val="24"/>
        </w:rPr>
        <w:t>ac yn a</w:t>
      </w:r>
      <w:r>
        <w:rPr>
          <w:rFonts w:ascii="Arial" w:eastAsia="Calibri" w:hAnsi="Arial" w:cs="Arial"/>
          <w:szCs w:val="24"/>
        </w:rPr>
        <w:t>tebol iddo</w:t>
      </w:r>
      <w:r w:rsidRPr="00F1038E">
        <w:rPr>
          <w:rFonts w:ascii="Arial" w:eastAsia="Calibri" w:hAnsi="Arial" w:cs="Arial"/>
          <w:szCs w:val="24"/>
        </w:rPr>
        <w:t xml:space="preserve">, sef </w:t>
      </w:r>
      <w:r w:rsidRPr="00491F50">
        <w:rPr>
          <w:rFonts w:ascii="Arial" w:eastAsia="Calibri" w:hAnsi="Arial" w:cs="Arial"/>
          <w:b/>
          <w:bCs/>
          <w:szCs w:val="24"/>
        </w:rPr>
        <w:t>Enw</w:t>
      </w:r>
      <w:r w:rsidRPr="00F1038E">
        <w:rPr>
          <w:rFonts w:ascii="Arial" w:eastAsia="Calibri" w:hAnsi="Arial" w:cs="Arial"/>
          <w:b/>
          <w:bCs/>
          <w:szCs w:val="24"/>
        </w:rPr>
        <w:t xml:space="preserve"> Yma.</w:t>
      </w:r>
    </w:p>
    <w:p w14:paraId="79FCC53E" w14:textId="6E019C8B" w:rsidR="00C704C9" w:rsidRPr="00F1038E" w:rsidRDefault="00CD110F" w:rsidP="005C6F51">
      <w:pPr>
        <w:spacing w:before="0"/>
        <w:ind w:right="-58"/>
        <w:jc w:val="left"/>
        <w:rPr>
          <w:rFonts w:ascii="Arial" w:eastAsia="Calibri" w:hAnsi="Arial" w:cs="Arial"/>
          <w:szCs w:val="24"/>
        </w:rPr>
      </w:pPr>
      <w:r w:rsidRPr="00F1038E">
        <w:rPr>
          <w:rFonts w:ascii="Arial" w:eastAsia="Calibri" w:hAnsi="Arial" w:cs="Arial"/>
          <w:szCs w:val="24"/>
        </w:rPr>
        <w:t xml:space="preserve">5. Bydd y </w:t>
      </w:r>
      <w:r w:rsidR="006B296C">
        <w:rPr>
          <w:rFonts w:ascii="Arial" w:eastAsia="Calibri" w:hAnsi="Arial" w:cs="Arial"/>
          <w:szCs w:val="24"/>
        </w:rPr>
        <w:t>Nwyddau i’w Cyflenwi</w:t>
      </w:r>
      <w:r w:rsidRPr="00F1038E">
        <w:rPr>
          <w:rFonts w:ascii="Arial" w:eastAsia="Calibri" w:hAnsi="Arial" w:cs="Arial"/>
          <w:szCs w:val="24"/>
        </w:rPr>
        <w:t xml:space="preserve"> yn cael eu darparu i'r Brifysgol fel y bo'n briodol </w:t>
      </w:r>
      <w:r>
        <w:rPr>
          <w:rFonts w:ascii="Arial" w:eastAsia="Calibri" w:hAnsi="Arial" w:cs="Arial"/>
          <w:szCs w:val="24"/>
        </w:rPr>
        <w:t>er mwyn</w:t>
      </w:r>
      <w:r w:rsidRPr="00F1038E">
        <w:rPr>
          <w:rFonts w:ascii="Arial" w:eastAsia="Calibri" w:hAnsi="Arial" w:cs="Arial"/>
          <w:szCs w:val="24"/>
        </w:rPr>
        <w:t xml:space="preserve"> cyflawni'r Contrac</w:t>
      </w:r>
      <w:r w:rsidR="00F77526">
        <w:rPr>
          <w:rFonts w:ascii="Arial" w:eastAsia="Calibri" w:hAnsi="Arial" w:cs="Arial"/>
          <w:szCs w:val="24"/>
        </w:rPr>
        <w:t>t.</w:t>
      </w:r>
    </w:p>
    <w:p w14:paraId="7127DBCC" w14:textId="77777777" w:rsidR="00C704C9" w:rsidRPr="00F1038E" w:rsidRDefault="00C704C9" w:rsidP="005C6F51">
      <w:pPr>
        <w:widowControl w:val="0"/>
        <w:suppressAutoHyphens/>
        <w:spacing w:before="0" w:after="0" w:line="300" w:lineRule="atLeast"/>
        <w:ind w:right="-58"/>
        <w:jc w:val="left"/>
        <w:rPr>
          <w:rFonts w:ascii="Arial" w:eastAsia="Tahoma" w:hAnsi="Arial" w:cs="Arial"/>
        </w:rPr>
      </w:pPr>
    </w:p>
    <w:p w14:paraId="2128201D" w14:textId="77777777" w:rsidR="00C704C9" w:rsidRPr="00F1038E" w:rsidRDefault="00C704C9" w:rsidP="005C6F51">
      <w:pPr>
        <w:widowControl w:val="0"/>
        <w:suppressAutoHyphens/>
        <w:spacing w:before="0" w:after="0" w:line="300" w:lineRule="atLeast"/>
        <w:ind w:right="-58"/>
        <w:jc w:val="left"/>
        <w:rPr>
          <w:rFonts w:ascii="Arial" w:eastAsia="Tahoma" w:hAnsi="Arial" w:cs="Arial"/>
        </w:rPr>
      </w:pPr>
    </w:p>
    <w:p w14:paraId="1B64CDE2" w14:textId="77777777" w:rsidR="00C704C9" w:rsidRPr="00F1038E" w:rsidRDefault="00C704C9" w:rsidP="005C6F51">
      <w:pPr>
        <w:widowControl w:val="0"/>
        <w:suppressAutoHyphens/>
        <w:spacing w:before="0" w:after="0" w:line="300" w:lineRule="atLeast"/>
        <w:ind w:right="-58"/>
        <w:jc w:val="left"/>
        <w:rPr>
          <w:rFonts w:ascii="Arial" w:eastAsia="Tahoma" w:hAnsi="Arial" w:cs="Arial"/>
        </w:rPr>
      </w:pPr>
    </w:p>
    <w:p w14:paraId="053B064F"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446DC8CF"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42BD8B4F"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7C9634EE"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2979897F"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369C8A81"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2E7A47A3"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241B0AB7"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3C76C16F"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32E78695"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7722D200"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0DDF3BF8"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480C5736"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1C7A7C59"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220131FC"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22E7473F"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1DA5064B"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5EEF2CE2"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1899B870"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5C456E76"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6EAB9389"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4747D379"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2988A798" w14:textId="77777777" w:rsidR="00C704C9" w:rsidRPr="00F1038E" w:rsidRDefault="00C704C9" w:rsidP="005C6F51">
      <w:pPr>
        <w:spacing w:before="0" w:after="0"/>
        <w:jc w:val="left"/>
        <w:rPr>
          <w:rFonts w:ascii="Arial" w:eastAsia="Tahoma" w:hAnsi="Arial" w:cs="Arial"/>
          <w:b/>
        </w:rPr>
      </w:pPr>
    </w:p>
    <w:p w14:paraId="7A923580" w14:textId="2564B90C" w:rsidR="00C704C9" w:rsidRPr="00F1038E" w:rsidRDefault="00873BC3" w:rsidP="000E5821">
      <w:pPr>
        <w:widowControl w:val="0"/>
        <w:suppressAutoHyphens/>
        <w:spacing w:before="0" w:after="0" w:line="300" w:lineRule="atLeast"/>
        <w:ind w:right="-58"/>
        <w:jc w:val="center"/>
        <w:rPr>
          <w:rFonts w:ascii="Arial" w:eastAsia="Tahoma" w:hAnsi="Arial" w:cs="Arial"/>
          <w:b/>
        </w:rPr>
      </w:pPr>
      <w:r w:rsidRPr="00F1038E">
        <w:rPr>
          <w:rFonts w:ascii="Arial" w:eastAsia="Tahoma" w:hAnsi="Arial" w:cs="Arial"/>
          <w:b/>
        </w:rPr>
        <w:t>Rhan 2 – Y Fanyleb</w:t>
      </w:r>
    </w:p>
    <w:p w14:paraId="561B740C"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763FD6A2"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0A1A02BC"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22E79FC5"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2AE90842"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48EE8E96"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02E0FCB1"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0C4AD0DF"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2D3BA1D4"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63BC0FEE"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40BC0AD2"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08F7E4EC"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2915E1EA"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47889FFB"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5F6E2F15"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21111CBC"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2888258D"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0A15501E"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6EAF43B8"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54C5EC38"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4803FC48"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5BF22B20"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746D43B6"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1ECB9C33"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04340668"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5AE667E5"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542CAB29"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50AF1E1C"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6922E652"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7AEAC2EF"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1B45414A"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4AE66E1A"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051ABA75"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6D6FDA44"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771552A5"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08106C2C" w14:textId="77777777" w:rsidR="00C704C9" w:rsidRPr="00F1038E" w:rsidRDefault="00C704C9" w:rsidP="005C6F51">
      <w:pPr>
        <w:widowControl w:val="0"/>
        <w:suppressAutoHyphens/>
        <w:spacing w:before="0" w:after="0" w:line="300" w:lineRule="atLeast"/>
        <w:ind w:right="-58"/>
        <w:jc w:val="left"/>
        <w:rPr>
          <w:rFonts w:ascii="Arial" w:eastAsia="Tahoma" w:hAnsi="Arial" w:cs="Arial"/>
          <w:b/>
        </w:rPr>
      </w:pPr>
    </w:p>
    <w:p w14:paraId="79127A92" w14:textId="77777777" w:rsidR="00C704C9" w:rsidRPr="00F1038E" w:rsidRDefault="00C704C9" w:rsidP="005C6F51">
      <w:pPr>
        <w:spacing w:before="0" w:after="0"/>
        <w:jc w:val="left"/>
        <w:rPr>
          <w:rFonts w:ascii="Arial" w:eastAsia="Calibri" w:hAnsi="Arial" w:cs="Arial"/>
          <w:b/>
        </w:rPr>
      </w:pPr>
    </w:p>
    <w:p w14:paraId="54F521C8" w14:textId="77777777" w:rsidR="00C704C9" w:rsidRPr="00F1038E" w:rsidRDefault="00C704C9" w:rsidP="005C6F51">
      <w:pPr>
        <w:spacing w:before="0" w:after="0"/>
        <w:ind w:left="720"/>
        <w:jc w:val="left"/>
        <w:rPr>
          <w:rFonts w:ascii="Arial" w:eastAsia="Calibri" w:hAnsi="Arial" w:cs="Arial"/>
          <w:b/>
        </w:rPr>
      </w:pPr>
    </w:p>
    <w:p w14:paraId="5B1DE17A" w14:textId="77777777" w:rsidR="00C704C9" w:rsidRPr="00F1038E" w:rsidRDefault="00C704C9" w:rsidP="005C6F51">
      <w:pPr>
        <w:spacing w:before="0" w:after="0"/>
        <w:ind w:left="720"/>
        <w:jc w:val="left"/>
        <w:rPr>
          <w:rFonts w:ascii="Arial" w:eastAsia="Calibri" w:hAnsi="Arial" w:cs="Arial"/>
          <w:b/>
        </w:rPr>
      </w:pPr>
    </w:p>
    <w:p w14:paraId="245FEDC6" w14:textId="77777777" w:rsidR="00C704C9" w:rsidRPr="00F1038E" w:rsidRDefault="00C704C9" w:rsidP="005C6F51">
      <w:pPr>
        <w:spacing w:before="0" w:after="0"/>
        <w:ind w:left="720"/>
        <w:jc w:val="left"/>
        <w:rPr>
          <w:rFonts w:ascii="Arial" w:eastAsia="Calibri" w:hAnsi="Arial" w:cs="Arial"/>
          <w:b/>
        </w:rPr>
      </w:pPr>
    </w:p>
    <w:p w14:paraId="0F31805A" w14:textId="77777777" w:rsidR="00C704C9" w:rsidRPr="00F1038E" w:rsidRDefault="00C704C9" w:rsidP="005C6F51">
      <w:pPr>
        <w:spacing w:before="0" w:after="0"/>
        <w:ind w:left="720"/>
        <w:jc w:val="left"/>
        <w:rPr>
          <w:rFonts w:ascii="Arial" w:eastAsia="Calibri" w:hAnsi="Arial" w:cs="Arial"/>
          <w:b/>
        </w:rPr>
      </w:pPr>
    </w:p>
    <w:p w14:paraId="7915B1BE" w14:textId="77777777" w:rsidR="00C704C9" w:rsidRPr="00F1038E" w:rsidRDefault="00C704C9" w:rsidP="005C6F51">
      <w:pPr>
        <w:spacing w:before="0" w:after="0"/>
        <w:ind w:left="720"/>
        <w:jc w:val="left"/>
        <w:rPr>
          <w:rFonts w:ascii="Arial" w:eastAsia="Calibri" w:hAnsi="Arial" w:cs="Arial"/>
          <w:b/>
        </w:rPr>
      </w:pPr>
    </w:p>
    <w:p w14:paraId="5050B6F1" w14:textId="25B5BFE2" w:rsidR="00C704C9" w:rsidRPr="00F1038E" w:rsidRDefault="00C704C9" w:rsidP="005C6F51">
      <w:pPr>
        <w:spacing w:before="0" w:after="0"/>
        <w:ind w:left="720"/>
        <w:jc w:val="left"/>
        <w:rPr>
          <w:rFonts w:ascii="Arial" w:eastAsia="Calibri" w:hAnsi="Arial" w:cs="Arial"/>
          <w:b/>
        </w:rPr>
      </w:pPr>
      <w:r w:rsidRPr="00F1038E">
        <w:rPr>
          <w:rFonts w:ascii="Arial" w:eastAsia="Calibri" w:hAnsi="Arial" w:cs="Arial"/>
          <w:b/>
        </w:rPr>
        <w:t xml:space="preserve">                         </w:t>
      </w:r>
      <w:r w:rsidR="00451FB6" w:rsidRPr="00F1038E">
        <w:rPr>
          <w:rFonts w:ascii="Arial" w:eastAsia="Calibri" w:hAnsi="Arial" w:cs="Arial"/>
          <w:b/>
        </w:rPr>
        <w:t xml:space="preserve">Atodlen 4: Tendr y Cyflenwr </w:t>
      </w:r>
    </w:p>
    <w:p w14:paraId="61E0960C" w14:textId="77777777" w:rsidR="00056E6D" w:rsidRPr="00F1038E" w:rsidRDefault="00056E6D" w:rsidP="005C6F51">
      <w:pPr>
        <w:jc w:val="left"/>
        <w:rPr>
          <w:rFonts w:ascii="Arial" w:hAnsi="Arial" w:cs="Arial"/>
        </w:rPr>
      </w:pPr>
    </w:p>
    <w:bookmarkEnd w:id="0"/>
    <w:p w14:paraId="59C22790" w14:textId="77777777" w:rsidR="005D74C5" w:rsidRPr="00F1038E" w:rsidRDefault="005D74C5" w:rsidP="005C6F51">
      <w:pPr>
        <w:pStyle w:val="BodyText"/>
        <w:ind w:right="-908"/>
        <w:rPr>
          <w:b/>
        </w:rPr>
      </w:pPr>
    </w:p>
    <w:p w14:paraId="0874B5A1" w14:textId="77777777" w:rsidR="005D74C5" w:rsidRPr="00F1038E" w:rsidRDefault="005D74C5" w:rsidP="005C6F51">
      <w:pPr>
        <w:pStyle w:val="BodyText"/>
        <w:tabs>
          <w:tab w:val="left" w:pos="3011"/>
        </w:tabs>
        <w:ind w:right="-908"/>
        <w:rPr>
          <w:b/>
        </w:rPr>
      </w:pPr>
      <w:r w:rsidRPr="00F1038E">
        <w:rPr>
          <w:b/>
        </w:rPr>
        <w:tab/>
      </w:r>
    </w:p>
    <w:p w14:paraId="00688DB3" w14:textId="77777777" w:rsidR="00782070" w:rsidRPr="00F1038E" w:rsidRDefault="00782070" w:rsidP="005C6F51">
      <w:pPr>
        <w:jc w:val="left"/>
        <w:rPr>
          <w:rFonts w:ascii="Arial" w:hAnsi="Arial" w:cs="Arial"/>
        </w:rPr>
      </w:pPr>
    </w:p>
    <w:sectPr w:rsidR="00782070" w:rsidRPr="00F1038E" w:rsidSect="00AC7CFC">
      <w:headerReference w:type="default" r:id="rId11"/>
      <w:footerReference w:type="default" r:id="rId12"/>
      <w:pgSz w:w="11906" w:h="16838"/>
      <w:pgMar w:top="1985"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CA8B7" w14:textId="77777777" w:rsidR="00A35A14" w:rsidRDefault="00A35A14" w:rsidP="00F702D2">
      <w:pPr>
        <w:spacing w:after="0"/>
      </w:pPr>
      <w:r>
        <w:separator/>
      </w:r>
    </w:p>
  </w:endnote>
  <w:endnote w:type="continuationSeparator" w:id="0">
    <w:p w14:paraId="0DFC8239" w14:textId="77777777" w:rsidR="00A35A14" w:rsidRDefault="00A35A14" w:rsidP="00F702D2">
      <w:pPr>
        <w:spacing w:after="0"/>
      </w:pPr>
      <w:r>
        <w:continuationSeparator/>
      </w:r>
    </w:p>
  </w:endnote>
  <w:endnote w:type="continuationNotice" w:id="1">
    <w:p w14:paraId="017FEF1E" w14:textId="77777777" w:rsidR="00A35A14" w:rsidRDefault="00A35A1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Book">
    <w:altName w:val="Futura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smosBQ-Light">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3A314" w14:textId="77777777" w:rsidR="002432A1" w:rsidRPr="00F702D2" w:rsidRDefault="002432A1" w:rsidP="00782070">
    <w:pPr>
      <w:pStyle w:val="Footer"/>
      <w:spacing w:line="276" w:lineRule="auto"/>
      <w:rPr>
        <w:rFonts w:ascii="CosmosBQ-Light" w:hAnsi="CosmosBQ-Light"/>
        <w:color w:val="242F60"/>
        <w:sz w:val="14"/>
        <w:szCs w:val="14"/>
      </w:rPr>
    </w:pPr>
    <w:r w:rsidRPr="00F702D2">
      <w:rPr>
        <w:noProof/>
        <w:lang w:eastAsia="en-GB"/>
      </w:rPr>
      <w:drawing>
        <wp:anchor distT="0" distB="0" distL="114300" distR="114300" simplePos="0" relativeHeight="251658241" behindDoc="0" locked="0" layoutInCell="1" allowOverlap="1" wp14:anchorId="37ADF673" wp14:editId="27D47B30">
          <wp:simplePos x="0" y="0"/>
          <wp:positionH relativeFrom="margin">
            <wp:posOffset>-1990725</wp:posOffset>
          </wp:positionH>
          <wp:positionV relativeFrom="paragraph">
            <wp:posOffset>-280035</wp:posOffset>
          </wp:positionV>
          <wp:extent cx="11607800" cy="633095"/>
          <wp:effectExtent l="0" t="0" r="0" b="0"/>
          <wp:wrapSquare wrapText="bothSides"/>
          <wp:docPr id="28" name="Picture 28" descr="C:\Users\H.L.Rogers\Downloads\1460-2018 Wave\2017 Wave\PNG\SwanseaUniWave[6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L.Rogers\Downloads\1460-2018 Wave\2017 Wave\PNG\SwanseaUniWave[66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07800" cy="6330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7F711" w14:textId="77777777" w:rsidR="00A35A14" w:rsidRDefault="00A35A14" w:rsidP="00F702D2">
      <w:pPr>
        <w:spacing w:after="0"/>
      </w:pPr>
      <w:r>
        <w:separator/>
      </w:r>
    </w:p>
  </w:footnote>
  <w:footnote w:type="continuationSeparator" w:id="0">
    <w:p w14:paraId="0928C8A1" w14:textId="77777777" w:rsidR="00A35A14" w:rsidRDefault="00A35A14" w:rsidP="00F702D2">
      <w:pPr>
        <w:spacing w:after="0"/>
      </w:pPr>
      <w:r>
        <w:continuationSeparator/>
      </w:r>
    </w:p>
  </w:footnote>
  <w:footnote w:type="continuationNotice" w:id="1">
    <w:p w14:paraId="74F8D43C" w14:textId="77777777" w:rsidR="00A35A14" w:rsidRDefault="00A35A1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18E5D" w14:textId="4D869478" w:rsidR="002432A1" w:rsidRDefault="005B1A9E" w:rsidP="00F702D2">
    <w:pPr>
      <w:pStyle w:val="Header"/>
    </w:pPr>
    <w:r>
      <w:rPr>
        <w:noProof/>
        <w:color w:val="242F60"/>
        <w:lang w:eastAsia="en-GB"/>
      </w:rPr>
      <w:drawing>
        <wp:anchor distT="0" distB="0" distL="114300" distR="114300" simplePos="0" relativeHeight="251658242" behindDoc="0" locked="0" layoutInCell="1" allowOverlap="1" wp14:anchorId="05F122C2" wp14:editId="754B31ED">
          <wp:simplePos x="0" y="0"/>
          <wp:positionH relativeFrom="column">
            <wp:posOffset>4752975</wp:posOffset>
          </wp:positionH>
          <wp:positionV relativeFrom="paragraph">
            <wp:posOffset>-421005</wp:posOffset>
          </wp:positionV>
          <wp:extent cx="1804416" cy="1283208"/>
          <wp:effectExtent l="0" t="0" r="5715"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4416" cy="1283208"/>
                  </a:xfrm>
                  <a:prstGeom prst="rect">
                    <a:avLst/>
                  </a:prstGeom>
                </pic:spPr>
              </pic:pic>
            </a:graphicData>
          </a:graphic>
        </wp:anchor>
      </w:drawing>
    </w:r>
    <w:r w:rsidR="002432A1">
      <w:rPr>
        <w:noProof/>
        <w:lang w:eastAsia="en-GB"/>
      </w:rPr>
      <w:drawing>
        <wp:anchor distT="0" distB="0" distL="114300" distR="114300" simplePos="0" relativeHeight="251658240" behindDoc="0" locked="0" layoutInCell="1" allowOverlap="1" wp14:anchorId="0E91E0B8" wp14:editId="58FF3268">
          <wp:simplePos x="0" y="0"/>
          <wp:positionH relativeFrom="column">
            <wp:posOffset>6718300</wp:posOffset>
          </wp:positionH>
          <wp:positionV relativeFrom="paragraph">
            <wp:posOffset>-248285</wp:posOffset>
          </wp:positionV>
          <wp:extent cx="2571750" cy="704909"/>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u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71750" cy="704909"/>
                  </a:xfrm>
                  <a:prstGeom prst="rect">
                    <a:avLst/>
                  </a:prstGeom>
                </pic:spPr>
              </pic:pic>
            </a:graphicData>
          </a:graphic>
          <wp14:sizeRelH relativeFrom="page">
            <wp14:pctWidth>0</wp14:pctWidth>
          </wp14:sizeRelH>
          <wp14:sizeRelV relativeFrom="page">
            <wp14:pctHeight>0</wp14:pctHeight>
          </wp14:sizeRelV>
        </wp:anchor>
      </w:drawing>
    </w:r>
  </w:p>
  <w:p w14:paraId="451F3FB4" w14:textId="369D59B0" w:rsidR="002432A1" w:rsidRPr="00F702D2" w:rsidRDefault="002432A1" w:rsidP="00F702D2">
    <w:pPr>
      <w:pStyle w:val="Header"/>
      <w:spacing w:line="276" w:lineRule="auto"/>
      <w:rPr>
        <w:color w:val="242F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02BA"/>
    <w:multiLevelType w:val="hybridMultilevel"/>
    <w:tmpl w:val="06B005A0"/>
    <w:lvl w:ilvl="0" w:tplc="23664872">
      <w:start w:val="1"/>
      <w:numFmt w:val="bullet"/>
      <w:lvlText w:val=""/>
      <w:lvlJc w:val="left"/>
      <w:pPr>
        <w:ind w:left="770" w:hanging="360"/>
      </w:pPr>
      <w:rPr>
        <w:rFonts w:ascii="Symbol" w:hAnsi="Symbol" w:hint="default"/>
        <w:color w:val="002060"/>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1CC25C1"/>
    <w:multiLevelType w:val="hybridMultilevel"/>
    <w:tmpl w:val="775A4498"/>
    <w:lvl w:ilvl="0" w:tplc="F55A0BFA">
      <w:start w:val="1"/>
      <w:numFmt w:val="bullet"/>
      <w:lvlText w:val=""/>
      <w:lvlJc w:val="left"/>
      <w:pPr>
        <w:ind w:left="1146" w:hanging="360"/>
      </w:pPr>
      <w:rPr>
        <w:rFonts w:ascii="Symbol" w:hAnsi="Symbol" w:hint="default"/>
        <w:color w:val="002060"/>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309202E"/>
    <w:multiLevelType w:val="multilevel"/>
    <w:tmpl w:val="545A6E22"/>
    <w:lvl w:ilvl="0">
      <w:start w:val="1"/>
      <w:numFmt w:val="bullet"/>
      <w:lvlText w:val=""/>
      <w:lvlJc w:val="left"/>
      <w:pPr>
        <w:tabs>
          <w:tab w:val="num" w:pos="360"/>
        </w:tabs>
        <w:ind w:left="360" w:hanging="360"/>
      </w:pPr>
      <w:rPr>
        <w:rFonts w:ascii="Symbol" w:hAnsi="Symbol" w:hint="default"/>
        <w:color w:val="002060"/>
      </w:rPr>
    </w:lvl>
    <w:lvl w:ilvl="1">
      <w:start w:val="1"/>
      <w:numFmt w:val="decimal"/>
      <w:lvlText w:val="%1.%2."/>
      <w:lvlJc w:val="left"/>
      <w:pPr>
        <w:tabs>
          <w:tab w:val="num" w:pos="792"/>
        </w:tabs>
        <w:ind w:left="792" w:hanging="432"/>
      </w:pPr>
      <w:rPr>
        <w:rFonts w:hint="default"/>
        <w:b/>
        <w:sz w:val="20"/>
      </w:rPr>
    </w:lvl>
    <w:lvl w:ilvl="2">
      <w:start w:val="1"/>
      <w:numFmt w:val="bullet"/>
      <w:lvlText w:val=""/>
      <w:lvlJc w:val="left"/>
      <w:pPr>
        <w:tabs>
          <w:tab w:val="num" w:pos="1146"/>
        </w:tabs>
        <w:ind w:left="930" w:hanging="504"/>
      </w:pPr>
      <w:rPr>
        <w:rFonts w:ascii="Symbol" w:hAnsi="Symbol" w:hint="default"/>
        <w:color w:val="00206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FC23B6A"/>
    <w:multiLevelType w:val="hybridMultilevel"/>
    <w:tmpl w:val="CFE4E6C8"/>
    <w:lvl w:ilvl="0" w:tplc="1AB62D0C">
      <w:start w:val="1"/>
      <w:numFmt w:val="bullet"/>
      <w:lvlText w:val=""/>
      <w:lvlJc w:val="left"/>
      <w:pPr>
        <w:ind w:left="1713" w:hanging="360"/>
      </w:pPr>
      <w:rPr>
        <w:rFonts w:ascii="Symbol" w:hAnsi="Symbol" w:hint="default"/>
        <w:color w:val="002060"/>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 w15:restartNumberingAfterBreak="0">
    <w:nsid w:val="105702BD"/>
    <w:multiLevelType w:val="hybridMultilevel"/>
    <w:tmpl w:val="5BDA41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13552CE"/>
    <w:multiLevelType w:val="hybridMultilevel"/>
    <w:tmpl w:val="FD28A5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CA773E6"/>
    <w:multiLevelType w:val="hybridMultilevel"/>
    <w:tmpl w:val="4EC08E88"/>
    <w:lvl w:ilvl="0" w:tplc="68168C68">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E22A40"/>
    <w:multiLevelType w:val="multilevel"/>
    <w:tmpl w:val="80D016E2"/>
    <w:lvl w:ilvl="0">
      <w:start w:val="1"/>
      <w:numFmt w:val="none"/>
      <w:lvlText w:val="E.6.5.1"/>
      <w:lvlJc w:val="left"/>
      <w:pPr>
        <w:ind w:left="1412" w:hanging="964"/>
      </w:pPr>
      <w:rPr>
        <w:rFonts w:hint="default"/>
        <w:b/>
      </w:rPr>
    </w:lvl>
    <w:lvl w:ilvl="1">
      <w:start w:val="1"/>
      <w:numFmt w:val="decimal"/>
      <w:lvlText w:val="E.6.%2.2"/>
      <w:lvlJc w:val="left"/>
      <w:pPr>
        <w:ind w:left="1769" w:hanging="964"/>
      </w:pPr>
      <w:rPr>
        <w:rFonts w:hint="default"/>
      </w:rPr>
    </w:lvl>
    <w:lvl w:ilvl="2">
      <w:start w:val="1"/>
      <w:numFmt w:val="bullet"/>
      <w:lvlText w:val=""/>
      <w:lvlJc w:val="left"/>
      <w:pPr>
        <w:ind w:left="2126" w:hanging="964"/>
      </w:pPr>
      <w:rPr>
        <w:rFonts w:ascii="Symbol" w:hAnsi="Symbol" w:hint="default"/>
      </w:rPr>
    </w:lvl>
    <w:lvl w:ilvl="3">
      <w:start w:val="1"/>
      <w:numFmt w:val="none"/>
      <w:lvlText w:val="E.6.1.1.1.1"/>
      <w:lvlJc w:val="left"/>
      <w:pPr>
        <w:ind w:left="2483" w:hanging="964"/>
      </w:pPr>
      <w:rPr>
        <w:rFonts w:hint="default"/>
      </w:rPr>
    </w:lvl>
    <w:lvl w:ilvl="4">
      <w:start w:val="1"/>
      <w:numFmt w:val="none"/>
      <w:lvlText w:val="E.6.1.1.1.1.1"/>
      <w:lvlJc w:val="left"/>
      <w:pPr>
        <w:ind w:left="2840" w:hanging="964"/>
      </w:pPr>
      <w:rPr>
        <w:rFonts w:hint="default"/>
      </w:rPr>
    </w:lvl>
    <w:lvl w:ilvl="5">
      <w:start w:val="1"/>
      <w:numFmt w:val="decimal"/>
      <w:lvlText w:val="%1.%2.%3.%4.%5.%6."/>
      <w:lvlJc w:val="left"/>
      <w:pPr>
        <w:ind w:left="3197" w:hanging="964"/>
      </w:pPr>
      <w:rPr>
        <w:rFonts w:hint="default"/>
      </w:rPr>
    </w:lvl>
    <w:lvl w:ilvl="6">
      <w:start w:val="1"/>
      <w:numFmt w:val="decimal"/>
      <w:lvlText w:val="%1.%2.%3.%4.%5.%6.%7."/>
      <w:lvlJc w:val="left"/>
      <w:pPr>
        <w:ind w:left="3554" w:hanging="964"/>
      </w:pPr>
      <w:rPr>
        <w:rFonts w:hint="default"/>
      </w:rPr>
    </w:lvl>
    <w:lvl w:ilvl="7">
      <w:start w:val="1"/>
      <w:numFmt w:val="decimal"/>
      <w:lvlText w:val="%1.%2.%3.%4.%5.%6.%7.%8."/>
      <w:lvlJc w:val="left"/>
      <w:pPr>
        <w:ind w:left="3911" w:hanging="964"/>
      </w:pPr>
      <w:rPr>
        <w:rFonts w:hint="default"/>
      </w:rPr>
    </w:lvl>
    <w:lvl w:ilvl="8">
      <w:start w:val="1"/>
      <w:numFmt w:val="decimal"/>
      <w:lvlText w:val="%1.%2.%3.%4.%5.%6.%7.%8.%9."/>
      <w:lvlJc w:val="left"/>
      <w:pPr>
        <w:ind w:left="4268" w:hanging="964"/>
      </w:pPr>
      <w:rPr>
        <w:rFonts w:hint="default"/>
      </w:rPr>
    </w:lvl>
  </w:abstractNum>
  <w:abstractNum w:abstractNumId="8" w15:restartNumberingAfterBreak="0">
    <w:nsid w:val="24B565AE"/>
    <w:multiLevelType w:val="hybridMultilevel"/>
    <w:tmpl w:val="3168E3AA"/>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9" w15:restartNumberingAfterBreak="0">
    <w:nsid w:val="24FC0CD5"/>
    <w:multiLevelType w:val="hybridMultilevel"/>
    <w:tmpl w:val="C6DC5A08"/>
    <w:lvl w:ilvl="0" w:tplc="6CE409F0">
      <w:start w:val="1"/>
      <w:numFmt w:val="bullet"/>
      <w:lvlText w:val=""/>
      <w:lvlJc w:val="left"/>
      <w:pPr>
        <w:ind w:left="2520" w:hanging="360"/>
      </w:pPr>
      <w:rPr>
        <w:rFonts w:ascii="Symbol" w:hAnsi="Symbol" w:hint="default"/>
        <w:color w:val="002060"/>
      </w:rPr>
    </w:lvl>
    <w:lvl w:ilvl="1" w:tplc="C0C6DCB4">
      <w:numFmt w:val="bullet"/>
      <w:lvlText w:val="•"/>
      <w:lvlJc w:val="left"/>
      <w:pPr>
        <w:ind w:left="3240" w:hanging="360"/>
      </w:pPr>
      <w:rPr>
        <w:rFonts w:ascii="Candara" w:eastAsia="Times New Roman" w:hAnsi="Candara" w:cs="Arial"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15:restartNumberingAfterBreak="0">
    <w:nsid w:val="28AD2272"/>
    <w:multiLevelType w:val="hybridMultilevel"/>
    <w:tmpl w:val="2F2E70AC"/>
    <w:lvl w:ilvl="0" w:tplc="08090001">
      <w:start w:val="1"/>
      <w:numFmt w:val="bullet"/>
      <w:lvlText w:val=""/>
      <w:lvlJc w:val="left"/>
      <w:pPr>
        <w:ind w:left="3130" w:hanging="360"/>
      </w:pPr>
      <w:rPr>
        <w:rFonts w:ascii="Symbol" w:hAnsi="Symbol" w:hint="default"/>
      </w:rPr>
    </w:lvl>
    <w:lvl w:ilvl="1" w:tplc="08090003" w:tentative="1">
      <w:start w:val="1"/>
      <w:numFmt w:val="bullet"/>
      <w:lvlText w:val="o"/>
      <w:lvlJc w:val="left"/>
      <w:pPr>
        <w:ind w:left="3850" w:hanging="360"/>
      </w:pPr>
      <w:rPr>
        <w:rFonts w:ascii="Courier New" w:hAnsi="Courier New" w:cs="Courier New" w:hint="default"/>
      </w:rPr>
    </w:lvl>
    <w:lvl w:ilvl="2" w:tplc="08090005" w:tentative="1">
      <w:start w:val="1"/>
      <w:numFmt w:val="bullet"/>
      <w:lvlText w:val=""/>
      <w:lvlJc w:val="left"/>
      <w:pPr>
        <w:ind w:left="4570" w:hanging="360"/>
      </w:pPr>
      <w:rPr>
        <w:rFonts w:ascii="Wingdings" w:hAnsi="Wingdings" w:hint="default"/>
      </w:rPr>
    </w:lvl>
    <w:lvl w:ilvl="3" w:tplc="08090001" w:tentative="1">
      <w:start w:val="1"/>
      <w:numFmt w:val="bullet"/>
      <w:lvlText w:val=""/>
      <w:lvlJc w:val="left"/>
      <w:pPr>
        <w:ind w:left="5290" w:hanging="360"/>
      </w:pPr>
      <w:rPr>
        <w:rFonts w:ascii="Symbol" w:hAnsi="Symbol" w:hint="default"/>
      </w:rPr>
    </w:lvl>
    <w:lvl w:ilvl="4" w:tplc="08090003" w:tentative="1">
      <w:start w:val="1"/>
      <w:numFmt w:val="bullet"/>
      <w:lvlText w:val="o"/>
      <w:lvlJc w:val="left"/>
      <w:pPr>
        <w:ind w:left="6010" w:hanging="360"/>
      </w:pPr>
      <w:rPr>
        <w:rFonts w:ascii="Courier New" w:hAnsi="Courier New" w:cs="Courier New" w:hint="default"/>
      </w:rPr>
    </w:lvl>
    <w:lvl w:ilvl="5" w:tplc="08090005" w:tentative="1">
      <w:start w:val="1"/>
      <w:numFmt w:val="bullet"/>
      <w:lvlText w:val=""/>
      <w:lvlJc w:val="left"/>
      <w:pPr>
        <w:ind w:left="6730" w:hanging="360"/>
      </w:pPr>
      <w:rPr>
        <w:rFonts w:ascii="Wingdings" w:hAnsi="Wingdings" w:hint="default"/>
      </w:rPr>
    </w:lvl>
    <w:lvl w:ilvl="6" w:tplc="08090001" w:tentative="1">
      <w:start w:val="1"/>
      <w:numFmt w:val="bullet"/>
      <w:lvlText w:val=""/>
      <w:lvlJc w:val="left"/>
      <w:pPr>
        <w:ind w:left="7450" w:hanging="360"/>
      </w:pPr>
      <w:rPr>
        <w:rFonts w:ascii="Symbol" w:hAnsi="Symbol" w:hint="default"/>
      </w:rPr>
    </w:lvl>
    <w:lvl w:ilvl="7" w:tplc="08090003" w:tentative="1">
      <w:start w:val="1"/>
      <w:numFmt w:val="bullet"/>
      <w:lvlText w:val="o"/>
      <w:lvlJc w:val="left"/>
      <w:pPr>
        <w:ind w:left="8170" w:hanging="360"/>
      </w:pPr>
      <w:rPr>
        <w:rFonts w:ascii="Courier New" w:hAnsi="Courier New" w:cs="Courier New" w:hint="default"/>
      </w:rPr>
    </w:lvl>
    <w:lvl w:ilvl="8" w:tplc="08090005" w:tentative="1">
      <w:start w:val="1"/>
      <w:numFmt w:val="bullet"/>
      <w:lvlText w:val=""/>
      <w:lvlJc w:val="left"/>
      <w:pPr>
        <w:ind w:left="8890" w:hanging="360"/>
      </w:pPr>
      <w:rPr>
        <w:rFonts w:ascii="Wingdings" w:hAnsi="Wingdings" w:hint="default"/>
      </w:rPr>
    </w:lvl>
  </w:abstractNum>
  <w:abstractNum w:abstractNumId="11" w15:restartNumberingAfterBreak="0">
    <w:nsid w:val="2A8435BF"/>
    <w:multiLevelType w:val="hybridMultilevel"/>
    <w:tmpl w:val="AB2AE408"/>
    <w:lvl w:ilvl="0" w:tplc="C324F0AC">
      <w:start w:val="1"/>
      <w:numFmt w:val="bullet"/>
      <w:lvlText w:val=""/>
      <w:lvlJc w:val="left"/>
      <w:pPr>
        <w:ind w:left="1713" w:hanging="360"/>
      </w:pPr>
      <w:rPr>
        <w:rFonts w:ascii="Symbol" w:hAnsi="Symbol" w:hint="default"/>
        <w:color w:val="002060"/>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2" w15:restartNumberingAfterBreak="0">
    <w:nsid w:val="2F2D016A"/>
    <w:multiLevelType w:val="hybridMultilevel"/>
    <w:tmpl w:val="400682EC"/>
    <w:lvl w:ilvl="0" w:tplc="F7F642DE">
      <w:start w:val="1"/>
      <w:numFmt w:val="bullet"/>
      <w:lvlText w:val=""/>
      <w:lvlJc w:val="left"/>
      <w:pPr>
        <w:ind w:left="1713" w:hanging="360"/>
      </w:pPr>
      <w:rPr>
        <w:rFonts w:ascii="Symbol" w:hAnsi="Symbol" w:hint="default"/>
        <w:color w:val="002060"/>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3" w15:restartNumberingAfterBreak="0">
    <w:nsid w:val="2F592DA9"/>
    <w:multiLevelType w:val="hybridMultilevel"/>
    <w:tmpl w:val="E15AF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6272E8"/>
    <w:multiLevelType w:val="hybridMultilevel"/>
    <w:tmpl w:val="1DACB340"/>
    <w:lvl w:ilvl="0" w:tplc="08090001">
      <w:start w:val="1"/>
      <w:numFmt w:val="bullet"/>
      <w:lvlText w:val=""/>
      <w:lvlJc w:val="left"/>
      <w:pPr>
        <w:ind w:left="3130" w:hanging="360"/>
      </w:pPr>
      <w:rPr>
        <w:rFonts w:ascii="Symbol" w:hAnsi="Symbol" w:hint="default"/>
      </w:rPr>
    </w:lvl>
    <w:lvl w:ilvl="1" w:tplc="08090003" w:tentative="1">
      <w:start w:val="1"/>
      <w:numFmt w:val="bullet"/>
      <w:lvlText w:val="o"/>
      <w:lvlJc w:val="left"/>
      <w:pPr>
        <w:ind w:left="3850" w:hanging="360"/>
      </w:pPr>
      <w:rPr>
        <w:rFonts w:ascii="Courier New" w:hAnsi="Courier New" w:cs="Courier New" w:hint="default"/>
      </w:rPr>
    </w:lvl>
    <w:lvl w:ilvl="2" w:tplc="08090005" w:tentative="1">
      <w:start w:val="1"/>
      <w:numFmt w:val="bullet"/>
      <w:lvlText w:val=""/>
      <w:lvlJc w:val="left"/>
      <w:pPr>
        <w:ind w:left="4570" w:hanging="360"/>
      </w:pPr>
      <w:rPr>
        <w:rFonts w:ascii="Wingdings" w:hAnsi="Wingdings" w:hint="default"/>
      </w:rPr>
    </w:lvl>
    <w:lvl w:ilvl="3" w:tplc="08090001" w:tentative="1">
      <w:start w:val="1"/>
      <w:numFmt w:val="bullet"/>
      <w:lvlText w:val=""/>
      <w:lvlJc w:val="left"/>
      <w:pPr>
        <w:ind w:left="5290" w:hanging="360"/>
      </w:pPr>
      <w:rPr>
        <w:rFonts w:ascii="Symbol" w:hAnsi="Symbol" w:hint="default"/>
      </w:rPr>
    </w:lvl>
    <w:lvl w:ilvl="4" w:tplc="08090003" w:tentative="1">
      <w:start w:val="1"/>
      <w:numFmt w:val="bullet"/>
      <w:lvlText w:val="o"/>
      <w:lvlJc w:val="left"/>
      <w:pPr>
        <w:ind w:left="6010" w:hanging="360"/>
      </w:pPr>
      <w:rPr>
        <w:rFonts w:ascii="Courier New" w:hAnsi="Courier New" w:cs="Courier New" w:hint="default"/>
      </w:rPr>
    </w:lvl>
    <w:lvl w:ilvl="5" w:tplc="08090005" w:tentative="1">
      <w:start w:val="1"/>
      <w:numFmt w:val="bullet"/>
      <w:lvlText w:val=""/>
      <w:lvlJc w:val="left"/>
      <w:pPr>
        <w:ind w:left="6730" w:hanging="360"/>
      </w:pPr>
      <w:rPr>
        <w:rFonts w:ascii="Wingdings" w:hAnsi="Wingdings" w:hint="default"/>
      </w:rPr>
    </w:lvl>
    <w:lvl w:ilvl="6" w:tplc="08090001" w:tentative="1">
      <w:start w:val="1"/>
      <w:numFmt w:val="bullet"/>
      <w:lvlText w:val=""/>
      <w:lvlJc w:val="left"/>
      <w:pPr>
        <w:ind w:left="7450" w:hanging="360"/>
      </w:pPr>
      <w:rPr>
        <w:rFonts w:ascii="Symbol" w:hAnsi="Symbol" w:hint="default"/>
      </w:rPr>
    </w:lvl>
    <w:lvl w:ilvl="7" w:tplc="08090003" w:tentative="1">
      <w:start w:val="1"/>
      <w:numFmt w:val="bullet"/>
      <w:lvlText w:val="o"/>
      <w:lvlJc w:val="left"/>
      <w:pPr>
        <w:ind w:left="8170" w:hanging="360"/>
      </w:pPr>
      <w:rPr>
        <w:rFonts w:ascii="Courier New" w:hAnsi="Courier New" w:cs="Courier New" w:hint="default"/>
      </w:rPr>
    </w:lvl>
    <w:lvl w:ilvl="8" w:tplc="08090005" w:tentative="1">
      <w:start w:val="1"/>
      <w:numFmt w:val="bullet"/>
      <w:lvlText w:val=""/>
      <w:lvlJc w:val="left"/>
      <w:pPr>
        <w:ind w:left="8890" w:hanging="360"/>
      </w:pPr>
      <w:rPr>
        <w:rFonts w:ascii="Wingdings" w:hAnsi="Wingdings" w:hint="default"/>
      </w:rPr>
    </w:lvl>
  </w:abstractNum>
  <w:abstractNum w:abstractNumId="15" w15:restartNumberingAfterBreak="0">
    <w:nsid w:val="302960A2"/>
    <w:multiLevelType w:val="hybridMultilevel"/>
    <w:tmpl w:val="1F56ABB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9511393"/>
    <w:multiLevelType w:val="multilevel"/>
    <w:tmpl w:val="E34ED44A"/>
    <w:lvl w:ilvl="0">
      <w:start w:val="1"/>
      <w:numFmt w:val="decimal"/>
      <w:pStyle w:val="Heading1"/>
      <w:lvlText w:val="%1."/>
      <w:lvlJc w:val="left"/>
      <w:pPr>
        <w:ind w:left="432" w:hanging="432"/>
      </w:pPr>
      <w:rPr>
        <w:rFonts w:hint="default"/>
        <w:b/>
        <w:color w:val="FFFFFF" w:themeColor="background1"/>
        <w:sz w:val="32"/>
        <w:szCs w:val="32"/>
      </w:rPr>
    </w:lvl>
    <w:lvl w:ilvl="1">
      <w:start w:val="1"/>
      <w:numFmt w:val="decimal"/>
      <w:pStyle w:val="Heading2"/>
      <w:lvlText w:val="%1.%2"/>
      <w:lvlJc w:val="left"/>
      <w:pPr>
        <w:ind w:left="576" w:hanging="576"/>
      </w:pPr>
      <w:rPr>
        <w:b/>
        <w:color w:val="002060"/>
      </w:rPr>
    </w:lvl>
    <w:lvl w:ilvl="2">
      <w:start w:val="1"/>
      <w:numFmt w:val="bullet"/>
      <w:pStyle w:val="Heading3"/>
      <w:lvlText w:val=""/>
      <w:lvlJc w:val="left"/>
      <w:pPr>
        <w:ind w:left="720" w:hanging="720"/>
      </w:pPr>
      <w:rPr>
        <w:rFonts w:ascii="Symbol" w:hAnsi="Symbol" w:hint="default"/>
        <w:b/>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3FC818E6"/>
    <w:multiLevelType w:val="hybridMultilevel"/>
    <w:tmpl w:val="A7F8826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8" w15:restartNumberingAfterBreak="0">
    <w:nsid w:val="4002450B"/>
    <w:multiLevelType w:val="multilevel"/>
    <w:tmpl w:val="1220BA30"/>
    <w:lvl w:ilvl="0">
      <w:start w:val="1"/>
      <w:numFmt w:val="decimal"/>
      <w:lvlText w:val="%1."/>
      <w:lvlJc w:val="left"/>
      <w:pPr>
        <w:ind w:left="432" w:hanging="432"/>
      </w:pPr>
      <w:rPr>
        <w:rFonts w:hint="default"/>
        <w:b/>
        <w:color w:val="FFFFFF" w:themeColor="background1"/>
        <w:sz w:val="32"/>
        <w:szCs w:val="32"/>
      </w:rPr>
    </w:lvl>
    <w:lvl w:ilvl="1">
      <w:start w:val="1"/>
      <w:numFmt w:val="bullet"/>
      <w:lvlText w:val=""/>
      <w:lvlJc w:val="left"/>
      <w:pPr>
        <w:ind w:left="576" w:hanging="576"/>
      </w:pPr>
      <w:rPr>
        <w:rFonts w:ascii="Symbol" w:hAnsi="Symbol" w:hint="default"/>
        <w:b/>
        <w:color w:val="002060"/>
      </w:rPr>
    </w:lvl>
    <w:lvl w:ilvl="2">
      <w:start w:val="1"/>
      <w:numFmt w:val="bullet"/>
      <w:lvlText w:val=""/>
      <w:lvlJc w:val="left"/>
      <w:pPr>
        <w:ind w:left="720" w:hanging="720"/>
      </w:pPr>
      <w:rPr>
        <w:rFonts w:ascii="Symbol" w:hAnsi="Symbol" w:hint="default"/>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21C5F06"/>
    <w:multiLevelType w:val="hybridMultilevel"/>
    <w:tmpl w:val="9DF2F00A"/>
    <w:lvl w:ilvl="0" w:tplc="08090001">
      <w:start w:val="1"/>
      <w:numFmt w:val="bullet"/>
      <w:lvlText w:val=""/>
      <w:lvlJc w:val="left"/>
      <w:pPr>
        <w:ind w:left="3130" w:hanging="360"/>
      </w:pPr>
      <w:rPr>
        <w:rFonts w:ascii="Symbol" w:hAnsi="Symbol" w:hint="default"/>
      </w:rPr>
    </w:lvl>
    <w:lvl w:ilvl="1" w:tplc="37DC4E22">
      <w:numFmt w:val="bullet"/>
      <w:lvlText w:val="•"/>
      <w:lvlJc w:val="left"/>
      <w:pPr>
        <w:ind w:left="3955" w:hanging="465"/>
      </w:pPr>
      <w:rPr>
        <w:rFonts w:ascii="Candara" w:eastAsiaTheme="minorHAnsi" w:hAnsi="Candara" w:cstheme="minorBidi" w:hint="default"/>
      </w:rPr>
    </w:lvl>
    <w:lvl w:ilvl="2" w:tplc="08090005" w:tentative="1">
      <w:start w:val="1"/>
      <w:numFmt w:val="bullet"/>
      <w:lvlText w:val=""/>
      <w:lvlJc w:val="left"/>
      <w:pPr>
        <w:ind w:left="4570" w:hanging="360"/>
      </w:pPr>
      <w:rPr>
        <w:rFonts w:ascii="Wingdings" w:hAnsi="Wingdings" w:hint="default"/>
      </w:rPr>
    </w:lvl>
    <w:lvl w:ilvl="3" w:tplc="08090001" w:tentative="1">
      <w:start w:val="1"/>
      <w:numFmt w:val="bullet"/>
      <w:lvlText w:val=""/>
      <w:lvlJc w:val="left"/>
      <w:pPr>
        <w:ind w:left="5290" w:hanging="360"/>
      </w:pPr>
      <w:rPr>
        <w:rFonts w:ascii="Symbol" w:hAnsi="Symbol" w:hint="default"/>
      </w:rPr>
    </w:lvl>
    <w:lvl w:ilvl="4" w:tplc="08090003" w:tentative="1">
      <w:start w:val="1"/>
      <w:numFmt w:val="bullet"/>
      <w:lvlText w:val="o"/>
      <w:lvlJc w:val="left"/>
      <w:pPr>
        <w:ind w:left="6010" w:hanging="360"/>
      </w:pPr>
      <w:rPr>
        <w:rFonts w:ascii="Courier New" w:hAnsi="Courier New" w:cs="Courier New" w:hint="default"/>
      </w:rPr>
    </w:lvl>
    <w:lvl w:ilvl="5" w:tplc="08090005" w:tentative="1">
      <w:start w:val="1"/>
      <w:numFmt w:val="bullet"/>
      <w:lvlText w:val=""/>
      <w:lvlJc w:val="left"/>
      <w:pPr>
        <w:ind w:left="6730" w:hanging="360"/>
      </w:pPr>
      <w:rPr>
        <w:rFonts w:ascii="Wingdings" w:hAnsi="Wingdings" w:hint="default"/>
      </w:rPr>
    </w:lvl>
    <w:lvl w:ilvl="6" w:tplc="08090001" w:tentative="1">
      <w:start w:val="1"/>
      <w:numFmt w:val="bullet"/>
      <w:lvlText w:val=""/>
      <w:lvlJc w:val="left"/>
      <w:pPr>
        <w:ind w:left="7450" w:hanging="360"/>
      </w:pPr>
      <w:rPr>
        <w:rFonts w:ascii="Symbol" w:hAnsi="Symbol" w:hint="default"/>
      </w:rPr>
    </w:lvl>
    <w:lvl w:ilvl="7" w:tplc="08090003" w:tentative="1">
      <w:start w:val="1"/>
      <w:numFmt w:val="bullet"/>
      <w:lvlText w:val="o"/>
      <w:lvlJc w:val="left"/>
      <w:pPr>
        <w:ind w:left="8170" w:hanging="360"/>
      </w:pPr>
      <w:rPr>
        <w:rFonts w:ascii="Courier New" w:hAnsi="Courier New" w:cs="Courier New" w:hint="default"/>
      </w:rPr>
    </w:lvl>
    <w:lvl w:ilvl="8" w:tplc="08090005" w:tentative="1">
      <w:start w:val="1"/>
      <w:numFmt w:val="bullet"/>
      <w:lvlText w:val=""/>
      <w:lvlJc w:val="left"/>
      <w:pPr>
        <w:ind w:left="8890" w:hanging="360"/>
      </w:pPr>
      <w:rPr>
        <w:rFonts w:ascii="Wingdings" w:hAnsi="Wingdings" w:hint="default"/>
      </w:rPr>
    </w:lvl>
  </w:abstractNum>
  <w:abstractNum w:abstractNumId="20" w15:restartNumberingAfterBreak="0">
    <w:nsid w:val="457F6A24"/>
    <w:multiLevelType w:val="hybridMultilevel"/>
    <w:tmpl w:val="FECC7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9B66D9"/>
    <w:multiLevelType w:val="hybridMultilevel"/>
    <w:tmpl w:val="A47CB06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78578AC"/>
    <w:multiLevelType w:val="multilevel"/>
    <w:tmpl w:val="E5625CE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7F54FAD"/>
    <w:multiLevelType w:val="multilevel"/>
    <w:tmpl w:val="47FC110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211"/>
        </w:tabs>
        <w:ind w:left="121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pStyle w:val="Level4"/>
      <w:lvlText w:val="%4)"/>
      <w:lvlJc w:val="left"/>
      <w:pPr>
        <w:tabs>
          <w:tab w:val="num" w:pos="1418"/>
        </w:tabs>
        <w:ind w:left="1418" w:hanging="567"/>
      </w:pPr>
      <w:rPr>
        <w:rFonts w:hint="default"/>
      </w:rPr>
    </w:lvl>
    <w:lvl w:ilvl="4">
      <w:start w:val="1"/>
      <w:numFmt w:val="lowerLetter"/>
      <w:pStyle w:val="Level4"/>
      <w:lvlText w:val="%5)"/>
      <w:lvlJc w:val="left"/>
      <w:pPr>
        <w:tabs>
          <w:tab w:val="num" w:pos="1985"/>
        </w:tabs>
        <w:ind w:left="1985" w:hanging="567"/>
      </w:pPr>
      <w:rPr>
        <w:rFonts w:ascii="Times New Roman" w:eastAsia="Times New Roman" w:hAnsi="Times New Roman" w:cs="Times New Roman"/>
      </w:rPr>
    </w:lvl>
    <w:lvl w:ilvl="5">
      <w:start w:val="1"/>
      <w:numFmt w:val="decimal"/>
      <w:lvlText w:val="%1.%2.%3.%4.%5.%6"/>
      <w:lvlJc w:val="left"/>
      <w:pPr>
        <w:tabs>
          <w:tab w:val="num" w:pos="229"/>
        </w:tabs>
        <w:ind w:left="229" w:hanging="1080"/>
      </w:pPr>
      <w:rPr>
        <w:rFonts w:hint="default"/>
      </w:rPr>
    </w:lvl>
    <w:lvl w:ilvl="6">
      <w:start w:val="1"/>
      <w:numFmt w:val="decimal"/>
      <w:lvlText w:val="%1.%2.%3.%4.%5.%6.%7"/>
      <w:lvlJc w:val="left"/>
      <w:pPr>
        <w:tabs>
          <w:tab w:val="num" w:pos="229"/>
        </w:tabs>
        <w:ind w:left="229" w:hanging="1080"/>
      </w:pPr>
      <w:rPr>
        <w:rFonts w:hint="default"/>
      </w:rPr>
    </w:lvl>
    <w:lvl w:ilvl="7">
      <w:start w:val="1"/>
      <w:numFmt w:val="decimal"/>
      <w:lvlText w:val="%1.%2.%3.%4.%5.%6.%7.%8"/>
      <w:lvlJc w:val="left"/>
      <w:pPr>
        <w:tabs>
          <w:tab w:val="num" w:pos="589"/>
        </w:tabs>
        <w:ind w:left="589" w:hanging="1440"/>
      </w:pPr>
      <w:rPr>
        <w:rFonts w:hint="default"/>
      </w:rPr>
    </w:lvl>
    <w:lvl w:ilvl="8">
      <w:start w:val="1"/>
      <w:numFmt w:val="decimal"/>
      <w:lvlText w:val="%1.%2.%3.%4.%5.%6.%7.%8.%9"/>
      <w:lvlJc w:val="left"/>
      <w:pPr>
        <w:tabs>
          <w:tab w:val="num" w:pos="589"/>
        </w:tabs>
        <w:ind w:left="589" w:hanging="1440"/>
      </w:pPr>
      <w:rPr>
        <w:rFonts w:hint="default"/>
      </w:rPr>
    </w:lvl>
  </w:abstractNum>
  <w:abstractNum w:abstractNumId="24" w15:restartNumberingAfterBreak="0">
    <w:nsid w:val="4BD163C0"/>
    <w:multiLevelType w:val="hybridMultilevel"/>
    <w:tmpl w:val="FECC7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CD7D89"/>
    <w:multiLevelType w:val="hybridMultilevel"/>
    <w:tmpl w:val="80B413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914C59"/>
    <w:multiLevelType w:val="hybridMultilevel"/>
    <w:tmpl w:val="1AC8CD6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986A59"/>
    <w:multiLevelType w:val="hybridMultilevel"/>
    <w:tmpl w:val="FA461CD4"/>
    <w:lvl w:ilvl="0" w:tplc="739C9C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DA51FE"/>
    <w:multiLevelType w:val="hybridMultilevel"/>
    <w:tmpl w:val="05F02468"/>
    <w:lvl w:ilvl="0" w:tplc="F932826C">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D93ECB"/>
    <w:multiLevelType w:val="hybridMultilevel"/>
    <w:tmpl w:val="73F265EC"/>
    <w:lvl w:ilvl="0" w:tplc="A40E5F62">
      <w:start w:val="1"/>
      <w:numFmt w:val="bullet"/>
      <w:lvlText w:val=""/>
      <w:lvlJc w:val="left"/>
      <w:pPr>
        <w:ind w:left="1146" w:hanging="360"/>
      </w:pPr>
      <w:rPr>
        <w:rFonts w:ascii="Symbol" w:hAnsi="Symbol" w:hint="default"/>
        <w:color w:val="002060"/>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5FA45AB2"/>
    <w:multiLevelType w:val="hybridMultilevel"/>
    <w:tmpl w:val="5968550E"/>
    <w:lvl w:ilvl="0" w:tplc="08090001">
      <w:start w:val="1"/>
      <w:numFmt w:val="bullet"/>
      <w:lvlText w:val=""/>
      <w:lvlJc w:val="left"/>
      <w:pPr>
        <w:ind w:left="4122" w:hanging="360"/>
      </w:pPr>
      <w:rPr>
        <w:rFonts w:ascii="Symbol" w:hAnsi="Symbol" w:hint="default"/>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31" w15:restartNumberingAfterBreak="0">
    <w:nsid w:val="61511C04"/>
    <w:multiLevelType w:val="hybridMultilevel"/>
    <w:tmpl w:val="EDC070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BE6F43"/>
    <w:multiLevelType w:val="hybridMultilevel"/>
    <w:tmpl w:val="A1641D5E"/>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6395608"/>
    <w:multiLevelType w:val="hybridMultilevel"/>
    <w:tmpl w:val="FFC4BB5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CE414E"/>
    <w:multiLevelType w:val="hybridMultilevel"/>
    <w:tmpl w:val="830C0764"/>
    <w:lvl w:ilvl="0" w:tplc="C098FB92">
      <w:start w:val="1"/>
      <w:numFmt w:val="bullet"/>
      <w:lvlText w:val=""/>
      <w:lvlJc w:val="left"/>
      <w:pPr>
        <w:ind w:left="786" w:hanging="360"/>
      </w:pPr>
      <w:rPr>
        <w:rFonts w:ascii="Symbol" w:hAnsi="Symbol" w:hint="default"/>
        <w:color w:val="00206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5" w15:restartNumberingAfterBreak="0">
    <w:nsid w:val="691E7EB2"/>
    <w:multiLevelType w:val="multilevel"/>
    <w:tmpl w:val="584A6926"/>
    <w:lvl w:ilvl="0">
      <w:start w:val="1"/>
      <w:numFmt w:val="bullet"/>
      <w:lvlText w:val=""/>
      <w:lvlJc w:val="left"/>
      <w:pPr>
        <w:ind w:left="1412" w:hanging="964"/>
      </w:pPr>
      <w:rPr>
        <w:rFonts w:ascii="Symbol" w:hAnsi="Symbol" w:hint="default"/>
        <w:b/>
      </w:rPr>
    </w:lvl>
    <w:lvl w:ilvl="1">
      <w:start w:val="1"/>
      <w:numFmt w:val="bullet"/>
      <w:lvlText w:val=""/>
      <w:lvlJc w:val="left"/>
      <w:pPr>
        <w:ind w:left="1769" w:hanging="964"/>
      </w:pPr>
      <w:rPr>
        <w:rFonts w:ascii="Symbol" w:hAnsi="Symbol" w:hint="default"/>
      </w:rPr>
    </w:lvl>
    <w:lvl w:ilvl="2">
      <w:start w:val="1"/>
      <w:numFmt w:val="bullet"/>
      <w:lvlText w:val=""/>
      <w:lvlJc w:val="left"/>
      <w:pPr>
        <w:ind w:left="2126" w:hanging="964"/>
      </w:pPr>
      <w:rPr>
        <w:rFonts w:ascii="Symbol" w:hAnsi="Symbol" w:hint="default"/>
      </w:rPr>
    </w:lvl>
    <w:lvl w:ilvl="3">
      <w:start w:val="1"/>
      <w:numFmt w:val="none"/>
      <w:lvlText w:val="E.6.1.1.1.1"/>
      <w:lvlJc w:val="left"/>
      <w:pPr>
        <w:ind w:left="2483" w:hanging="964"/>
      </w:pPr>
      <w:rPr>
        <w:rFonts w:hint="default"/>
      </w:rPr>
    </w:lvl>
    <w:lvl w:ilvl="4">
      <w:start w:val="1"/>
      <w:numFmt w:val="none"/>
      <w:lvlText w:val="E.6.1.1.1.1.1"/>
      <w:lvlJc w:val="left"/>
      <w:pPr>
        <w:ind w:left="2840" w:hanging="964"/>
      </w:pPr>
      <w:rPr>
        <w:rFonts w:hint="default"/>
      </w:rPr>
    </w:lvl>
    <w:lvl w:ilvl="5">
      <w:start w:val="1"/>
      <w:numFmt w:val="decimal"/>
      <w:lvlText w:val="%1.%2.%3.%4.%5.%6."/>
      <w:lvlJc w:val="left"/>
      <w:pPr>
        <w:ind w:left="3197" w:hanging="964"/>
      </w:pPr>
      <w:rPr>
        <w:rFonts w:hint="default"/>
      </w:rPr>
    </w:lvl>
    <w:lvl w:ilvl="6">
      <w:start w:val="1"/>
      <w:numFmt w:val="decimal"/>
      <w:lvlText w:val="%1.%2.%3.%4.%5.%6.%7."/>
      <w:lvlJc w:val="left"/>
      <w:pPr>
        <w:ind w:left="3554" w:hanging="964"/>
      </w:pPr>
      <w:rPr>
        <w:rFonts w:hint="default"/>
      </w:rPr>
    </w:lvl>
    <w:lvl w:ilvl="7">
      <w:start w:val="1"/>
      <w:numFmt w:val="decimal"/>
      <w:lvlText w:val="%1.%2.%3.%4.%5.%6.%7.%8."/>
      <w:lvlJc w:val="left"/>
      <w:pPr>
        <w:ind w:left="3911" w:hanging="964"/>
      </w:pPr>
      <w:rPr>
        <w:rFonts w:hint="default"/>
      </w:rPr>
    </w:lvl>
    <w:lvl w:ilvl="8">
      <w:start w:val="1"/>
      <w:numFmt w:val="decimal"/>
      <w:lvlText w:val="%1.%2.%3.%4.%5.%6.%7.%8.%9."/>
      <w:lvlJc w:val="left"/>
      <w:pPr>
        <w:ind w:left="4268" w:hanging="964"/>
      </w:pPr>
      <w:rPr>
        <w:rFonts w:hint="default"/>
      </w:rPr>
    </w:lvl>
  </w:abstractNum>
  <w:abstractNum w:abstractNumId="36" w15:restartNumberingAfterBreak="0">
    <w:nsid w:val="6C2341BD"/>
    <w:multiLevelType w:val="hybridMultilevel"/>
    <w:tmpl w:val="A040556E"/>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37" w15:restartNumberingAfterBreak="0">
    <w:nsid w:val="6E5F0D86"/>
    <w:multiLevelType w:val="hybridMultilevel"/>
    <w:tmpl w:val="F40E64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D61255"/>
    <w:multiLevelType w:val="multilevel"/>
    <w:tmpl w:val="611C0B9C"/>
    <w:name w:val="main_list"/>
    <w:lvl w:ilvl="0">
      <w:start w:val="1"/>
      <w:numFmt w:val="decimal"/>
      <w:lvlText w:val="%1."/>
      <w:lvlJc w:val="left"/>
      <w:pPr>
        <w:tabs>
          <w:tab w:val="num" w:pos="720"/>
        </w:tabs>
        <w:ind w:left="720" w:hanging="720"/>
      </w:pPr>
      <w:rPr>
        <w:rFonts w:ascii="Arial" w:hAnsi="Arial" w:cs="Arial" w:hint="default"/>
        <w:b/>
        <w:i w:val="0"/>
        <w:caps/>
        <w:sz w:val="20"/>
      </w:rPr>
    </w:lvl>
    <w:lvl w:ilvl="1">
      <w:start w:val="1"/>
      <w:numFmt w:val="decimal"/>
      <w:lvlText w:val="%1.%2"/>
      <w:lvlJc w:val="left"/>
      <w:pPr>
        <w:tabs>
          <w:tab w:val="num" w:pos="720"/>
        </w:tabs>
        <w:ind w:left="720" w:hanging="720"/>
      </w:pPr>
      <w:rPr>
        <w:rFonts w:ascii="Arial" w:hAnsi="Arial" w:cs="Arial" w:hint="default"/>
        <w:b w:val="0"/>
        <w:i w:val="0"/>
        <w:caps w:val="0"/>
        <w:sz w:val="20"/>
      </w:rPr>
    </w:lvl>
    <w:lvl w:ilvl="2">
      <w:start w:val="1"/>
      <w:numFmt w:val="lowerLetter"/>
      <w:lvlText w:val="(%3)"/>
      <w:lvlJc w:val="left"/>
      <w:pPr>
        <w:tabs>
          <w:tab w:val="num" w:pos="1559"/>
        </w:tabs>
        <w:ind w:left="1559" w:hanging="567"/>
      </w:pPr>
      <w:rPr>
        <w:rFonts w:ascii="Arial" w:hAnsi="Arial" w:cs="Arial"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16cid:durableId="890732264">
    <w:abstractNumId w:val="16"/>
  </w:num>
  <w:num w:numId="2" w16cid:durableId="244653968">
    <w:abstractNumId w:val="9"/>
  </w:num>
  <w:num w:numId="3" w16cid:durableId="288510254">
    <w:abstractNumId w:val="2"/>
  </w:num>
  <w:num w:numId="4" w16cid:durableId="1713727064">
    <w:abstractNumId w:val="11"/>
  </w:num>
  <w:num w:numId="5" w16cid:durableId="174611326">
    <w:abstractNumId w:val="34"/>
  </w:num>
  <w:num w:numId="6" w16cid:durableId="1579948550">
    <w:abstractNumId w:val="29"/>
  </w:num>
  <w:num w:numId="7" w16cid:durableId="1443724274">
    <w:abstractNumId w:val="0"/>
  </w:num>
  <w:num w:numId="8" w16cid:durableId="1677881867">
    <w:abstractNumId w:val="28"/>
  </w:num>
  <w:num w:numId="9" w16cid:durableId="903177701">
    <w:abstractNumId w:val="3"/>
  </w:num>
  <w:num w:numId="10" w16cid:durableId="149634903">
    <w:abstractNumId w:val="6"/>
  </w:num>
  <w:num w:numId="11" w16cid:durableId="311522847">
    <w:abstractNumId w:val="12"/>
  </w:num>
  <w:num w:numId="12" w16cid:durableId="1315990212">
    <w:abstractNumId w:val="1"/>
  </w:num>
  <w:num w:numId="13" w16cid:durableId="688533608">
    <w:abstractNumId w:val="13"/>
  </w:num>
  <w:num w:numId="14" w16cid:durableId="1955205322">
    <w:abstractNumId w:val="20"/>
  </w:num>
  <w:num w:numId="15" w16cid:durableId="1387292379">
    <w:abstractNumId w:val="26"/>
  </w:num>
  <w:num w:numId="16" w16cid:durableId="1304237244">
    <w:abstractNumId w:val="37"/>
  </w:num>
  <w:num w:numId="17" w16cid:durableId="1323702155">
    <w:abstractNumId w:val="24"/>
  </w:num>
  <w:num w:numId="18" w16cid:durableId="2048409420">
    <w:abstractNumId w:val="7"/>
  </w:num>
  <w:num w:numId="19" w16cid:durableId="1138763534">
    <w:abstractNumId w:val="35"/>
  </w:num>
  <w:num w:numId="20" w16cid:durableId="148517827">
    <w:abstractNumId w:val="17"/>
  </w:num>
  <w:num w:numId="21" w16cid:durableId="1649482764">
    <w:abstractNumId w:val="19"/>
  </w:num>
  <w:num w:numId="22" w16cid:durableId="1257637702">
    <w:abstractNumId w:val="14"/>
  </w:num>
  <w:num w:numId="23" w16cid:durableId="1136027198">
    <w:abstractNumId w:val="10"/>
  </w:num>
  <w:num w:numId="24" w16cid:durableId="1635528645">
    <w:abstractNumId w:val="5"/>
  </w:num>
  <w:num w:numId="25" w16cid:durableId="520819897">
    <w:abstractNumId w:val="30"/>
  </w:num>
  <w:num w:numId="26" w16cid:durableId="1901941794">
    <w:abstractNumId w:val="15"/>
  </w:num>
  <w:num w:numId="27" w16cid:durableId="1438520839">
    <w:abstractNumId w:val="22"/>
  </w:num>
  <w:num w:numId="28" w16cid:durableId="1001547092">
    <w:abstractNumId w:val="21"/>
  </w:num>
  <w:num w:numId="29" w16cid:durableId="175505821">
    <w:abstractNumId w:val="25"/>
  </w:num>
  <w:num w:numId="30" w16cid:durableId="1480883974">
    <w:abstractNumId w:val="36"/>
  </w:num>
  <w:num w:numId="31" w16cid:durableId="1865554500">
    <w:abstractNumId w:val="33"/>
  </w:num>
  <w:num w:numId="32" w16cid:durableId="1861773072">
    <w:abstractNumId w:val="8"/>
  </w:num>
  <w:num w:numId="33" w16cid:durableId="2037808524">
    <w:abstractNumId w:val="4"/>
  </w:num>
  <w:num w:numId="34" w16cid:durableId="1834563336">
    <w:abstractNumId w:val="18"/>
  </w:num>
  <w:num w:numId="35" w16cid:durableId="1779328653">
    <w:abstractNumId w:val="23"/>
  </w:num>
  <w:num w:numId="36" w16cid:durableId="274293926">
    <w:abstractNumId w:val="38"/>
  </w:num>
  <w:num w:numId="37" w16cid:durableId="1299385538">
    <w:abstractNumId w:val="32"/>
  </w:num>
  <w:num w:numId="38" w16cid:durableId="2143647062">
    <w:abstractNumId w:val="38"/>
  </w:num>
  <w:num w:numId="39" w16cid:durableId="1611625629">
    <w:abstractNumId w:val="31"/>
  </w:num>
  <w:num w:numId="40" w16cid:durableId="208228505">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2D2"/>
    <w:rsid w:val="00001B88"/>
    <w:rsid w:val="00012F5F"/>
    <w:rsid w:val="000241D9"/>
    <w:rsid w:val="000421FA"/>
    <w:rsid w:val="00052675"/>
    <w:rsid w:val="00056E6D"/>
    <w:rsid w:val="000742A4"/>
    <w:rsid w:val="0007786C"/>
    <w:rsid w:val="00077BBE"/>
    <w:rsid w:val="00085008"/>
    <w:rsid w:val="000924CD"/>
    <w:rsid w:val="000A2BEF"/>
    <w:rsid w:val="000A79C1"/>
    <w:rsid w:val="000B70FB"/>
    <w:rsid w:val="000C30E6"/>
    <w:rsid w:val="000D3484"/>
    <w:rsid w:val="000D3721"/>
    <w:rsid w:val="000D56C2"/>
    <w:rsid w:val="000E0573"/>
    <w:rsid w:val="000E0C56"/>
    <w:rsid w:val="000E5821"/>
    <w:rsid w:val="00107E40"/>
    <w:rsid w:val="001204C8"/>
    <w:rsid w:val="001401F6"/>
    <w:rsid w:val="001420F0"/>
    <w:rsid w:val="00145D70"/>
    <w:rsid w:val="00147B5E"/>
    <w:rsid w:val="00153FF5"/>
    <w:rsid w:val="00171B84"/>
    <w:rsid w:val="00185D15"/>
    <w:rsid w:val="00190BAD"/>
    <w:rsid w:val="001A032C"/>
    <w:rsid w:val="001A17BF"/>
    <w:rsid w:val="001A402D"/>
    <w:rsid w:val="001A5F83"/>
    <w:rsid w:val="001C67CD"/>
    <w:rsid w:val="001D1D34"/>
    <w:rsid w:val="001E62CA"/>
    <w:rsid w:val="001F242A"/>
    <w:rsid w:val="00201A95"/>
    <w:rsid w:val="002043AF"/>
    <w:rsid w:val="00222005"/>
    <w:rsid w:val="00240B11"/>
    <w:rsid w:val="002432A1"/>
    <w:rsid w:val="00243D10"/>
    <w:rsid w:val="00245EA3"/>
    <w:rsid w:val="00263F15"/>
    <w:rsid w:val="00265A37"/>
    <w:rsid w:val="00282B45"/>
    <w:rsid w:val="0028311A"/>
    <w:rsid w:val="00295ADF"/>
    <w:rsid w:val="002A0BFB"/>
    <w:rsid w:val="002A6DB8"/>
    <w:rsid w:val="002B2742"/>
    <w:rsid w:val="002C2B28"/>
    <w:rsid w:val="002F2F10"/>
    <w:rsid w:val="002F5351"/>
    <w:rsid w:val="00307443"/>
    <w:rsid w:val="00310C56"/>
    <w:rsid w:val="003151BE"/>
    <w:rsid w:val="00315A30"/>
    <w:rsid w:val="00317CAD"/>
    <w:rsid w:val="0032016F"/>
    <w:rsid w:val="00323AE8"/>
    <w:rsid w:val="00343BC0"/>
    <w:rsid w:val="003474A5"/>
    <w:rsid w:val="003476C4"/>
    <w:rsid w:val="00371F0F"/>
    <w:rsid w:val="00377D78"/>
    <w:rsid w:val="003811DE"/>
    <w:rsid w:val="003858DA"/>
    <w:rsid w:val="00390DE1"/>
    <w:rsid w:val="003B15DE"/>
    <w:rsid w:val="003B252A"/>
    <w:rsid w:val="003B51F6"/>
    <w:rsid w:val="003D12DF"/>
    <w:rsid w:val="003D775B"/>
    <w:rsid w:val="003D7AC1"/>
    <w:rsid w:val="003E7440"/>
    <w:rsid w:val="00400109"/>
    <w:rsid w:val="004050F7"/>
    <w:rsid w:val="00407AF0"/>
    <w:rsid w:val="00411A53"/>
    <w:rsid w:val="0041628F"/>
    <w:rsid w:val="0042316F"/>
    <w:rsid w:val="00437F37"/>
    <w:rsid w:val="00440D3A"/>
    <w:rsid w:val="00451FB6"/>
    <w:rsid w:val="00462510"/>
    <w:rsid w:val="00463227"/>
    <w:rsid w:val="00466D36"/>
    <w:rsid w:val="00470DFD"/>
    <w:rsid w:val="0047246E"/>
    <w:rsid w:val="00493AA5"/>
    <w:rsid w:val="00494CE5"/>
    <w:rsid w:val="004A2F1F"/>
    <w:rsid w:val="004B07E0"/>
    <w:rsid w:val="004B688C"/>
    <w:rsid w:val="004D18CA"/>
    <w:rsid w:val="004E24F9"/>
    <w:rsid w:val="004F2EC5"/>
    <w:rsid w:val="00505779"/>
    <w:rsid w:val="005177DC"/>
    <w:rsid w:val="00520234"/>
    <w:rsid w:val="00524099"/>
    <w:rsid w:val="00534003"/>
    <w:rsid w:val="00536A11"/>
    <w:rsid w:val="00544A18"/>
    <w:rsid w:val="00546FE3"/>
    <w:rsid w:val="00550C5A"/>
    <w:rsid w:val="005510BC"/>
    <w:rsid w:val="00552898"/>
    <w:rsid w:val="005554F4"/>
    <w:rsid w:val="00561C20"/>
    <w:rsid w:val="005627E9"/>
    <w:rsid w:val="00565FED"/>
    <w:rsid w:val="00573454"/>
    <w:rsid w:val="005867BF"/>
    <w:rsid w:val="005929DA"/>
    <w:rsid w:val="00596E45"/>
    <w:rsid w:val="005974C5"/>
    <w:rsid w:val="005A21FA"/>
    <w:rsid w:val="005A24FF"/>
    <w:rsid w:val="005B1A9E"/>
    <w:rsid w:val="005B4B44"/>
    <w:rsid w:val="005C6F51"/>
    <w:rsid w:val="005C735E"/>
    <w:rsid w:val="005D74C5"/>
    <w:rsid w:val="005E64B6"/>
    <w:rsid w:val="005F0792"/>
    <w:rsid w:val="005F3BFC"/>
    <w:rsid w:val="00612A45"/>
    <w:rsid w:val="00625AAA"/>
    <w:rsid w:val="0063708A"/>
    <w:rsid w:val="00650402"/>
    <w:rsid w:val="006558EE"/>
    <w:rsid w:val="00656AC0"/>
    <w:rsid w:val="0066036D"/>
    <w:rsid w:val="0066069B"/>
    <w:rsid w:val="00662FEF"/>
    <w:rsid w:val="0067393A"/>
    <w:rsid w:val="006760C1"/>
    <w:rsid w:val="00681B9A"/>
    <w:rsid w:val="006824D3"/>
    <w:rsid w:val="00683449"/>
    <w:rsid w:val="006968E9"/>
    <w:rsid w:val="006A3B4E"/>
    <w:rsid w:val="006A7927"/>
    <w:rsid w:val="006B2706"/>
    <w:rsid w:val="006B296C"/>
    <w:rsid w:val="006B6F46"/>
    <w:rsid w:val="006D111E"/>
    <w:rsid w:val="006E3BFE"/>
    <w:rsid w:val="006E51AB"/>
    <w:rsid w:val="006E56A7"/>
    <w:rsid w:val="006E6324"/>
    <w:rsid w:val="006E638F"/>
    <w:rsid w:val="006F7A1B"/>
    <w:rsid w:val="006F7E9D"/>
    <w:rsid w:val="007001DA"/>
    <w:rsid w:val="00715FF1"/>
    <w:rsid w:val="00731347"/>
    <w:rsid w:val="0074289C"/>
    <w:rsid w:val="00742B44"/>
    <w:rsid w:val="007460BE"/>
    <w:rsid w:val="00753DD0"/>
    <w:rsid w:val="007545B5"/>
    <w:rsid w:val="007602EA"/>
    <w:rsid w:val="00763B7E"/>
    <w:rsid w:val="00766193"/>
    <w:rsid w:val="00782070"/>
    <w:rsid w:val="0078471A"/>
    <w:rsid w:val="00787C56"/>
    <w:rsid w:val="00795905"/>
    <w:rsid w:val="007A672B"/>
    <w:rsid w:val="007B4435"/>
    <w:rsid w:val="007B4F96"/>
    <w:rsid w:val="007B651B"/>
    <w:rsid w:val="007B7CBE"/>
    <w:rsid w:val="007C4D40"/>
    <w:rsid w:val="007C51D4"/>
    <w:rsid w:val="007D385C"/>
    <w:rsid w:val="007E3DF4"/>
    <w:rsid w:val="007F47F1"/>
    <w:rsid w:val="007F4B8B"/>
    <w:rsid w:val="007F568A"/>
    <w:rsid w:val="00802C08"/>
    <w:rsid w:val="00811D0B"/>
    <w:rsid w:val="008219AE"/>
    <w:rsid w:val="00823671"/>
    <w:rsid w:val="00840667"/>
    <w:rsid w:val="0084211F"/>
    <w:rsid w:val="00846CCB"/>
    <w:rsid w:val="00853020"/>
    <w:rsid w:val="008551E1"/>
    <w:rsid w:val="00856F5F"/>
    <w:rsid w:val="0086221B"/>
    <w:rsid w:val="00870E77"/>
    <w:rsid w:val="00873BC3"/>
    <w:rsid w:val="00883A63"/>
    <w:rsid w:val="008900A1"/>
    <w:rsid w:val="00890689"/>
    <w:rsid w:val="008A2D01"/>
    <w:rsid w:val="008A7EE5"/>
    <w:rsid w:val="008C2EB5"/>
    <w:rsid w:val="008C60D3"/>
    <w:rsid w:val="008D1511"/>
    <w:rsid w:val="008F34AD"/>
    <w:rsid w:val="009001F7"/>
    <w:rsid w:val="009053BC"/>
    <w:rsid w:val="009249CB"/>
    <w:rsid w:val="00925270"/>
    <w:rsid w:val="0092542D"/>
    <w:rsid w:val="00926D18"/>
    <w:rsid w:val="0092735D"/>
    <w:rsid w:val="00927474"/>
    <w:rsid w:val="00932904"/>
    <w:rsid w:val="00936491"/>
    <w:rsid w:val="0093687F"/>
    <w:rsid w:val="00941BB8"/>
    <w:rsid w:val="0094276E"/>
    <w:rsid w:val="0094362C"/>
    <w:rsid w:val="009451E1"/>
    <w:rsid w:val="00953BC9"/>
    <w:rsid w:val="00954EDF"/>
    <w:rsid w:val="009571D7"/>
    <w:rsid w:val="00961503"/>
    <w:rsid w:val="00967F7B"/>
    <w:rsid w:val="00972386"/>
    <w:rsid w:val="00972608"/>
    <w:rsid w:val="00982DBF"/>
    <w:rsid w:val="0098510B"/>
    <w:rsid w:val="009940F5"/>
    <w:rsid w:val="009B4697"/>
    <w:rsid w:val="009B5222"/>
    <w:rsid w:val="009B64FB"/>
    <w:rsid w:val="009C5750"/>
    <w:rsid w:val="009E7FD6"/>
    <w:rsid w:val="009F1346"/>
    <w:rsid w:val="009F50A9"/>
    <w:rsid w:val="00A0259D"/>
    <w:rsid w:val="00A066AF"/>
    <w:rsid w:val="00A06D40"/>
    <w:rsid w:val="00A06F1C"/>
    <w:rsid w:val="00A207BE"/>
    <w:rsid w:val="00A34291"/>
    <w:rsid w:val="00A35A14"/>
    <w:rsid w:val="00A40DC5"/>
    <w:rsid w:val="00A44D0D"/>
    <w:rsid w:val="00A51F8D"/>
    <w:rsid w:val="00A53576"/>
    <w:rsid w:val="00A546FF"/>
    <w:rsid w:val="00A62C9F"/>
    <w:rsid w:val="00A73785"/>
    <w:rsid w:val="00A742B1"/>
    <w:rsid w:val="00A77175"/>
    <w:rsid w:val="00A81594"/>
    <w:rsid w:val="00A82CA3"/>
    <w:rsid w:val="00A841FA"/>
    <w:rsid w:val="00A87E18"/>
    <w:rsid w:val="00A97EC9"/>
    <w:rsid w:val="00AA3A73"/>
    <w:rsid w:val="00AA58C5"/>
    <w:rsid w:val="00AA7A39"/>
    <w:rsid w:val="00AB47C9"/>
    <w:rsid w:val="00AC1429"/>
    <w:rsid w:val="00AC7CFC"/>
    <w:rsid w:val="00AD3B66"/>
    <w:rsid w:val="00AE0CAF"/>
    <w:rsid w:val="00AF7C2E"/>
    <w:rsid w:val="00B06790"/>
    <w:rsid w:val="00B30AF7"/>
    <w:rsid w:val="00B41B79"/>
    <w:rsid w:val="00B42931"/>
    <w:rsid w:val="00B44174"/>
    <w:rsid w:val="00B45028"/>
    <w:rsid w:val="00B50C6F"/>
    <w:rsid w:val="00B55064"/>
    <w:rsid w:val="00B759F5"/>
    <w:rsid w:val="00B80F36"/>
    <w:rsid w:val="00B85250"/>
    <w:rsid w:val="00B87E80"/>
    <w:rsid w:val="00B94B36"/>
    <w:rsid w:val="00BA19A5"/>
    <w:rsid w:val="00BA4A0B"/>
    <w:rsid w:val="00BB5700"/>
    <w:rsid w:val="00BB57C6"/>
    <w:rsid w:val="00BB6BD9"/>
    <w:rsid w:val="00BC0DC4"/>
    <w:rsid w:val="00BC33C3"/>
    <w:rsid w:val="00BC6676"/>
    <w:rsid w:val="00BD044A"/>
    <w:rsid w:val="00BD31F2"/>
    <w:rsid w:val="00BE088B"/>
    <w:rsid w:val="00BE13B1"/>
    <w:rsid w:val="00BE6AFD"/>
    <w:rsid w:val="00C009C7"/>
    <w:rsid w:val="00C01C8A"/>
    <w:rsid w:val="00C039DB"/>
    <w:rsid w:val="00C07E85"/>
    <w:rsid w:val="00C108F5"/>
    <w:rsid w:val="00C10E03"/>
    <w:rsid w:val="00C220C3"/>
    <w:rsid w:val="00C22DAD"/>
    <w:rsid w:val="00C36FDF"/>
    <w:rsid w:val="00C43D51"/>
    <w:rsid w:val="00C450C9"/>
    <w:rsid w:val="00C526EF"/>
    <w:rsid w:val="00C57086"/>
    <w:rsid w:val="00C704C9"/>
    <w:rsid w:val="00C727CF"/>
    <w:rsid w:val="00C76286"/>
    <w:rsid w:val="00C81882"/>
    <w:rsid w:val="00C81889"/>
    <w:rsid w:val="00C8313C"/>
    <w:rsid w:val="00C93A6B"/>
    <w:rsid w:val="00C95823"/>
    <w:rsid w:val="00CA131A"/>
    <w:rsid w:val="00CA2894"/>
    <w:rsid w:val="00CA3A5B"/>
    <w:rsid w:val="00CA53C9"/>
    <w:rsid w:val="00CB0A97"/>
    <w:rsid w:val="00CB1B73"/>
    <w:rsid w:val="00CC2952"/>
    <w:rsid w:val="00CD110F"/>
    <w:rsid w:val="00CD475C"/>
    <w:rsid w:val="00CD672F"/>
    <w:rsid w:val="00CE323F"/>
    <w:rsid w:val="00CE42C0"/>
    <w:rsid w:val="00CE4CCF"/>
    <w:rsid w:val="00CE5BC8"/>
    <w:rsid w:val="00CE6E98"/>
    <w:rsid w:val="00CF0CB1"/>
    <w:rsid w:val="00CF44A1"/>
    <w:rsid w:val="00D0139E"/>
    <w:rsid w:val="00D11EED"/>
    <w:rsid w:val="00D22136"/>
    <w:rsid w:val="00D279E9"/>
    <w:rsid w:val="00D3158E"/>
    <w:rsid w:val="00D32B88"/>
    <w:rsid w:val="00D33D7B"/>
    <w:rsid w:val="00D410AF"/>
    <w:rsid w:val="00D427AE"/>
    <w:rsid w:val="00D44D5B"/>
    <w:rsid w:val="00D47163"/>
    <w:rsid w:val="00D52583"/>
    <w:rsid w:val="00D73039"/>
    <w:rsid w:val="00D73BBD"/>
    <w:rsid w:val="00D82DF3"/>
    <w:rsid w:val="00D92FBC"/>
    <w:rsid w:val="00D93916"/>
    <w:rsid w:val="00DA7BA3"/>
    <w:rsid w:val="00DB04E1"/>
    <w:rsid w:val="00DB64C6"/>
    <w:rsid w:val="00DC4737"/>
    <w:rsid w:val="00DC6B66"/>
    <w:rsid w:val="00DD2192"/>
    <w:rsid w:val="00DD3939"/>
    <w:rsid w:val="00DE2141"/>
    <w:rsid w:val="00DE606B"/>
    <w:rsid w:val="00E01A13"/>
    <w:rsid w:val="00E126BD"/>
    <w:rsid w:val="00E1694A"/>
    <w:rsid w:val="00E21C6E"/>
    <w:rsid w:val="00E33D41"/>
    <w:rsid w:val="00E342D2"/>
    <w:rsid w:val="00E41C10"/>
    <w:rsid w:val="00E45C3F"/>
    <w:rsid w:val="00E50A74"/>
    <w:rsid w:val="00E52A83"/>
    <w:rsid w:val="00E668C5"/>
    <w:rsid w:val="00E81D62"/>
    <w:rsid w:val="00E81DAA"/>
    <w:rsid w:val="00EA624C"/>
    <w:rsid w:val="00EB0046"/>
    <w:rsid w:val="00EB224A"/>
    <w:rsid w:val="00EB2D67"/>
    <w:rsid w:val="00ED0A43"/>
    <w:rsid w:val="00ED4378"/>
    <w:rsid w:val="00EF2803"/>
    <w:rsid w:val="00EF40C3"/>
    <w:rsid w:val="00F0105B"/>
    <w:rsid w:val="00F0386A"/>
    <w:rsid w:val="00F07B8F"/>
    <w:rsid w:val="00F1038E"/>
    <w:rsid w:val="00F14943"/>
    <w:rsid w:val="00F155B9"/>
    <w:rsid w:val="00F21B96"/>
    <w:rsid w:val="00F24CF8"/>
    <w:rsid w:val="00F35AB6"/>
    <w:rsid w:val="00F41B62"/>
    <w:rsid w:val="00F42473"/>
    <w:rsid w:val="00F429BB"/>
    <w:rsid w:val="00F468FB"/>
    <w:rsid w:val="00F523E2"/>
    <w:rsid w:val="00F60243"/>
    <w:rsid w:val="00F603F4"/>
    <w:rsid w:val="00F610E1"/>
    <w:rsid w:val="00F651B4"/>
    <w:rsid w:val="00F702D2"/>
    <w:rsid w:val="00F77526"/>
    <w:rsid w:val="00F778AA"/>
    <w:rsid w:val="00F867F2"/>
    <w:rsid w:val="00F923D7"/>
    <w:rsid w:val="00F96237"/>
    <w:rsid w:val="00FA27B6"/>
    <w:rsid w:val="00FA34EC"/>
    <w:rsid w:val="00FA6D9E"/>
    <w:rsid w:val="00FB11C1"/>
    <w:rsid w:val="00FB47DB"/>
    <w:rsid w:val="00FB5C8B"/>
    <w:rsid w:val="00FC7510"/>
    <w:rsid w:val="00FD32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8C0E3"/>
  <w15:chartTrackingRefBased/>
  <w15:docId w15:val="{D599D13C-8853-421A-93E3-9F8BAD85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B84"/>
    <w:pPr>
      <w:spacing w:before="120" w:after="120" w:line="240" w:lineRule="auto"/>
      <w:jc w:val="both"/>
    </w:pPr>
    <w:rPr>
      <w:rFonts w:ascii="Calibri Light" w:hAnsi="Calibri Light"/>
    </w:rPr>
  </w:style>
  <w:style w:type="paragraph" w:styleId="Heading1">
    <w:name w:val="heading 1"/>
    <w:basedOn w:val="Normal"/>
    <w:next w:val="Normal"/>
    <w:link w:val="Heading1Char"/>
    <w:uiPriority w:val="1"/>
    <w:qFormat/>
    <w:rsid w:val="00782070"/>
    <w:pPr>
      <w:keepNext/>
      <w:keepLines/>
      <w:numPr>
        <w:numId w:val="1"/>
      </w:numPr>
      <w:outlineLvl w:val="0"/>
    </w:pPr>
    <w:rPr>
      <w:rFonts w:eastAsiaTheme="majorEastAsia" w:cstheme="majorBidi"/>
      <w:color w:val="3B3838" w:themeColor="background2" w:themeShade="40"/>
      <w:sz w:val="24"/>
      <w:szCs w:val="32"/>
    </w:rPr>
  </w:style>
  <w:style w:type="paragraph" w:styleId="Heading2">
    <w:name w:val="heading 2"/>
    <w:basedOn w:val="Normal"/>
    <w:next w:val="Normal"/>
    <w:link w:val="Heading2Char"/>
    <w:uiPriority w:val="1"/>
    <w:unhideWhenUsed/>
    <w:qFormat/>
    <w:rsid w:val="009F1346"/>
    <w:pPr>
      <w:keepNext/>
      <w:keepLines/>
      <w:numPr>
        <w:ilvl w:val="1"/>
        <w:numId w:val="1"/>
      </w:numPr>
      <w:spacing w:before="40" w:after="0"/>
      <w:outlineLvl w:val="1"/>
    </w:pPr>
    <w:rPr>
      <w:rFonts w:eastAsiaTheme="majorEastAsia" w:cstheme="majorBidi"/>
      <w:color w:val="002060"/>
      <w:szCs w:val="26"/>
    </w:rPr>
  </w:style>
  <w:style w:type="paragraph" w:styleId="Heading3">
    <w:name w:val="heading 3"/>
    <w:basedOn w:val="Normal"/>
    <w:next w:val="Normal"/>
    <w:link w:val="Heading3Char"/>
    <w:unhideWhenUsed/>
    <w:qFormat/>
    <w:rsid w:val="00753DD0"/>
    <w:pPr>
      <w:keepNext/>
      <w:keepLines/>
      <w:numPr>
        <w:ilvl w:val="2"/>
        <w:numId w:val="1"/>
      </w:numPr>
      <w:spacing w:before="40" w:after="0"/>
      <w:outlineLvl w:val="2"/>
    </w:pPr>
    <w:rPr>
      <w:rFonts w:eastAsiaTheme="majorEastAsia" w:cstheme="majorBidi"/>
      <w:b/>
      <w:color w:val="3B3838" w:themeColor="background2" w:themeShade="40"/>
      <w:szCs w:val="24"/>
    </w:rPr>
  </w:style>
  <w:style w:type="paragraph" w:styleId="Heading4">
    <w:name w:val="heading 4"/>
    <w:basedOn w:val="Normal"/>
    <w:next w:val="Normal"/>
    <w:link w:val="Heading4Char"/>
    <w:unhideWhenUsed/>
    <w:qFormat/>
    <w:rsid w:val="00782070"/>
    <w:pPr>
      <w:keepNext/>
      <w:keepLines/>
      <w:numPr>
        <w:ilvl w:val="3"/>
        <w:numId w:val="1"/>
      </w:numPr>
      <w:spacing w:before="40" w:after="0"/>
      <w:outlineLvl w:val="3"/>
    </w:pPr>
    <w:rPr>
      <w:rFonts w:eastAsiaTheme="majorEastAsia" w:cstheme="majorBidi"/>
      <w:iCs/>
      <w:color w:val="3B3838" w:themeColor="background2" w:themeShade="40"/>
      <w:sz w:val="24"/>
    </w:rPr>
  </w:style>
  <w:style w:type="paragraph" w:styleId="Heading5">
    <w:name w:val="heading 5"/>
    <w:basedOn w:val="Normal"/>
    <w:next w:val="Normal"/>
    <w:link w:val="Heading5Char"/>
    <w:unhideWhenUsed/>
    <w:qFormat/>
    <w:rsid w:val="0078207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78207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78207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78207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8207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2D2"/>
    <w:pPr>
      <w:tabs>
        <w:tab w:val="center" w:pos="4513"/>
        <w:tab w:val="right" w:pos="9026"/>
      </w:tabs>
      <w:spacing w:after="0"/>
    </w:pPr>
  </w:style>
  <w:style w:type="character" w:customStyle="1" w:styleId="HeaderChar">
    <w:name w:val="Header Char"/>
    <w:basedOn w:val="DefaultParagraphFont"/>
    <w:link w:val="Header"/>
    <w:uiPriority w:val="99"/>
    <w:rsid w:val="00F702D2"/>
  </w:style>
  <w:style w:type="paragraph" w:styleId="Footer">
    <w:name w:val="footer"/>
    <w:basedOn w:val="Normal"/>
    <w:link w:val="FooterChar"/>
    <w:uiPriority w:val="99"/>
    <w:unhideWhenUsed/>
    <w:rsid w:val="00F702D2"/>
    <w:pPr>
      <w:tabs>
        <w:tab w:val="center" w:pos="4513"/>
        <w:tab w:val="right" w:pos="9026"/>
      </w:tabs>
      <w:spacing w:after="0"/>
    </w:pPr>
  </w:style>
  <w:style w:type="character" w:customStyle="1" w:styleId="FooterChar">
    <w:name w:val="Footer Char"/>
    <w:basedOn w:val="DefaultParagraphFont"/>
    <w:link w:val="Footer"/>
    <w:uiPriority w:val="99"/>
    <w:rsid w:val="00F702D2"/>
  </w:style>
  <w:style w:type="paragraph" w:styleId="Title">
    <w:name w:val="Title"/>
    <w:basedOn w:val="Normal"/>
    <w:next w:val="Normal"/>
    <w:link w:val="TitleChar"/>
    <w:uiPriority w:val="10"/>
    <w:qFormat/>
    <w:rsid w:val="00782070"/>
    <w:pPr>
      <w:spacing w:before="60" w:after="60"/>
      <w:contextualSpacing/>
      <w:jc w:val="center"/>
    </w:pPr>
    <w:rPr>
      <w:rFonts w:eastAsiaTheme="majorEastAsia" w:cstheme="majorBidi"/>
      <w:color w:val="3B3838" w:themeColor="background2" w:themeShade="40"/>
      <w:spacing w:val="-10"/>
      <w:kern w:val="28"/>
      <w:sz w:val="28"/>
      <w:szCs w:val="56"/>
    </w:rPr>
  </w:style>
  <w:style w:type="character" w:customStyle="1" w:styleId="TitleChar">
    <w:name w:val="Title Char"/>
    <w:basedOn w:val="DefaultParagraphFont"/>
    <w:link w:val="Title"/>
    <w:uiPriority w:val="10"/>
    <w:rsid w:val="00782070"/>
    <w:rPr>
      <w:rFonts w:ascii="Calibri Light" w:eastAsiaTheme="majorEastAsia" w:hAnsi="Calibri Light" w:cstheme="majorBidi"/>
      <w:color w:val="3B3838" w:themeColor="background2" w:themeShade="40"/>
      <w:spacing w:val="-10"/>
      <w:kern w:val="28"/>
      <w:sz w:val="28"/>
      <w:szCs w:val="56"/>
    </w:rPr>
  </w:style>
  <w:style w:type="paragraph" w:styleId="NoSpacing">
    <w:name w:val="No Spacing"/>
    <w:link w:val="NoSpacingChar"/>
    <w:uiPriority w:val="1"/>
    <w:qFormat/>
    <w:rsid w:val="0078207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82070"/>
    <w:rPr>
      <w:rFonts w:eastAsiaTheme="minorEastAsia"/>
      <w:lang w:val="en-US"/>
    </w:rPr>
  </w:style>
  <w:style w:type="character" w:customStyle="1" w:styleId="Heading1Char">
    <w:name w:val="Heading 1 Char"/>
    <w:basedOn w:val="DefaultParagraphFont"/>
    <w:link w:val="Heading1"/>
    <w:uiPriority w:val="1"/>
    <w:rsid w:val="00782070"/>
    <w:rPr>
      <w:rFonts w:ascii="Calibri Light" w:eastAsiaTheme="majorEastAsia" w:hAnsi="Calibri Light" w:cstheme="majorBidi"/>
      <w:color w:val="3B3838" w:themeColor="background2" w:themeShade="40"/>
      <w:sz w:val="24"/>
      <w:szCs w:val="32"/>
    </w:rPr>
  </w:style>
  <w:style w:type="character" w:customStyle="1" w:styleId="Heading2Char">
    <w:name w:val="Heading 2 Char"/>
    <w:basedOn w:val="DefaultParagraphFont"/>
    <w:link w:val="Heading2"/>
    <w:uiPriority w:val="9"/>
    <w:rsid w:val="009F1346"/>
    <w:rPr>
      <w:rFonts w:ascii="Calibri Light" w:eastAsiaTheme="majorEastAsia" w:hAnsi="Calibri Light" w:cstheme="majorBidi"/>
      <w:color w:val="002060"/>
      <w:szCs w:val="26"/>
    </w:rPr>
  </w:style>
  <w:style w:type="character" w:customStyle="1" w:styleId="Heading3Char">
    <w:name w:val="Heading 3 Char"/>
    <w:basedOn w:val="DefaultParagraphFont"/>
    <w:link w:val="Heading3"/>
    <w:uiPriority w:val="9"/>
    <w:rsid w:val="00753DD0"/>
    <w:rPr>
      <w:rFonts w:ascii="Calibri Light" w:eastAsiaTheme="majorEastAsia" w:hAnsi="Calibri Light" w:cstheme="majorBidi"/>
      <w:b/>
      <w:color w:val="3B3838" w:themeColor="background2" w:themeShade="40"/>
      <w:szCs w:val="24"/>
    </w:rPr>
  </w:style>
  <w:style w:type="character" w:customStyle="1" w:styleId="Heading4Char">
    <w:name w:val="Heading 4 Char"/>
    <w:basedOn w:val="DefaultParagraphFont"/>
    <w:link w:val="Heading4"/>
    <w:rsid w:val="00782070"/>
    <w:rPr>
      <w:rFonts w:ascii="Calibri Light" w:eastAsiaTheme="majorEastAsia" w:hAnsi="Calibri Light" w:cstheme="majorBidi"/>
      <w:iCs/>
      <w:color w:val="3B3838" w:themeColor="background2" w:themeShade="40"/>
      <w:sz w:val="24"/>
    </w:rPr>
  </w:style>
  <w:style w:type="character" w:customStyle="1" w:styleId="Heading5Char">
    <w:name w:val="Heading 5 Char"/>
    <w:basedOn w:val="DefaultParagraphFont"/>
    <w:link w:val="Heading5"/>
    <w:uiPriority w:val="9"/>
    <w:rsid w:val="007820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820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7820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7820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82070"/>
    <w:rPr>
      <w:rFonts w:asciiTheme="majorHAnsi" w:eastAsiaTheme="majorEastAsia" w:hAnsiTheme="majorHAnsi" w:cstheme="majorBidi"/>
      <w:i/>
      <w:iCs/>
      <w:color w:val="272727" w:themeColor="text1" w:themeTint="D8"/>
      <w:sz w:val="21"/>
      <w:szCs w:val="21"/>
    </w:rPr>
  </w:style>
  <w:style w:type="character" w:customStyle="1" w:styleId="A4">
    <w:name w:val="A4"/>
    <w:uiPriority w:val="99"/>
    <w:rsid w:val="00782070"/>
    <w:rPr>
      <w:rFonts w:cs="Futura Book"/>
      <w:color w:val="000000"/>
    </w:rPr>
  </w:style>
  <w:style w:type="paragraph" w:styleId="ListParagraph">
    <w:name w:val="List Paragraph"/>
    <w:basedOn w:val="Normal"/>
    <w:uiPriority w:val="34"/>
    <w:qFormat/>
    <w:rsid w:val="00EF2803"/>
    <w:pPr>
      <w:spacing w:after="80"/>
      <w:ind w:left="720"/>
      <w:contextualSpacing/>
    </w:pPr>
  </w:style>
  <w:style w:type="paragraph" w:styleId="BodyTextIndent3">
    <w:name w:val="Body Text Indent 3"/>
    <w:basedOn w:val="Normal"/>
    <w:link w:val="BodyTextIndent3Char"/>
    <w:rsid w:val="00CA53C9"/>
    <w:pPr>
      <w:tabs>
        <w:tab w:val="left" w:pos="570"/>
        <w:tab w:val="left" w:pos="1140"/>
        <w:tab w:val="left" w:pos="6840"/>
      </w:tabs>
      <w:spacing w:after="0"/>
      <w:ind w:left="570" w:hanging="57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CA53C9"/>
    <w:rPr>
      <w:rFonts w:ascii="Times New Roman" w:eastAsia="Times New Roman" w:hAnsi="Times New Roman" w:cs="Times New Roman"/>
      <w:sz w:val="24"/>
      <w:szCs w:val="24"/>
    </w:rPr>
  </w:style>
  <w:style w:type="paragraph" w:customStyle="1" w:styleId="Default">
    <w:name w:val="Default"/>
    <w:rsid w:val="00CA53C9"/>
    <w:pPr>
      <w:autoSpaceDE w:val="0"/>
      <w:autoSpaceDN w:val="0"/>
      <w:adjustRightInd w:val="0"/>
      <w:spacing w:after="0" w:line="240" w:lineRule="auto"/>
    </w:pPr>
    <w:rPr>
      <w:rFonts w:ascii="Times New Roman" w:eastAsia="Times New Roman" w:hAnsi="Times New Roman" w:cs="Times New Roman"/>
      <w:color w:val="000000"/>
      <w:sz w:val="24"/>
      <w:szCs w:val="24"/>
      <w:lang w:eastAsia="zh-CN"/>
    </w:rPr>
  </w:style>
  <w:style w:type="character" w:styleId="Hyperlink">
    <w:name w:val="Hyperlink"/>
    <w:basedOn w:val="DefaultParagraphFont"/>
    <w:uiPriority w:val="99"/>
    <w:unhideWhenUsed/>
    <w:rsid w:val="00CA53C9"/>
    <w:rPr>
      <w:color w:val="0563C1" w:themeColor="hyperlink"/>
      <w:u w:val="single"/>
    </w:rPr>
  </w:style>
  <w:style w:type="table" w:styleId="TableGrid">
    <w:name w:val="Table Grid"/>
    <w:basedOn w:val="TableNormal"/>
    <w:uiPriority w:val="39"/>
    <w:rsid w:val="00CA5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90689"/>
    <w:pPr>
      <w:numPr>
        <w:numId w:val="0"/>
      </w:numPr>
      <w:spacing w:before="240" w:after="0"/>
      <w:outlineLvl w:val="9"/>
    </w:pPr>
    <w:rPr>
      <w:rFonts w:asciiTheme="majorHAnsi" w:hAnsiTheme="majorHAnsi"/>
      <w:color w:val="2E74B5" w:themeColor="accent1" w:themeShade="BF"/>
      <w:sz w:val="32"/>
      <w:lang w:val="en-US"/>
    </w:rPr>
  </w:style>
  <w:style w:type="paragraph" w:styleId="TOC1">
    <w:name w:val="toc 1"/>
    <w:basedOn w:val="Normal"/>
    <w:next w:val="Normal"/>
    <w:autoRedefine/>
    <w:uiPriority w:val="39"/>
    <w:unhideWhenUsed/>
    <w:rsid w:val="00890689"/>
    <w:pPr>
      <w:spacing w:after="100"/>
    </w:pPr>
  </w:style>
  <w:style w:type="paragraph" w:styleId="TOC2">
    <w:name w:val="toc 2"/>
    <w:basedOn w:val="Normal"/>
    <w:next w:val="Normal"/>
    <w:autoRedefine/>
    <w:uiPriority w:val="39"/>
    <w:unhideWhenUsed/>
    <w:rsid w:val="00890689"/>
    <w:pPr>
      <w:spacing w:after="100"/>
      <w:ind w:left="220"/>
    </w:pPr>
  </w:style>
  <w:style w:type="paragraph" w:styleId="TOC3">
    <w:name w:val="toc 3"/>
    <w:basedOn w:val="Normal"/>
    <w:next w:val="Normal"/>
    <w:autoRedefine/>
    <w:uiPriority w:val="39"/>
    <w:unhideWhenUsed/>
    <w:rsid w:val="00AD3B66"/>
    <w:pPr>
      <w:spacing w:after="100"/>
      <w:ind w:left="440"/>
    </w:pPr>
  </w:style>
  <w:style w:type="paragraph" w:styleId="TOC4">
    <w:name w:val="toc 4"/>
    <w:basedOn w:val="Normal"/>
    <w:next w:val="Normal"/>
    <w:autoRedefine/>
    <w:uiPriority w:val="39"/>
    <w:unhideWhenUsed/>
    <w:rsid w:val="00AD3B66"/>
    <w:pPr>
      <w:spacing w:after="100"/>
      <w:ind w:left="660"/>
    </w:pPr>
  </w:style>
  <w:style w:type="paragraph" w:styleId="BalloonText">
    <w:name w:val="Balloon Text"/>
    <w:basedOn w:val="Normal"/>
    <w:link w:val="BalloonTextChar"/>
    <w:uiPriority w:val="99"/>
    <w:semiHidden/>
    <w:unhideWhenUsed/>
    <w:rsid w:val="00AD3B6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B66"/>
    <w:rPr>
      <w:rFonts w:ascii="Segoe UI" w:hAnsi="Segoe UI" w:cs="Segoe UI"/>
      <w:sz w:val="18"/>
      <w:szCs w:val="18"/>
    </w:rPr>
  </w:style>
  <w:style w:type="character" w:styleId="FollowedHyperlink">
    <w:name w:val="FollowedHyperlink"/>
    <w:basedOn w:val="DefaultParagraphFont"/>
    <w:uiPriority w:val="99"/>
    <w:semiHidden/>
    <w:unhideWhenUsed/>
    <w:rsid w:val="00AD3B66"/>
    <w:rPr>
      <w:color w:val="954F72" w:themeColor="followedHyperlink"/>
      <w:u w:val="single"/>
    </w:rPr>
  </w:style>
  <w:style w:type="paragraph" w:styleId="NormalWeb">
    <w:name w:val="Normal (Web)"/>
    <w:basedOn w:val="Normal"/>
    <w:uiPriority w:val="99"/>
    <w:unhideWhenUsed/>
    <w:rsid w:val="00AD3B66"/>
    <w:pPr>
      <w:spacing w:before="100" w:beforeAutospacing="1" w:after="384" w:line="288" w:lineRule="atLeast"/>
    </w:pPr>
    <w:rPr>
      <w:rFonts w:ascii="Times New Roman" w:eastAsia="Times New Roman" w:hAnsi="Times New Roman" w:cs="Times New Roman"/>
      <w:color w:val="333333"/>
      <w:sz w:val="31"/>
      <w:szCs w:val="31"/>
      <w:lang w:eastAsia="en-GB"/>
    </w:rPr>
  </w:style>
  <w:style w:type="character" w:customStyle="1" w:styleId="apple-converted-space">
    <w:name w:val="apple-converted-space"/>
    <w:basedOn w:val="DefaultParagraphFont"/>
    <w:rsid w:val="00AD3B66"/>
  </w:style>
  <w:style w:type="character" w:styleId="Strong">
    <w:name w:val="Strong"/>
    <w:basedOn w:val="DefaultParagraphFont"/>
    <w:uiPriority w:val="22"/>
    <w:qFormat/>
    <w:rsid w:val="00AD3B66"/>
    <w:rPr>
      <w:b/>
      <w:bCs/>
    </w:rPr>
  </w:style>
  <w:style w:type="paragraph" w:styleId="FootnoteText">
    <w:name w:val="footnote text"/>
    <w:basedOn w:val="Normal"/>
    <w:link w:val="FootnoteTextChar"/>
    <w:uiPriority w:val="99"/>
    <w:semiHidden/>
    <w:unhideWhenUsed/>
    <w:rsid w:val="00AD3B66"/>
    <w:pPr>
      <w:spacing w:after="0"/>
    </w:pPr>
    <w:rPr>
      <w:rFonts w:ascii="Candara" w:hAnsi="Candara"/>
      <w:sz w:val="20"/>
      <w:szCs w:val="20"/>
    </w:rPr>
  </w:style>
  <w:style w:type="character" w:customStyle="1" w:styleId="FootnoteTextChar">
    <w:name w:val="Footnote Text Char"/>
    <w:basedOn w:val="DefaultParagraphFont"/>
    <w:link w:val="FootnoteText"/>
    <w:uiPriority w:val="99"/>
    <w:semiHidden/>
    <w:rsid w:val="00AD3B66"/>
    <w:rPr>
      <w:rFonts w:ascii="Candara" w:hAnsi="Candara"/>
      <w:sz w:val="20"/>
      <w:szCs w:val="20"/>
    </w:rPr>
  </w:style>
  <w:style w:type="character" w:styleId="FootnoteReference">
    <w:name w:val="footnote reference"/>
    <w:basedOn w:val="DefaultParagraphFont"/>
    <w:uiPriority w:val="99"/>
    <w:semiHidden/>
    <w:unhideWhenUsed/>
    <w:rsid w:val="00AD3B66"/>
    <w:rPr>
      <w:vertAlign w:val="superscript"/>
    </w:rPr>
  </w:style>
  <w:style w:type="paragraph" w:styleId="EndnoteText">
    <w:name w:val="endnote text"/>
    <w:basedOn w:val="Normal"/>
    <w:link w:val="EndnoteTextChar"/>
    <w:uiPriority w:val="99"/>
    <w:semiHidden/>
    <w:unhideWhenUsed/>
    <w:rsid w:val="00AD3B66"/>
    <w:pPr>
      <w:spacing w:after="0"/>
    </w:pPr>
    <w:rPr>
      <w:rFonts w:ascii="Candara" w:hAnsi="Candara"/>
      <w:sz w:val="20"/>
      <w:szCs w:val="20"/>
    </w:rPr>
  </w:style>
  <w:style w:type="character" w:customStyle="1" w:styleId="EndnoteTextChar">
    <w:name w:val="Endnote Text Char"/>
    <w:basedOn w:val="DefaultParagraphFont"/>
    <w:link w:val="EndnoteText"/>
    <w:uiPriority w:val="99"/>
    <w:semiHidden/>
    <w:rsid w:val="00AD3B66"/>
    <w:rPr>
      <w:rFonts w:ascii="Candara" w:hAnsi="Candara"/>
      <w:sz w:val="20"/>
      <w:szCs w:val="20"/>
    </w:rPr>
  </w:style>
  <w:style w:type="character" w:styleId="EndnoteReference">
    <w:name w:val="endnote reference"/>
    <w:basedOn w:val="DefaultParagraphFont"/>
    <w:uiPriority w:val="99"/>
    <w:semiHidden/>
    <w:unhideWhenUsed/>
    <w:rsid w:val="00AD3B66"/>
    <w:rPr>
      <w:vertAlign w:val="superscript"/>
    </w:rPr>
  </w:style>
  <w:style w:type="paragraph" w:styleId="TOC5">
    <w:name w:val="toc 5"/>
    <w:basedOn w:val="Normal"/>
    <w:next w:val="Normal"/>
    <w:autoRedefine/>
    <w:uiPriority w:val="39"/>
    <w:unhideWhenUsed/>
    <w:rsid w:val="00AD3B66"/>
    <w:pPr>
      <w:spacing w:after="100"/>
      <w:ind w:left="880"/>
    </w:pPr>
    <w:rPr>
      <w:rFonts w:eastAsiaTheme="minorEastAsia"/>
      <w:lang w:eastAsia="en-GB"/>
    </w:rPr>
  </w:style>
  <w:style w:type="paragraph" w:styleId="TOC6">
    <w:name w:val="toc 6"/>
    <w:basedOn w:val="Normal"/>
    <w:next w:val="Normal"/>
    <w:autoRedefine/>
    <w:uiPriority w:val="39"/>
    <w:unhideWhenUsed/>
    <w:rsid w:val="00AD3B66"/>
    <w:pPr>
      <w:spacing w:after="100"/>
      <w:ind w:left="1100"/>
    </w:pPr>
    <w:rPr>
      <w:rFonts w:eastAsiaTheme="minorEastAsia"/>
      <w:lang w:eastAsia="en-GB"/>
    </w:rPr>
  </w:style>
  <w:style w:type="paragraph" w:styleId="TOC7">
    <w:name w:val="toc 7"/>
    <w:basedOn w:val="Normal"/>
    <w:next w:val="Normal"/>
    <w:autoRedefine/>
    <w:uiPriority w:val="39"/>
    <w:unhideWhenUsed/>
    <w:rsid w:val="00AD3B66"/>
    <w:pPr>
      <w:spacing w:after="100"/>
      <w:ind w:left="1320"/>
    </w:pPr>
    <w:rPr>
      <w:rFonts w:eastAsiaTheme="minorEastAsia"/>
      <w:lang w:eastAsia="en-GB"/>
    </w:rPr>
  </w:style>
  <w:style w:type="paragraph" w:styleId="TOC8">
    <w:name w:val="toc 8"/>
    <w:basedOn w:val="Normal"/>
    <w:next w:val="Normal"/>
    <w:autoRedefine/>
    <w:uiPriority w:val="39"/>
    <w:unhideWhenUsed/>
    <w:rsid w:val="00AD3B66"/>
    <w:pPr>
      <w:spacing w:after="100"/>
      <w:ind w:left="1540"/>
    </w:pPr>
    <w:rPr>
      <w:rFonts w:eastAsiaTheme="minorEastAsia"/>
      <w:lang w:eastAsia="en-GB"/>
    </w:rPr>
  </w:style>
  <w:style w:type="paragraph" w:styleId="TOC9">
    <w:name w:val="toc 9"/>
    <w:basedOn w:val="Normal"/>
    <w:next w:val="Normal"/>
    <w:autoRedefine/>
    <w:uiPriority w:val="39"/>
    <w:unhideWhenUsed/>
    <w:rsid w:val="00AD3B66"/>
    <w:pPr>
      <w:spacing w:after="100"/>
      <w:ind w:left="1760"/>
    </w:pPr>
    <w:rPr>
      <w:rFonts w:eastAsiaTheme="minorEastAsia"/>
      <w:lang w:eastAsia="en-GB"/>
    </w:rPr>
  </w:style>
  <w:style w:type="character" w:customStyle="1" w:styleId="ms-rteforecolor-9">
    <w:name w:val="ms-rteforecolor-9"/>
    <w:basedOn w:val="DefaultParagraphFont"/>
    <w:rsid w:val="00470DFD"/>
  </w:style>
  <w:style w:type="character" w:customStyle="1" w:styleId="ms-rtefontsize-3">
    <w:name w:val="ms-rtefontsize-3"/>
    <w:basedOn w:val="DefaultParagraphFont"/>
    <w:rsid w:val="00470DFD"/>
  </w:style>
  <w:style w:type="character" w:customStyle="1" w:styleId="ms-rtefontsize-1">
    <w:name w:val="ms-rtefontsize-1"/>
    <w:basedOn w:val="DefaultParagraphFont"/>
    <w:rsid w:val="00470DFD"/>
  </w:style>
  <w:style w:type="character" w:customStyle="1" w:styleId="ms-rtefontsize-2">
    <w:name w:val="ms-rtefontsize-2"/>
    <w:basedOn w:val="DefaultParagraphFont"/>
    <w:rsid w:val="00470DFD"/>
  </w:style>
  <w:style w:type="paragraph" w:customStyle="1" w:styleId="legclearfix">
    <w:name w:val="legclearfix"/>
    <w:basedOn w:val="Normal"/>
    <w:rsid w:val="00C7628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legds">
    <w:name w:val="legds"/>
    <w:basedOn w:val="DefaultParagraphFont"/>
    <w:rsid w:val="00C76286"/>
  </w:style>
  <w:style w:type="paragraph" w:customStyle="1" w:styleId="legrhs">
    <w:name w:val="legrhs"/>
    <w:basedOn w:val="Normal"/>
    <w:rsid w:val="00C762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Level4">
    <w:name w:val="Level 4"/>
    <w:basedOn w:val="Normal"/>
    <w:rsid w:val="005D74C5"/>
    <w:pPr>
      <w:keepNext/>
      <w:numPr>
        <w:ilvl w:val="4"/>
        <w:numId w:val="35"/>
      </w:numPr>
      <w:tabs>
        <w:tab w:val="clear" w:pos="1985"/>
        <w:tab w:val="num" w:pos="1418"/>
      </w:tabs>
      <w:spacing w:before="240" w:after="0"/>
      <w:ind w:left="1418"/>
      <w:jc w:val="left"/>
    </w:pPr>
    <w:rPr>
      <w:rFonts w:ascii="Times New Roman" w:hAnsi="Times New Roman" w:cs="Times New Roman"/>
    </w:rPr>
  </w:style>
  <w:style w:type="paragraph" w:styleId="BodyText">
    <w:name w:val="Body Text"/>
    <w:basedOn w:val="Normal"/>
    <w:link w:val="BodyTextChar"/>
    <w:uiPriority w:val="1"/>
    <w:qFormat/>
    <w:rsid w:val="005D74C5"/>
    <w:pPr>
      <w:spacing w:before="0"/>
      <w:jc w:val="left"/>
    </w:pPr>
    <w:rPr>
      <w:rFonts w:ascii="Arial" w:hAnsi="Arial" w:cs="Arial"/>
    </w:rPr>
  </w:style>
  <w:style w:type="character" w:customStyle="1" w:styleId="BodyTextChar">
    <w:name w:val="Body Text Char"/>
    <w:basedOn w:val="DefaultParagraphFont"/>
    <w:link w:val="BodyText"/>
    <w:uiPriority w:val="1"/>
    <w:rsid w:val="005D74C5"/>
    <w:rPr>
      <w:rFonts w:ascii="Arial" w:hAnsi="Arial" w:cs="Arial"/>
    </w:rPr>
  </w:style>
  <w:style w:type="paragraph" w:customStyle="1" w:styleId="Bodysubclause">
    <w:name w:val="Body  sub clause"/>
    <w:basedOn w:val="Normal"/>
    <w:rsid w:val="005D74C5"/>
    <w:pPr>
      <w:spacing w:before="240" w:line="300" w:lineRule="atLeast"/>
      <w:ind w:left="720"/>
    </w:pPr>
    <w:rPr>
      <w:rFonts w:ascii="Times New Roman" w:eastAsia="Times New Roman" w:hAnsi="Times New Roman" w:cs="Times New Roman"/>
      <w:szCs w:val="20"/>
    </w:rPr>
  </w:style>
  <w:style w:type="paragraph" w:customStyle="1" w:styleId="Definitions">
    <w:name w:val="Definitions"/>
    <w:basedOn w:val="Normal"/>
    <w:rsid w:val="005D74C5"/>
    <w:pPr>
      <w:tabs>
        <w:tab w:val="left" w:pos="709"/>
      </w:tabs>
      <w:spacing w:before="0" w:line="300" w:lineRule="atLeast"/>
      <w:ind w:left="720"/>
    </w:pPr>
    <w:rPr>
      <w:rFonts w:ascii="Times New Roman" w:eastAsia="Times New Roman" w:hAnsi="Times New Roman" w:cs="Times New Roman"/>
      <w:szCs w:val="20"/>
    </w:rPr>
  </w:style>
  <w:style w:type="paragraph" w:customStyle="1" w:styleId="1stIntroHeadings">
    <w:name w:val="1stIntroHeadings"/>
    <w:basedOn w:val="Normal"/>
    <w:next w:val="Normal"/>
    <w:rsid w:val="005D74C5"/>
    <w:pPr>
      <w:tabs>
        <w:tab w:val="left" w:pos="709"/>
      </w:tabs>
      <w:spacing w:line="300" w:lineRule="atLeast"/>
    </w:pPr>
    <w:rPr>
      <w:rFonts w:ascii="Times New Roman" w:eastAsia="Times New Roman" w:hAnsi="Times New Roman" w:cs="Times New Roman"/>
      <w:b/>
      <w:smallCaps/>
      <w:sz w:val="24"/>
      <w:szCs w:val="20"/>
    </w:rPr>
  </w:style>
  <w:style w:type="character" w:customStyle="1" w:styleId="Defterm">
    <w:name w:val="Defterm"/>
    <w:rsid w:val="005D74C5"/>
    <w:rPr>
      <w:b/>
      <w:color w:val="000000"/>
      <w:sz w:val="22"/>
    </w:rPr>
  </w:style>
  <w:style w:type="paragraph" w:customStyle="1" w:styleId="NormalSpaced">
    <w:name w:val="NormalSpaced"/>
    <w:basedOn w:val="Normal"/>
    <w:next w:val="Normal"/>
    <w:rsid w:val="005D74C5"/>
    <w:pPr>
      <w:spacing w:before="0" w:after="240" w:line="300" w:lineRule="atLeast"/>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7B4F96"/>
    <w:rPr>
      <w:sz w:val="16"/>
      <w:szCs w:val="16"/>
    </w:rPr>
  </w:style>
  <w:style w:type="paragraph" w:styleId="CommentText">
    <w:name w:val="annotation text"/>
    <w:basedOn w:val="Normal"/>
    <w:link w:val="CommentTextChar"/>
    <w:uiPriority w:val="99"/>
    <w:semiHidden/>
    <w:unhideWhenUsed/>
    <w:rsid w:val="007B4F96"/>
    <w:rPr>
      <w:sz w:val="20"/>
      <w:szCs w:val="20"/>
    </w:rPr>
  </w:style>
  <w:style w:type="character" w:customStyle="1" w:styleId="CommentTextChar">
    <w:name w:val="Comment Text Char"/>
    <w:basedOn w:val="DefaultParagraphFont"/>
    <w:link w:val="CommentText"/>
    <w:uiPriority w:val="99"/>
    <w:semiHidden/>
    <w:rsid w:val="007B4F96"/>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7B4F96"/>
    <w:rPr>
      <w:b/>
      <w:bCs/>
    </w:rPr>
  </w:style>
  <w:style w:type="character" w:customStyle="1" w:styleId="CommentSubjectChar">
    <w:name w:val="Comment Subject Char"/>
    <w:basedOn w:val="CommentTextChar"/>
    <w:link w:val="CommentSubject"/>
    <w:uiPriority w:val="99"/>
    <w:semiHidden/>
    <w:rsid w:val="007B4F96"/>
    <w:rPr>
      <w:rFonts w:ascii="Calibri Light" w:hAnsi="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8598">
      <w:bodyDiv w:val="1"/>
      <w:marLeft w:val="0"/>
      <w:marRight w:val="0"/>
      <w:marTop w:val="0"/>
      <w:marBottom w:val="0"/>
      <w:divBdr>
        <w:top w:val="none" w:sz="0" w:space="0" w:color="auto"/>
        <w:left w:val="none" w:sz="0" w:space="0" w:color="auto"/>
        <w:bottom w:val="none" w:sz="0" w:space="0" w:color="auto"/>
        <w:right w:val="none" w:sz="0" w:space="0" w:color="auto"/>
      </w:divBdr>
    </w:div>
    <w:div w:id="246111125">
      <w:bodyDiv w:val="1"/>
      <w:marLeft w:val="0"/>
      <w:marRight w:val="0"/>
      <w:marTop w:val="0"/>
      <w:marBottom w:val="0"/>
      <w:divBdr>
        <w:top w:val="none" w:sz="0" w:space="0" w:color="auto"/>
        <w:left w:val="none" w:sz="0" w:space="0" w:color="auto"/>
        <w:bottom w:val="none" w:sz="0" w:space="0" w:color="auto"/>
        <w:right w:val="none" w:sz="0" w:space="0" w:color="auto"/>
      </w:divBdr>
      <w:divsChild>
        <w:div w:id="653070397">
          <w:marLeft w:val="547"/>
          <w:marRight w:val="0"/>
          <w:marTop w:val="0"/>
          <w:marBottom w:val="0"/>
          <w:divBdr>
            <w:top w:val="none" w:sz="0" w:space="0" w:color="auto"/>
            <w:left w:val="none" w:sz="0" w:space="0" w:color="auto"/>
            <w:bottom w:val="none" w:sz="0" w:space="0" w:color="auto"/>
            <w:right w:val="none" w:sz="0" w:space="0" w:color="auto"/>
          </w:divBdr>
        </w:div>
      </w:divsChild>
    </w:div>
    <w:div w:id="419528324">
      <w:bodyDiv w:val="1"/>
      <w:marLeft w:val="0"/>
      <w:marRight w:val="0"/>
      <w:marTop w:val="0"/>
      <w:marBottom w:val="0"/>
      <w:divBdr>
        <w:top w:val="none" w:sz="0" w:space="0" w:color="auto"/>
        <w:left w:val="none" w:sz="0" w:space="0" w:color="auto"/>
        <w:bottom w:val="none" w:sz="0" w:space="0" w:color="auto"/>
        <w:right w:val="none" w:sz="0" w:space="0" w:color="auto"/>
      </w:divBdr>
    </w:div>
    <w:div w:id="503856843">
      <w:bodyDiv w:val="1"/>
      <w:marLeft w:val="0"/>
      <w:marRight w:val="0"/>
      <w:marTop w:val="0"/>
      <w:marBottom w:val="0"/>
      <w:divBdr>
        <w:top w:val="none" w:sz="0" w:space="0" w:color="auto"/>
        <w:left w:val="none" w:sz="0" w:space="0" w:color="auto"/>
        <w:bottom w:val="none" w:sz="0" w:space="0" w:color="auto"/>
        <w:right w:val="none" w:sz="0" w:space="0" w:color="auto"/>
      </w:divBdr>
    </w:div>
    <w:div w:id="1073504109">
      <w:bodyDiv w:val="1"/>
      <w:marLeft w:val="0"/>
      <w:marRight w:val="0"/>
      <w:marTop w:val="0"/>
      <w:marBottom w:val="0"/>
      <w:divBdr>
        <w:top w:val="none" w:sz="0" w:space="0" w:color="auto"/>
        <w:left w:val="none" w:sz="0" w:space="0" w:color="auto"/>
        <w:bottom w:val="none" w:sz="0" w:space="0" w:color="auto"/>
        <w:right w:val="none" w:sz="0" w:space="0" w:color="auto"/>
      </w:divBdr>
    </w:div>
    <w:div w:id="1478452151">
      <w:bodyDiv w:val="1"/>
      <w:marLeft w:val="0"/>
      <w:marRight w:val="0"/>
      <w:marTop w:val="0"/>
      <w:marBottom w:val="0"/>
      <w:divBdr>
        <w:top w:val="none" w:sz="0" w:space="0" w:color="auto"/>
        <w:left w:val="none" w:sz="0" w:space="0" w:color="auto"/>
        <w:bottom w:val="none" w:sz="0" w:space="0" w:color="auto"/>
        <w:right w:val="none" w:sz="0" w:space="0" w:color="auto"/>
      </w:divBdr>
    </w:div>
    <w:div w:id="1597441908">
      <w:bodyDiv w:val="1"/>
      <w:marLeft w:val="0"/>
      <w:marRight w:val="0"/>
      <w:marTop w:val="0"/>
      <w:marBottom w:val="0"/>
      <w:divBdr>
        <w:top w:val="none" w:sz="0" w:space="0" w:color="auto"/>
        <w:left w:val="none" w:sz="0" w:space="0" w:color="auto"/>
        <w:bottom w:val="none" w:sz="0" w:space="0" w:color="auto"/>
        <w:right w:val="none" w:sz="0" w:space="0" w:color="auto"/>
      </w:divBdr>
      <w:divsChild>
        <w:div w:id="328486123">
          <w:marLeft w:val="0"/>
          <w:marRight w:val="0"/>
          <w:marTop w:val="0"/>
          <w:marBottom w:val="0"/>
          <w:divBdr>
            <w:top w:val="none" w:sz="0" w:space="0" w:color="auto"/>
            <w:left w:val="none" w:sz="0" w:space="0" w:color="auto"/>
            <w:bottom w:val="none" w:sz="0" w:space="0" w:color="auto"/>
            <w:right w:val="none" w:sz="0" w:space="0" w:color="auto"/>
          </w:divBdr>
        </w:div>
      </w:divsChild>
    </w:div>
    <w:div w:id="1863782977">
      <w:bodyDiv w:val="1"/>
      <w:marLeft w:val="0"/>
      <w:marRight w:val="0"/>
      <w:marTop w:val="0"/>
      <w:marBottom w:val="0"/>
      <w:divBdr>
        <w:top w:val="none" w:sz="0" w:space="0" w:color="auto"/>
        <w:left w:val="none" w:sz="0" w:space="0" w:color="auto"/>
        <w:bottom w:val="none" w:sz="0" w:space="0" w:color="auto"/>
        <w:right w:val="none" w:sz="0" w:space="0" w:color="auto"/>
      </w:divBdr>
    </w:div>
    <w:div w:id="190364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wansea.ac.uk/welsh-language-standards/what-are-the-welsh-language-standar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gfen" ma:contentTypeID="0x0101003839BA6F405C4847B17BA9F088F47572" ma:contentTypeVersion="16" ma:contentTypeDescription="Creu dogfen newydd." ma:contentTypeScope="" ma:versionID="831d6fe7d096d0f5fe128266a5ed7873">
  <xsd:schema xmlns:xsd="http://www.w3.org/2001/XMLSchema" xmlns:xs="http://www.w3.org/2001/XMLSchema" xmlns:p="http://schemas.microsoft.com/office/2006/metadata/properties" xmlns:ns2="1f1a8ef8-fb92-4387-a775-75242e0d6182" xmlns:ns3="152f5b0e-109c-4b11-8004-ce03e0f4aa6a" targetNamespace="http://schemas.microsoft.com/office/2006/metadata/properties" ma:root="true" ma:fieldsID="5d04c69e3c0ed1e73fba9b4f3ec25fe1" ns2:_="" ns3:_="">
    <xsd:import namespace="1f1a8ef8-fb92-4387-a775-75242e0d6182"/>
    <xsd:import namespace="152f5b0e-109c-4b11-8004-ce03e0f4aa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a8ef8-fb92-4387-a775-75242e0d6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iau Delwedd" ma:readOnly="false" ma:fieldId="{5cf76f15-5ced-4ddc-b409-7134ff3c332f}" ma:taxonomyMulti="true" ma:sspId="3c60dea4-df75-4dbd-8cca-00d79f27487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f5b0e-109c-4b11-8004-ce03e0f4aa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fc22e17-c3cd-4466-81de-771e28ac0198}" ma:internalName="TaxCatchAll" ma:showField="CatchAllData" ma:web="152f5b0e-109c-4b11-8004-ce03e0f4aa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Wedi Rhannu Gyda Manyl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52f5b0e-109c-4b11-8004-ce03e0f4aa6a" xsi:nil="true"/>
    <lcf76f155ced4ddcb4097134ff3c332f xmlns="1f1a8ef8-fb92-4387-a775-75242e0d618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6A8EBD-5A35-4D95-8B58-465325C47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a8ef8-fb92-4387-a775-75242e0d6182"/>
    <ds:schemaRef ds:uri="152f5b0e-109c-4b11-8004-ce03e0f4a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DC6281-AA26-4FA3-B11A-83D69152AA59}">
  <ds:schemaRefs>
    <ds:schemaRef ds:uri="http://schemas.microsoft.com/office/2006/metadata/properties"/>
    <ds:schemaRef ds:uri="http://schemas.microsoft.com/office/infopath/2007/PartnerControls"/>
    <ds:schemaRef ds:uri="152f5b0e-109c-4b11-8004-ce03e0f4aa6a"/>
    <ds:schemaRef ds:uri="1f1a8ef8-fb92-4387-a775-75242e0d6182"/>
  </ds:schemaRefs>
</ds:datastoreItem>
</file>

<file path=customXml/itemProps3.xml><?xml version="1.0" encoding="utf-8"?>
<ds:datastoreItem xmlns:ds="http://schemas.openxmlformats.org/officeDocument/2006/customXml" ds:itemID="{FC189450-34D8-4931-8BBA-04EA872AD2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6871</Words>
  <Characters>39165</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45945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H.L.</dc:creator>
  <cp:keywords/>
  <dc:description/>
  <cp:lastModifiedBy>Lauren Rees</cp:lastModifiedBy>
  <cp:revision>4</cp:revision>
  <cp:lastPrinted>2020-10-29T18:05:00Z</cp:lastPrinted>
  <dcterms:created xsi:type="dcterms:W3CDTF">2025-02-17T15:55:00Z</dcterms:created>
  <dcterms:modified xsi:type="dcterms:W3CDTF">2025-04-11T08:09:00Z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0x0101003839BA6F405C4847B17BA9F088F47572</vt:lpwstr>
  </property>
  <property fmtid="{D5CDD505-2E9C-101B-9397-08002B2CF9AE}" pid="3" name="MediaServiceImageTags">
    <vt:lpwstr/>
  </property>
</Properties>
</file>