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383F" w14:textId="77777777" w:rsidR="00D350F1" w:rsidRPr="008C7DD6" w:rsidRDefault="001D610D">
      <w:pPr>
        <w:rPr>
          <w:b/>
        </w:rPr>
      </w:pPr>
      <w:r w:rsidRPr="008C7DD6">
        <w:rPr>
          <w:b/>
          <w:bCs/>
          <w:lang w:val="cy-GB"/>
        </w:rPr>
        <w:t xml:space="preserve">1 </w:t>
      </w:r>
      <w:r>
        <w:rPr>
          <w:b/>
          <w:bCs/>
          <w:lang w:val="cy-GB"/>
        </w:rPr>
        <w:tab/>
      </w:r>
      <w:r w:rsidRPr="008C7DD6">
        <w:rPr>
          <w:b/>
          <w:bCs/>
          <w:u w:val="single"/>
          <w:lang w:val="cy-GB"/>
        </w:rPr>
        <w:t>Gwybodaeth Gyffredinol</w:t>
      </w:r>
    </w:p>
    <w:p w14:paraId="7ED6B767" w14:textId="77777777" w:rsidR="00D350F1" w:rsidRPr="000E3D62" w:rsidRDefault="001D610D" w:rsidP="00DF1410">
      <w:pPr>
        <w:pStyle w:val="BodyText"/>
        <w:rPr>
          <w:rFonts w:asciiTheme="minorHAnsi" w:hAnsiTheme="minorHAnsi" w:cstheme="minorHAnsi"/>
        </w:rPr>
      </w:pPr>
      <w:r w:rsidRPr="000E3D62">
        <w:rPr>
          <w:rFonts w:asciiTheme="minorHAnsi" w:hAnsiTheme="minorHAnsi" w:cstheme="minorHAnsi"/>
          <w:lang w:val="cy-GB"/>
        </w:rPr>
        <w:t xml:space="preserve">Rydym yn ymrwymedig i warchod preifatrwydd a diogelwch eich gwybodaeth bersonol. </w:t>
      </w:r>
    </w:p>
    <w:p w14:paraId="0E46E78D" w14:textId="77777777" w:rsidR="00D350F1" w:rsidRDefault="001D610D" w:rsidP="00DF1410">
      <w:r>
        <w:rPr>
          <w:lang w:val="cy-GB"/>
        </w:rPr>
        <w:t xml:space="preserve">O dan ddeddfwriaeth diogelu data, rydym yn "rheolydd data". Mae hyn yn golygu ein bod yn cadw data personol amdanoch chi a'n bod yn gyfrifol am benderfynu sut rydym yn storio ac yn defnyddio'r wybodaeth bersonol honno. </w:t>
      </w:r>
    </w:p>
    <w:p w14:paraId="512DCCE3" w14:textId="77777777" w:rsidR="00D350F1" w:rsidRDefault="001D610D" w:rsidP="00DF1410">
      <w:r>
        <w:rPr>
          <w:lang w:val="cy-GB"/>
        </w:rPr>
        <w:t xml:space="preserve">Fel rheolydd data, mae dyletswydd gyfreithiol arnom i ddarparu gwybodaeth benodol i unigolion rydym yn cadw, yn casglu, yn caffael, yn storio ac yn defnyddio gwybodaeth bersonol amdanynt. Mae'r wybodaeth honno wedi'i chynnwys yn y ddogfen hon (ein "hysbysiad preifatrwydd"). </w:t>
      </w:r>
    </w:p>
    <w:p w14:paraId="6519F0F0" w14:textId="77777777" w:rsidR="00D350F1" w:rsidRDefault="001D610D" w:rsidP="00DF1410">
      <w:r w:rsidRPr="00780A6D">
        <w:rPr>
          <w:lang w:val="cy-GB"/>
        </w:rPr>
        <w:t>Diben yr hysbysiad hwn yw hyrwyddo tryloywder o ran y defnydd o ddata personol, ac amlinellu sut y mae Prifysgol Abertawe’n casglu ac yn defnyddio data personol yn ystod ac ar ôl eich perthnasoedd gwaith neu ymweld â ni yn unol â'r Rheoliad Cyffredinol ar Ddiogelu Data (“GDPR”) a Deddf Diogelu Data 2018 (“DPA 2018”).</w:t>
      </w:r>
    </w:p>
    <w:p w14:paraId="2F3D042D" w14:textId="77777777" w:rsidR="00D350F1" w:rsidRDefault="001D610D" w:rsidP="00DF1410">
      <w:r>
        <w:rPr>
          <w:lang w:val="cy-GB"/>
        </w:rPr>
        <w:t xml:space="preserve">Mae'n bwysig eich bod yn darllen y ddogfen hon (ynghyd ag unrhyw hysbysiadau preifatrwydd eraill y gallwn eu darparu i chi ar adegau penodol), fel eich bod yn ymwybodol o sut a pham rydym yn defnyddio'ch gwybodaeth bersonol a'r hawliau sydd gennych mewn perthynas â'ch gwybodaeth bersonol. </w:t>
      </w:r>
    </w:p>
    <w:p w14:paraId="52D5F5C8" w14:textId="77777777" w:rsidR="00D350F1" w:rsidRPr="008C7DD6" w:rsidRDefault="001D610D">
      <w:pPr>
        <w:rPr>
          <w:rFonts w:eastAsia="Times New Roman" w:cstheme="minorHAnsi"/>
          <w:b/>
          <w:szCs w:val="24"/>
          <w:lang w:eastAsia="en-GB"/>
        </w:rPr>
      </w:pPr>
      <w:r w:rsidRPr="008C7DD6">
        <w:rPr>
          <w:rFonts w:eastAsia="Times New Roman" w:cstheme="minorHAnsi"/>
          <w:b/>
          <w:bCs/>
          <w:szCs w:val="24"/>
          <w:lang w:val="cy-GB" w:eastAsia="en-GB"/>
        </w:rPr>
        <w:t>2</w:t>
      </w:r>
      <w:r>
        <w:rPr>
          <w:rFonts w:eastAsia="Times New Roman" w:cstheme="minorHAnsi"/>
          <w:b/>
          <w:bCs/>
          <w:szCs w:val="24"/>
          <w:lang w:val="cy-GB" w:eastAsia="en-GB"/>
        </w:rPr>
        <w:tab/>
      </w:r>
      <w:r w:rsidRPr="008C7DD6">
        <w:rPr>
          <w:rFonts w:eastAsia="Times New Roman" w:cstheme="minorHAnsi"/>
          <w:b/>
          <w:bCs/>
          <w:szCs w:val="24"/>
          <w:lang w:val="cy-GB" w:eastAsia="en-GB"/>
        </w:rPr>
        <w:t xml:space="preserve"> </w:t>
      </w:r>
      <w:r w:rsidRPr="008C7DD6">
        <w:rPr>
          <w:rFonts w:eastAsia="Times New Roman" w:cstheme="minorHAnsi"/>
          <w:b/>
          <w:bCs/>
          <w:szCs w:val="24"/>
          <w:u w:val="single"/>
          <w:lang w:val="cy-GB" w:eastAsia="en-GB"/>
        </w:rPr>
        <w:t>Pa wybodaeth rydym yn ei chadw amdanoch chi?</w:t>
      </w:r>
    </w:p>
    <w:p w14:paraId="7542E5C6" w14:textId="77777777" w:rsidR="00D350F1" w:rsidRPr="005964BA" w:rsidRDefault="001D610D" w:rsidP="005964BA">
      <w:pPr>
        <w:spacing w:before="100" w:beforeAutospacing="1" w:after="100" w:afterAutospacing="1" w:line="240" w:lineRule="auto"/>
        <w:outlineLvl w:val="2"/>
        <w:rPr>
          <w:rFonts w:eastAsia="Times New Roman" w:cstheme="minorHAnsi"/>
          <w:lang w:eastAsia="en-GB"/>
        </w:rPr>
      </w:pPr>
      <w:bookmarkStart w:id="0" w:name="2"/>
      <w:r w:rsidRPr="005964BA">
        <w:rPr>
          <w:rFonts w:eastAsia="Times New Roman" w:cstheme="minorHAnsi"/>
          <w:lang w:val="cy-GB" w:eastAsia="en-GB"/>
        </w:rPr>
        <w:t xml:space="preserve">Dyma enghreifftiau o ba ddata personol y gellir ei gasglu, ei storio a'i ddefnyddio: </w:t>
      </w:r>
    </w:p>
    <w:p w14:paraId="2275E141"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Manylion cyswllt personol megis enw, dyddiad geni, teitl, cyfeiriadau, rhifau ffôn a chyfeiriadau e-bost personol</w:t>
      </w:r>
    </w:p>
    <w:p w14:paraId="1F4F4C10"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Statws priodasol</w:t>
      </w:r>
    </w:p>
    <w:p w14:paraId="4025C64C"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Rhyw</w:t>
      </w:r>
    </w:p>
    <w:p w14:paraId="04352C34"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 xml:space="preserve">Perthynas agosaf a manylion cyswllt mewn argyfwng </w:t>
      </w:r>
    </w:p>
    <w:p w14:paraId="06ED6B29"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Cofnodion cyflogaeth (gan gynnwys enw'r cyflogwr, teitl swydd ac oriau gwaith)</w:t>
      </w:r>
    </w:p>
    <w:p w14:paraId="5D34B412"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Hen ffilmiau Camerâu Cylch Cyfyng a gwybodaeth arall a gesglir yn electronig megis cofnodion sganio/cardiau adnabod</w:t>
      </w:r>
    </w:p>
    <w:p w14:paraId="49ED0EE0"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 xml:space="preserve">Gwybodaeth am eich defnydd o'n systemau gwybodaeth a chyfathrebu </w:t>
      </w:r>
    </w:p>
    <w:p w14:paraId="26607647"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Ffotograffau</w:t>
      </w:r>
    </w:p>
    <w:p w14:paraId="5DA63F88" w14:textId="77777777" w:rsidR="00D350F1"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val="cy-GB" w:eastAsia="en-GB"/>
        </w:rPr>
        <w:t xml:space="preserve">Enw'r cwmni, rhif cofrestru'r cwmni a chyfeiriad cofrestredig </w:t>
      </w:r>
    </w:p>
    <w:p w14:paraId="4DE03805" w14:textId="77777777" w:rsidR="00D350F1" w:rsidRPr="005964BA" w:rsidRDefault="001D610D" w:rsidP="005964BA">
      <w:pPr>
        <w:numPr>
          <w:ilvl w:val="0"/>
          <w:numId w:val="41"/>
        </w:numPr>
        <w:spacing w:before="100" w:beforeAutospacing="1" w:after="100" w:afterAutospacing="1" w:line="240" w:lineRule="auto"/>
        <w:outlineLvl w:val="2"/>
        <w:rPr>
          <w:rFonts w:eastAsia="Times New Roman" w:cstheme="minorHAnsi"/>
          <w:lang w:eastAsia="en-GB"/>
        </w:rPr>
      </w:pPr>
      <w:r>
        <w:rPr>
          <w:rFonts w:eastAsia="Times New Roman" w:cstheme="minorHAnsi"/>
          <w:lang w:val="cy-GB" w:eastAsia="en-GB"/>
        </w:rPr>
        <w:t>Manylion y cerbyd gan gynnwys rhif cofrestru'r cerbyd</w:t>
      </w:r>
    </w:p>
    <w:p w14:paraId="2DD1FC12" w14:textId="77777777" w:rsidR="00D350F1" w:rsidRPr="008C7DD6" w:rsidRDefault="001D610D" w:rsidP="00073B3A">
      <w:pPr>
        <w:spacing w:before="100" w:beforeAutospacing="1" w:after="100" w:afterAutospacing="1" w:line="240" w:lineRule="auto"/>
        <w:outlineLvl w:val="2"/>
        <w:rPr>
          <w:rFonts w:eastAsia="Times New Roman" w:cstheme="minorHAnsi"/>
          <w:b/>
          <w:bCs/>
          <w:u w:val="single"/>
          <w:lang w:eastAsia="en-GB"/>
        </w:rPr>
      </w:pPr>
      <w:r w:rsidRPr="008C7DD6">
        <w:rPr>
          <w:rFonts w:eastAsia="Times New Roman" w:cstheme="minorHAnsi"/>
          <w:b/>
          <w:bCs/>
          <w:lang w:val="cy-GB" w:eastAsia="en-GB"/>
        </w:rPr>
        <w:t xml:space="preserve">3 </w:t>
      </w:r>
      <w:r>
        <w:rPr>
          <w:rFonts w:eastAsia="Times New Roman" w:cstheme="minorHAnsi"/>
          <w:b/>
          <w:bCs/>
          <w:lang w:val="cy-GB" w:eastAsia="en-GB"/>
        </w:rPr>
        <w:tab/>
      </w:r>
      <w:r w:rsidRPr="008C7DD6">
        <w:rPr>
          <w:rFonts w:eastAsia="Times New Roman" w:cstheme="minorHAnsi"/>
          <w:b/>
          <w:bCs/>
          <w:u w:val="single"/>
          <w:lang w:val="cy-GB" w:eastAsia="en-GB"/>
        </w:rPr>
        <w:t>At ba ddibenion y byddwn yn defnyddio'ch gwybodaeth bersonol</w:t>
      </w:r>
      <w:bookmarkEnd w:id="0"/>
      <w:r w:rsidRPr="008C7DD6">
        <w:rPr>
          <w:rFonts w:eastAsia="Times New Roman" w:cstheme="minorHAnsi"/>
          <w:b/>
          <w:bCs/>
          <w:u w:val="single"/>
          <w:lang w:val="cy-GB" w:eastAsia="en-GB"/>
        </w:rPr>
        <w:t xml:space="preserve"> a beth yw ein seiliau cyfreithiol dros wneud hynny</w:t>
      </w:r>
      <w:r w:rsidRPr="008C7DD6">
        <w:rPr>
          <w:rFonts w:eastAsia="Times New Roman" w:cstheme="minorHAnsi"/>
          <w:b/>
          <w:bCs/>
          <w:lang w:val="cy-GB" w:eastAsia="en-GB"/>
        </w:rPr>
        <w:t>?</w:t>
      </w:r>
    </w:p>
    <w:p w14:paraId="6BC019B9" w14:textId="77777777" w:rsidR="00D350F1" w:rsidRDefault="001D610D" w:rsidP="005964BA">
      <w:pPr>
        <w:spacing w:before="100" w:beforeAutospacing="1" w:after="100" w:afterAutospacing="1" w:line="240" w:lineRule="auto"/>
        <w:rPr>
          <w:rFonts w:eastAsia="Times New Roman" w:cstheme="minorHAnsi"/>
          <w:lang w:eastAsia="en-GB"/>
        </w:rPr>
      </w:pPr>
      <w:r>
        <w:rPr>
          <w:rFonts w:eastAsia="Times New Roman" w:cstheme="minorHAnsi"/>
          <w:lang w:val="cy-GB" w:eastAsia="en-GB"/>
        </w:rPr>
        <w:t xml:space="preserve">Fel arfer caiff data personol trydydd partïon ac ymwelwyr ei gasglu drwy eu cyswllt yn y Brifysgol neu drwy broses cofrestru ar gyfer digwyddiad, yn uniongyrchol o wrthrychau'r data. Efallai y bydd gwybodaeth ychwanegol yn cael ei chasglu o sefydliadau trydydd parti gan gynnwys cyflogwyr trydydd parti cyfredol. Bydd y Brifysgol hefyd yn casglu data personol ychwanegol yn ystod y cyfnod y byddwch ar y safle yn y Brifysgol. </w:t>
      </w:r>
    </w:p>
    <w:tbl>
      <w:tblPr>
        <w:tblpPr w:leftFromText="45" w:rightFromText="45" w:bottomFromText="330" w:vertAnchor="text"/>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00"/>
        <w:gridCol w:w="135"/>
        <w:gridCol w:w="4075"/>
      </w:tblGrid>
      <w:tr w:rsidR="001A1213" w14:paraId="2DE66188" w14:textId="77777777" w:rsidTr="005964BA">
        <w:trPr>
          <w:trHeight w:val="255"/>
        </w:trPr>
        <w:tc>
          <w:tcPr>
            <w:tcW w:w="4800" w:type="dxa"/>
            <w:tcBorders>
              <w:bottom w:val="single" w:sz="4" w:space="0" w:color="auto"/>
              <w:right w:val="single" w:sz="4" w:space="0" w:color="auto"/>
            </w:tcBorders>
            <w:tcMar>
              <w:top w:w="0" w:type="dxa"/>
              <w:left w:w="0" w:type="dxa"/>
              <w:bottom w:w="0" w:type="dxa"/>
              <w:right w:w="0" w:type="dxa"/>
            </w:tcMar>
            <w:vAlign w:val="center"/>
            <w:hideMark/>
          </w:tcPr>
          <w:p w14:paraId="43A7D095"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b/>
                <w:bCs/>
                <w:lang w:val="cy-GB" w:eastAsia="en-GB"/>
              </w:rPr>
              <w:t xml:space="preserve">Diben </w:t>
            </w:r>
            <w:r w:rsidRPr="005964BA">
              <w:rPr>
                <w:rFonts w:eastAsia="Times New Roman" w:cstheme="minorHAnsi"/>
                <w:lang w:val="cy-GB" w:eastAsia="en-GB"/>
              </w:rPr>
              <w:t> </w:t>
            </w:r>
          </w:p>
        </w:tc>
        <w:tc>
          <w:tcPr>
            <w:tcW w:w="135" w:type="dxa"/>
            <w:tcBorders>
              <w:left w:val="single" w:sz="4" w:space="0" w:color="auto"/>
              <w:bottom w:val="single" w:sz="4" w:space="0" w:color="auto"/>
            </w:tcBorders>
            <w:vAlign w:val="center"/>
          </w:tcPr>
          <w:p w14:paraId="17F9C012" w14:textId="77777777" w:rsidR="00D350F1" w:rsidRPr="005964BA" w:rsidRDefault="00D350F1" w:rsidP="005964BA">
            <w:pPr>
              <w:spacing w:before="100" w:beforeAutospacing="1" w:after="100" w:afterAutospacing="1" w:line="240" w:lineRule="auto"/>
              <w:rPr>
                <w:rFonts w:eastAsia="Times New Roman" w:cstheme="minorHAnsi"/>
                <w:lang w:eastAsia="en-GB"/>
              </w:rPr>
            </w:pPr>
          </w:p>
        </w:tc>
        <w:tc>
          <w:tcPr>
            <w:tcW w:w="0" w:type="auto"/>
            <w:tcBorders>
              <w:bottom w:val="single" w:sz="4" w:space="0" w:color="auto"/>
            </w:tcBorders>
            <w:tcMar>
              <w:top w:w="0" w:type="dxa"/>
              <w:left w:w="0" w:type="dxa"/>
              <w:bottom w:w="0" w:type="dxa"/>
              <w:right w:w="0" w:type="dxa"/>
            </w:tcMar>
            <w:vAlign w:val="center"/>
            <w:hideMark/>
          </w:tcPr>
          <w:p w14:paraId="634A2125"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b/>
                <w:bCs/>
                <w:lang w:val="cy-GB" w:eastAsia="en-GB"/>
              </w:rPr>
              <w:t xml:space="preserve">Sail gyfreithlon </w:t>
            </w:r>
          </w:p>
        </w:tc>
      </w:tr>
      <w:tr w:rsidR="001A1213" w14:paraId="3B099EA3" w14:textId="77777777" w:rsidTr="005964BA">
        <w:trPr>
          <w:trHeight w:val="491"/>
        </w:trPr>
        <w:tc>
          <w:tcPr>
            <w:tcW w:w="4800" w:type="dxa"/>
            <w:tcBorders>
              <w:bottom w:val="single" w:sz="4" w:space="0" w:color="auto"/>
              <w:right w:val="single" w:sz="4" w:space="0" w:color="auto"/>
            </w:tcBorders>
            <w:tcMar>
              <w:top w:w="0" w:type="dxa"/>
              <w:left w:w="0" w:type="dxa"/>
              <w:bottom w:w="0" w:type="dxa"/>
              <w:right w:w="0" w:type="dxa"/>
            </w:tcMar>
            <w:vAlign w:val="center"/>
            <w:hideMark/>
          </w:tcPr>
          <w:p w14:paraId="7A38771E"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lastRenderedPageBreak/>
              <w:t xml:space="preserve">Darparu gwasanaethau proffesiynol a meithrin perthnasoedd cleientiaid/cwsmeriaid </w:t>
            </w:r>
          </w:p>
        </w:tc>
        <w:tc>
          <w:tcPr>
            <w:tcW w:w="135" w:type="dxa"/>
            <w:tcBorders>
              <w:left w:val="single" w:sz="4" w:space="0" w:color="auto"/>
              <w:bottom w:val="single" w:sz="4" w:space="0" w:color="auto"/>
            </w:tcBorders>
            <w:vAlign w:val="center"/>
          </w:tcPr>
          <w:p w14:paraId="633EBC7F" w14:textId="77777777" w:rsidR="00D350F1" w:rsidRPr="005964BA" w:rsidRDefault="00D350F1" w:rsidP="005964BA">
            <w:pPr>
              <w:spacing w:before="100" w:beforeAutospacing="1" w:after="100" w:afterAutospacing="1" w:line="240" w:lineRule="auto"/>
              <w:rPr>
                <w:rFonts w:eastAsia="Times New Roman" w:cstheme="minorHAnsi"/>
                <w:lang w:eastAsia="en-GB"/>
              </w:rPr>
            </w:pPr>
          </w:p>
        </w:tc>
        <w:tc>
          <w:tcPr>
            <w:tcW w:w="0" w:type="auto"/>
            <w:tcBorders>
              <w:bottom w:val="single" w:sz="4" w:space="0" w:color="auto"/>
            </w:tcBorders>
            <w:tcMar>
              <w:top w:w="0" w:type="dxa"/>
              <w:left w:w="0" w:type="dxa"/>
              <w:bottom w:w="0" w:type="dxa"/>
              <w:right w:w="0" w:type="dxa"/>
            </w:tcMar>
            <w:vAlign w:val="center"/>
            <w:hideMark/>
          </w:tcPr>
          <w:p w14:paraId="78D2450D" w14:textId="77777777" w:rsidR="00D350F1" w:rsidRDefault="001D610D" w:rsidP="005964BA">
            <w:pPr>
              <w:spacing w:before="100" w:beforeAutospacing="1" w:after="100" w:afterAutospacing="1" w:line="240" w:lineRule="auto"/>
              <w:rPr>
                <w:rFonts w:eastAsia="Times New Roman" w:cstheme="minorHAnsi"/>
                <w:lang w:eastAsia="en-GB"/>
              </w:rPr>
            </w:pPr>
            <w:r>
              <w:rPr>
                <w:rFonts w:eastAsia="Times New Roman" w:cstheme="minorHAnsi"/>
                <w:lang w:val="cy-GB" w:eastAsia="en-GB"/>
              </w:rPr>
              <w:t xml:space="preserve">Yn angenrheidiol ar gyfer perfformiad contract / er mwyn cymryd camau ar gais gwrthrych y data cyn dod i gytundeb </w:t>
            </w:r>
          </w:p>
          <w:p w14:paraId="35AFF9A9"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Budd cyfreithlon y Brifysgol i ddarparu gwasanaeth proffesiynol i gleientiaid ac unigolion perthnasol </w:t>
            </w:r>
          </w:p>
        </w:tc>
      </w:tr>
      <w:tr w:rsidR="001A1213" w14:paraId="744D14EE"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7B17AFAC"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Sicrhau bod y Brifysgol, ei phobl a'i chyfleusterau'n ddiogel ac yn sicr </w:t>
            </w:r>
          </w:p>
        </w:tc>
        <w:tc>
          <w:tcPr>
            <w:tcW w:w="135" w:type="dxa"/>
            <w:tcBorders>
              <w:top w:val="single" w:sz="4" w:space="0" w:color="auto"/>
              <w:left w:val="single" w:sz="4" w:space="0" w:color="auto"/>
              <w:bottom w:val="single" w:sz="4" w:space="0" w:color="auto"/>
            </w:tcBorders>
            <w:vAlign w:val="center"/>
          </w:tcPr>
          <w:p w14:paraId="56BB5F3B" w14:textId="77777777" w:rsidR="00D350F1" w:rsidRDefault="00D350F1" w:rsidP="005964BA">
            <w:pPr>
              <w:rPr>
                <w:rFonts w:eastAsia="Times New Roman" w:cstheme="minorHAnsi"/>
                <w:lang w:eastAsia="en-GB"/>
              </w:rPr>
            </w:pPr>
          </w:p>
          <w:p w14:paraId="6D413D1D" w14:textId="77777777" w:rsidR="00D350F1" w:rsidRPr="005964BA" w:rsidRDefault="00D350F1"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7AD263D6"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Cydymffurfio â rhwymedigaeth gyfreithlon </w:t>
            </w:r>
          </w:p>
        </w:tc>
      </w:tr>
      <w:tr w:rsidR="00FD4842" w14:paraId="6F2B4F66"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14:paraId="4C28E8F8" w14:textId="77777777" w:rsidR="00FD4842" w:rsidRPr="005964BA" w:rsidRDefault="00FD4842" w:rsidP="005964BA">
            <w:pPr>
              <w:spacing w:before="100" w:beforeAutospacing="1" w:after="100" w:afterAutospacing="1" w:line="240" w:lineRule="auto"/>
              <w:rPr>
                <w:rFonts w:eastAsia="Times New Roman" w:cstheme="minorHAnsi"/>
                <w:lang w:val="cy-GB" w:eastAsia="en-GB"/>
              </w:rPr>
            </w:pPr>
            <w:r w:rsidRPr="0044525C">
              <w:t>To support the NHS Wales Test, Trace Protect service in the event that the contact tracing process is initiated where it is in the public interest to ensure the safety of all of our staff, students and visitors on campus.</w:t>
            </w:r>
          </w:p>
        </w:tc>
        <w:tc>
          <w:tcPr>
            <w:tcW w:w="135" w:type="dxa"/>
            <w:tcBorders>
              <w:top w:val="single" w:sz="4" w:space="0" w:color="auto"/>
              <w:left w:val="single" w:sz="4" w:space="0" w:color="auto"/>
              <w:bottom w:val="single" w:sz="4" w:space="0" w:color="auto"/>
            </w:tcBorders>
            <w:vAlign w:val="center"/>
          </w:tcPr>
          <w:p w14:paraId="587E4B55" w14:textId="77777777" w:rsidR="00FD4842" w:rsidRDefault="00FD4842" w:rsidP="005964BA">
            <w:pPr>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tcPr>
          <w:p w14:paraId="001CE289" w14:textId="77777777" w:rsidR="00FD4842" w:rsidRPr="005964BA" w:rsidRDefault="00FD4842" w:rsidP="005964BA">
            <w:pPr>
              <w:spacing w:before="100" w:beforeAutospacing="1" w:after="100" w:afterAutospacing="1" w:line="240" w:lineRule="auto"/>
              <w:rPr>
                <w:rFonts w:eastAsia="Times New Roman" w:cstheme="minorHAnsi"/>
                <w:lang w:val="cy-GB" w:eastAsia="en-GB"/>
              </w:rPr>
            </w:pPr>
            <w:r w:rsidRPr="00FD4842">
              <w:rPr>
                <w:rFonts w:eastAsia="Times New Roman" w:cstheme="minorHAnsi"/>
                <w:lang w:val="cy-GB" w:eastAsia="en-GB"/>
              </w:rPr>
              <w:t>Yn yr achos hwn, y sail gyfreithiol y byddwn yn dibynnu arni i brosesu'ch gwybodaeth bersonol yw ei bod yn angenrheidiol i gyflawni tasg er budd y cyhoedd, neu wrth arfer awdurdod s</w:t>
            </w:r>
            <w:r>
              <w:rPr>
                <w:rFonts w:eastAsia="Times New Roman" w:cstheme="minorHAnsi"/>
                <w:lang w:val="cy-GB" w:eastAsia="en-GB"/>
              </w:rPr>
              <w:t xml:space="preserve">wyddogol a roddwyd i'r rheolydd / </w:t>
            </w:r>
            <w:r w:rsidRPr="005964BA">
              <w:rPr>
                <w:rFonts w:eastAsia="Times New Roman" w:cstheme="minorHAnsi"/>
                <w:lang w:val="cy-GB" w:eastAsia="en-GB"/>
              </w:rPr>
              <w:t>Cydymffurfio â rhwymedigaeth gyfreithlon</w:t>
            </w:r>
          </w:p>
        </w:tc>
      </w:tr>
      <w:tr w:rsidR="001A1213" w14:paraId="3131EC3B"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6B91EDA5" w14:textId="77777777" w:rsidR="00D350F1" w:rsidRPr="005964BA" w:rsidRDefault="001D610D" w:rsidP="001F0751">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Eich cofrestru chi fel ymwelydd â'r Brifysgol a rhoi cardiau adnabod i'r sawl sy'n ymweld â'r campws </w:t>
            </w:r>
          </w:p>
        </w:tc>
        <w:tc>
          <w:tcPr>
            <w:tcW w:w="135" w:type="dxa"/>
            <w:tcBorders>
              <w:top w:val="single" w:sz="4" w:space="0" w:color="auto"/>
              <w:left w:val="single" w:sz="4" w:space="0" w:color="auto"/>
              <w:bottom w:val="single" w:sz="4" w:space="0" w:color="auto"/>
            </w:tcBorders>
            <w:vAlign w:val="center"/>
          </w:tcPr>
          <w:p w14:paraId="5856C941" w14:textId="77777777" w:rsidR="00D350F1" w:rsidRPr="005964BA" w:rsidRDefault="00D350F1" w:rsidP="001F0751">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14739543" w14:textId="77777777" w:rsidR="00D350F1" w:rsidRPr="005964BA" w:rsidRDefault="001D610D" w:rsidP="001F0751">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Budd cyfreithlon cynnal diogelwch wrth alluogi ymwelwyr i fynd i fannau yn y Brifysgol </w:t>
            </w:r>
          </w:p>
        </w:tc>
      </w:tr>
      <w:tr w:rsidR="001A1213" w14:paraId="5CD30D4E"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63405272"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Monitro eich defnydd o'n systemau gwybodaeth a chyfathrebu i sicrhau cydymffurfiaeth â pholisïau TG y Brifysgol, lle bo'n berthnasol </w:t>
            </w:r>
          </w:p>
        </w:tc>
        <w:tc>
          <w:tcPr>
            <w:tcW w:w="135" w:type="dxa"/>
            <w:tcBorders>
              <w:top w:val="single" w:sz="4" w:space="0" w:color="auto"/>
              <w:left w:val="single" w:sz="4" w:space="0" w:color="auto"/>
              <w:bottom w:val="single" w:sz="4" w:space="0" w:color="auto"/>
            </w:tcBorders>
            <w:vAlign w:val="center"/>
          </w:tcPr>
          <w:p w14:paraId="35A7D667" w14:textId="77777777" w:rsidR="00D350F1" w:rsidRDefault="00D350F1" w:rsidP="005964BA">
            <w:pPr>
              <w:rPr>
                <w:rFonts w:eastAsia="Times New Roman" w:cstheme="minorHAnsi"/>
                <w:lang w:eastAsia="en-GB"/>
              </w:rPr>
            </w:pPr>
          </w:p>
          <w:p w14:paraId="02D8F1FB" w14:textId="77777777" w:rsidR="00D350F1" w:rsidRDefault="00D350F1" w:rsidP="005964BA">
            <w:pPr>
              <w:rPr>
                <w:rFonts w:eastAsia="Times New Roman" w:cstheme="minorHAnsi"/>
                <w:lang w:eastAsia="en-GB"/>
              </w:rPr>
            </w:pPr>
          </w:p>
          <w:p w14:paraId="57C7E560" w14:textId="77777777" w:rsidR="00D350F1" w:rsidRPr="005964BA" w:rsidRDefault="00D350F1"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2AB780C0"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Budd cyfreithlon o ran sicrhau bod systemau TG y Brifysgol yn cael eu defnyddio'n gywir a bod y rhwydwaith yn ddiogel</w:t>
            </w:r>
          </w:p>
        </w:tc>
      </w:tr>
      <w:tr w:rsidR="001A1213" w14:paraId="6F7993F0"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27B25516"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Rhoi hawlenni parcio i ymwelwyr </w:t>
            </w:r>
          </w:p>
        </w:tc>
        <w:tc>
          <w:tcPr>
            <w:tcW w:w="135" w:type="dxa"/>
            <w:tcBorders>
              <w:top w:val="single" w:sz="4" w:space="0" w:color="auto"/>
              <w:left w:val="single" w:sz="4" w:space="0" w:color="auto"/>
              <w:bottom w:val="single" w:sz="4" w:space="0" w:color="auto"/>
            </w:tcBorders>
            <w:vAlign w:val="center"/>
          </w:tcPr>
          <w:p w14:paraId="7F76E81B" w14:textId="77777777" w:rsidR="00D350F1" w:rsidRPr="005964BA" w:rsidRDefault="00D350F1"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0FB36014"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Budd cyfreithlon y Brifysgol i ddarparu gwasanaeth proffesiynol i gleientiaid ac unigolion perthnasol </w:t>
            </w:r>
          </w:p>
        </w:tc>
      </w:tr>
      <w:tr w:rsidR="001A1213" w14:paraId="60CD25CF" w14:textId="77777777" w:rsidTr="005964BA">
        <w:trPr>
          <w:trHeight w:val="765"/>
        </w:trPr>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262D52A1"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Rheoli busnes a chynllunio, gan gynnwys cyfrifyddu ac archwilio</w:t>
            </w:r>
          </w:p>
        </w:tc>
        <w:tc>
          <w:tcPr>
            <w:tcW w:w="135" w:type="dxa"/>
            <w:tcBorders>
              <w:top w:val="single" w:sz="4" w:space="0" w:color="auto"/>
              <w:left w:val="single" w:sz="4" w:space="0" w:color="auto"/>
              <w:bottom w:val="single" w:sz="4" w:space="0" w:color="auto"/>
            </w:tcBorders>
            <w:vAlign w:val="center"/>
          </w:tcPr>
          <w:p w14:paraId="33C7A874" w14:textId="77777777" w:rsidR="00D350F1" w:rsidRDefault="00D350F1" w:rsidP="005964BA">
            <w:pPr>
              <w:rPr>
                <w:rFonts w:eastAsia="Times New Roman" w:cstheme="minorHAnsi"/>
                <w:lang w:eastAsia="en-GB"/>
              </w:rPr>
            </w:pPr>
          </w:p>
          <w:p w14:paraId="0D964C4D" w14:textId="77777777" w:rsidR="00D350F1" w:rsidRPr="005964BA" w:rsidRDefault="00D350F1"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59F9D780"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Cydymffurfio â rhwymedigaeth gyfreithlon a/neu fudd cyfreithlon o ran rheoli busnes y Brifysgol yn gywir </w:t>
            </w:r>
          </w:p>
        </w:tc>
      </w:tr>
      <w:tr w:rsidR="001A1213" w14:paraId="4A21ECE7" w14:textId="77777777" w:rsidTr="005964BA">
        <w:tc>
          <w:tcPr>
            <w:tcW w:w="4800" w:type="dxa"/>
            <w:tcBorders>
              <w:right w:val="single" w:sz="4" w:space="0" w:color="auto"/>
            </w:tcBorders>
            <w:tcMar>
              <w:top w:w="0" w:type="dxa"/>
              <w:left w:w="0" w:type="dxa"/>
              <w:bottom w:w="0" w:type="dxa"/>
              <w:right w:w="0" w:type="dxa"/>
            </w:tcMar>
            <w:vAlign w:val="center"/>
            <w:hideMark/>
          </w:tcPr>
          <w:p w14:paraId="39306E03" w14:textId="77777777" w:rsidR="00D350F1" w:rsidRPr="005964BA" w:rsidRDefault="001D610D" w:rsidP="005964BA">
            <w:pPr>
              <w:spacing w:before="100" w:beforeAutospacing="1" w:after="100" w:afterAutospacing="1" w:line="240" w:lineRule="auto"/>
              <w:rPr>
                <w:rFonts w:eastAsia="Times New Roman" w:cstheme="minorHAnsi"/>
                <w:lang w:eastAsia="en-GB"/>
              </w:rPr>
            </w:pPr>
            <w:r>
              <w:rPr>
                <w:rFonts w:eastAsia="Times New Roman" w:cstheme="minorHAnsi"/>
                <w:lang w:val="cy-GB" w:eastAsia="en-GB"/>
              </w:rPr>
              <w:t>Atal twyll</w:t>
            </w:r>
          </w:p>
        </w:tc>
        <w:tc>
          <w:tcPr>
            <w:tcW w:w="135" w:type="dxa"/>
            <w:tcBorders>
              <w:left w:val="single" w:sz="4" w:space="0" w:color="auto"/>
            </w:tcBorders>
            <w:vAlign w:val="center"/>
          </w:tcPr>
          <w:p w14:paraId="11F92D94" w14:textId="77777777" w:rsidR="00D350F1" w:rsidRPr="005964BA" w:rsidRDefault="00D350F1" w:rsidP="005964BA">
            <w:pPr>
              <w:spacing w:before="100" w:beforeAutospacing="1" w:after="100" w:afterAutospacing="1" w:line="240" w:lineRule="auto"/>
              <w:rPr>
                <w:rFonts w:eastAsia="Times New Roman" w:cstheme="minorHAnsi"/>
                <w:lang w:eastAsia="en-GB"/>
              </w:rPr>
            </w:pPr>
          </w:p>
        </w:tc>
        <w:tc>
          <w:tcPr>
            <w:tcW w:w="0" w:type="auto"/>
            <w:tcMar>
              <w:top w:w="0" w:type="dxa"/>
              <w:left w:w="0" w:type="dxa"/>
              <w:bottom w:w="0" w:type="dxa"/>
              <w:right w:w="0" w:type="dxa"/>
            </w:tcMar>
            <w:vAlign w:val="center"/>
            <w:hideMark/>
          </w:tcPr>
          <w:p w14:paraId="1F563AFE" w14:textId="77777777" w:rsidR="00D350F1" w:rsidRPr="005964BA" w:rsidRDefault="001D610D"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val="cy-GB" w:eastAsia="en-GB"/>
              </w:rPr>
              <w:t xml:space="preserve">Cydymffurfio â rhwymedigaeth gyfreithlon </w:t>
            </w:r>
          </w:p>
        </w:tc>
      </w:tr>
      <w:tr w:rsidR="001A1213" w14:paraId="5B180577" w14:textId="77777777" w:rsidTr="008C69D0">
        <w:tc>
          <w:tcPr>
            <w:tcW w:w="4800" w:type="dxa"/>
            <w:tcBorders>
              <w:top w:val="single" w:sz="4" w:space="0" w:color="auto"/>
              <w:right w:val="single" w:sz="4" w:space="0" w:color="auto"/>
            </w:tcBorders>
            <w:tcMar>
              <w:top w:w="0" w:type="dxa"/>
              <w:left w:w="0" w:type="dxa"/>
              <w:bottom w:w="0" w:type="dxa"/>
              <w:right w:w="0" w:type="dxa"/>
            </w:tcMar>
            <w:vAlign w:val="center"/>
          </w:tcPr>
          <w:p w14:paraId="128A3077" w14:textId="77777777" w:rsidR="00D350F1" w:rsidRDefault="001D610D" w:rsidP="005964BA">
            <w:pPr>
              <w:spacing w:before="100" w:beforeAutospacing="1" w:after="100" w:afterAutospacing="1" w:line="240" w:lineRule="auto"/>
              <w:rPr>
                <w:rFonts w:eastAsia="Times New Roman" w:cstheme="minorHAnsi"/>
                <w:lang w:eastAsia="en-GB"/>
              </w:rPr>
            </w:pPr>
            <w:r>
              <w:rPr>
                <w:rFonts w:eastAsia="Times New Roman" w:cstheme="minorHAnsi"/>
                <w:lang w:val="cy-GB" w:eastAsia="en-GB"/>
              </w:rPr>
              <w:t>At ddibenion marchnata uniongyrchol</w:t>
            </w:r>
          </w:p>
        </w:tc>
        <w:tc>
          <w:tcPr>
            <w:tcW w:w="135" w:type="dxa"/>
            <w:tcBorders>
              <w:top w:val="single" w:sz="4" w:space="0" w:color="auto"/>
              <w:left w:val="single" w:sz="4" w:space="0" w:color="auto"/>
            </w:tcBorders>
            <w:vAlign w:val="center"/>
          </w:tcPr>
          <w:p w14:paraId="5A71F0D6" w14:textId="77777777" w:rsidR="00D350F1" w:rsidRPr="005964BA" w:rsidRDefault="00D350F1"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tcBorders>
            <w:tcMar>
              <w:top w:w="0" w:type="dxa"/>
              <w:left w:w="0" w:type="dxa"/>
              <w:bottom w:w="0" w:type="dxa"/>
              <w:right w:w="0" w:type="dxa"/>
            </w:tcMar>
            <w:vAlign w:val="center"/>
          </w:tcPr>
          <w:p w14:paraId="60313701" w14:textId="77777777" w:rsidR="00D350F1" w:rsidRPr="005964BA" w:rsidRDefault="001D610D" w:rsidP="008C69D0">
            <w:pPr>
              <w:spacing w:before="100" w:beforeAutospacing="1" w:after="100" w:afterAutospacing="1" w:line="240" w:lineRule="auto"/>
              <w:rPr>
                <w:rFonts w:eastAsia="Times New Roman" w:cstheme="minorHAnsi"/>
                <w:lang w:eastAsia="en-GB"/>
              </w:rPr>
            </w:pPr>
            <w:r>
              <w:rPr>
                <w:rFonts w:eastAsia="Times New Roman" w:cstheme="minorHAnsi"/>
                <w:lang w:val="cy-GB" w:eastAsia="en-GB"/>
              </w:rPr>
              <w:t xml:space="preserve">Budd cyfreithlon y Brifysgol i gyfathrebu gwybodaeth berthnasol i chi (sylwer y bydd y Brifysgol yn cyfathrebu â chi'n electronig os oes gennym ganiatâd penodol i wneud hynny yn unol â Rheoliadau Preifatrwydd a Chyfathrebu Electronig 2003 yn unig) </w:t>
            </w:r>
          </w:p>
        </w:tc>
      </w:tr>
    </w:tbl>
    <w:p w14:paraId="439699D8" w14:textId="77777777" w:rsidR="00D350F1" w:rsidRDefault="00D350F1" w:rsidP="001F0751">
      <w:pPr>
        <w:spacing w:before="100" w:beforeAutospacing="1" w:after="100" w:afterAutospacing="1" w:line="240" w:lineRule="auto"/>
        <w:rPr>
          <w:rFonts w:eastAsia="Times New Roman" w:cstheme="minorHAnsi"/>
          <w:b/>
          <w:lang w:eastAsia="en-GB"/>
        </w:rPr>
      </w:pPr>
    </w:p>
    <w:p w14:paraId="0398D7BA" w14:textId="77777777" w:rsidR="00D350F1" w:rsidRPr="001F0751" w:rsidRDefault="001D610D" w:rsidP="001F0751">
      <w:pPr>
        <w:spacing w:before="100" w:beforeAutospacing="1" w:after="100" w:afterAutospacing="1" w:line="240" w:lineRule="auto"/>
        <w:rPr>
          <w:rFonts w:eastAsia="Times New Roman" w:cstheme="minorHAnsi"/>
          <w:b/>
          <w:lang w:eastAsia="en-GB"/>
        </w:rPr>
      </w:pPr>
      <w:r w:rsidRPr="001F0751">
        <w:rPr>
          <w:rFonts w:eastAsia="Times New Roman" w:cstheme="minorHAnsi"/>
          <w:b/>
          <w:bCs/>
          <w:lang w:val="cy-GB" w:eastAsia="en-GB"/>
        </w:rPr>
        <w:t>Sail gyfreithlon dros brosesu eich data personol o dan y Rheoliad Diogelu Data Cyffredinol a Deddf Diogelu Data 2018</w:t>
      </w:r>
    </w:p>
    <w:p w14:paraId="1998AF66" w14:textId="77777777" w:rsidR="00D350F1" w:rsidRPr="001F0751" w:rsidRDefault="00F37F20" w:rsidP="00F37F20">
      <w:pPr>
        <w:spacing w:before="100" w:beforeAutospacing="1" w:after="100" w:afterAutospacing="1" w:line="240" w:lineRule="auto"/>
        <w:rPr>
          <w:rFonts w:eastAsia="Times New Roman" w:cstheme="minorHAnsi"/>
          <w:lang w:eastAsia="en-GB"/>
        </w:rPr>
      </w:pPr>
      <w:r>
        <w:rPr>
          <w:rFonts w:ascii="Calibri" w:hAnsi="Calibri" w:cs="Calibri"/>
          <w:lang w:val="cy-GB"/>
        </w:rPr>
        <w:t>Dim ond pan fydd y gyfraith yn caniatáu y bydd data personol yn cael ei brosesu. Caiff y rhan fwyaf o ddata personol cyffredinol ei brosesu yn yr amgylchiadau canlynol:</w:t>
      </w:r>
    </w:p>
    <w:p w14:paraId="118D91B5" w14:textId="77777777" w:rsidR="00D350F1" w:rsidRPr="001F0751" w:rsidRDefault="001D610D"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t xml:space="preserve">Lle'r ydych wedi rhoi eich cydsyniad i ni </w:t>
      </w:r>
    </w:p>
    <w:p w14:paraId="7F1B8253" w14:textId="77777777" w:rsidR="00D350F1" w:rsidRPr="001F0751" w:rsidRDefault="001D610D"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t xml:space="preserve">Er mwyn bodloni rhwymedigaethau Prifysgol Abertawe i chi fel rhan o'ch contract cyflogaeth </w:t>
      </w:r>
    </w:p>
    <w:p w14:paraId="5D63A57C" w14:textId="77777777" w:rsidR="00D350F1" w:rsidRPr="001F0751" w:rsidRDefault="001D610D"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lastRenderedPageBreak/>
        <w:t>Lle bo angen i Brifysgol Abertawe gydymffurfio â rhwymedigaeth gyfreithlon (er enghraifft, nodi neu atal trais neu reoliadau ariannol)</w:t>
      </w:r>
    </w:p>
    <w:p w14:paraId="52D05F49" w14:textId="77777777" w:rsidR="00D350F1" w:rsidRPr="001F0751" w:rsidRDefault="001D610D"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t>Lle bo'n angenrheidiol er budd cyfreithlon Prifysgol Abertawe (neu rai trydydd parti) ac nid yw eich buddiannau a'ch hawliau sylfaenol yn anwybyddu'r buddiannau hynny</w:t>
      </w:r>
    </w:p>
    <w:p w14:paraId="1EE45A2C" w14:textId="77777777" w:rsidR="00D350F1" w:rsidRPr="001F0751" w:rsidRDefault="001D610D"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t xml:space="preserve">I ddiogelu hawliau hanfodol gwrthrych y data neu unigolyn arall (er enghraifft, yn achos argyfwng meddygol) </w:t>
      </w:r>
    </w:p>
    <w:p w14:paraId="39641DFB" w14:textId="77777777" w:rsidR="00D350F1" w:rsidRPr="001F0751" w:rsidRDefault="001D610D"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t xml:space="preserve">Er mwyn gwneud tasg a gyflawnir er budd y cyhoedd </w:t>
      </w:r>
    </w:p>
    <w:p w14:paraId="50DEF169" w14:textId="77777777" w:rsidR="00D350F1" w:rsidRPr="00A229CE" w:rsidRDefault="001D610D" w:rsidP="001F0751">
      <w:pPr>
        <w:spacing w:before="100" w:beforeAutospacing="1" w:after="100" w:afterAutospacing="1" w:line="240" w:lineRule="auto"/>
        <w:rPr>
          <w:rFonts w:eastAsia="Times New Roman" w:cstheme="minorHAnsi"/>
          <w:b/>
          <w:lang w:eastAsia="en-GB"/>
        </w:rPr>
      </w:pPr>
      <w:r w:rsidRPr="00A229CE">
        <w:rPr>
          <w:rFonts w:eastAsia="Times New Roman" w:cstheme="minorHAnsi"/>
          <w:b/>
          <w:bCs/>
          <w:lang w:val="cy-GB" w:eastAsia="en-GB"/>
        </w:rPr>
        <w:t>Data categori arbennig</w:t>
      </w:r>
    </w:p>
    <w:p w14:paraId="13E03113" w14:textId="77777777" w:rsidR="00D350F1" w:rsidRPr="001F0751" w:rsidRDefault="001D610D" w:rsidP="001F0751">
      <w:p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t xml:space="preserve">Mae'n bosibl y byddwn yn prosesu data categori arbennig yn yr amgylchiadau canlynol yn unig, lle, yn ogystal â sail gyfreithlon dros brosesu, ceir un o'r seiliau canlynol: </w:t>
      </w:r>
    </w:p>
    <w:p w14:paraId="1AC756E8"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Cydsyniad penodol – lle rydych wedi rhoi cydsyniad penodol i ni. </w:t>
      </w:r>
    </w:p>
    <w:p w14:paraId="6C5DD42D"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Rhwymedigaeth gyfreithlon sy'n ymwneud â chyflogaeth – mae'r prosesu'n angenrheidiol oherwydd rhwymedigaeth gyfreithlon ym maes cyflogaeth a chyfraith diogelwch cymdeithasol neu ar gyfer cytundeb ar y cyd. </w:t>
      </w:r>
    </w:p>
    <w:p w14:paraId="66A1B0A4"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Buddiannau hanfodol – mae'r prosesu'n angenrheidiol er mwyn diogelu buddiannau hanfodol gwrthrych y data neu rai unigolyn naturiol arall lle nad yw gwrthrych y data, am resymau corfforol neu feddyliol, yn gallu rhoi cydsyniad. Mae hyn fel arfer yn gyfyngedig i'r prosesu angenrheidiol ar gyfer argyfyngau meddygol. </w:t>
      </w:r>
    </w:p>
    <w:p w14:paraId="64026BCD"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Cyrff nid-er-elw – prosesir yn ystod gweithgareddau cyfreithlon corff nid-er-elw, ac mae'n ymwneud ag aelodau neu unigolion cysylltiedig, ac ni chaiff y data personol ei ddatgelu y tu hwnt i'r corff hwnnw heb gydsyniad. </w:t>
      </w:r>
    </w:p>
    <w:p w14:paraId="4BEE8AB6"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Gwybodaeth gyhoeddus – mae'r prosesu'n ymwneud â data personol a wneir yn amlwg yn gyhoeddus gan wrthrych y data. </w:t>
      </w:r>
    </w:p>
    <w:p w14:paraId="194C4FE5"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Hawliadau cyfreithiol – mae'r prosesu'n angenrheidiol er mwyn sefydlu, arfer neu amddiffyn hawliadau cyfreithiol neu pan fydd llysoedd yn gweithredu yn eu rhinwedd farnwrol.</w:t>
      </w:r>
    </w:p>
    <w:p w14:paraId="1FA1CDA0"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Budd sylweddol i'r cyhoedd – mae'r prosesu'n angenrheidiol am resymau budd sylweddol i'r cyhoedd ar sail Undeb neu gyfraith aelod-wladwriaeth. </w:t>
      </w:r>
    </w:p>
    <w:p w14:paraId="1D5A26E7"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Gofal iechyd – mae'r prosesu'n angenrheidiol at ddibenion gofal iechyd ac yn amodol ar drefniadau diogelu addas. </w:t>
      </w:r>
    </w:p>
    <w:p w14:paraId="2693331A"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Iechyd y cyhoedd – mae'r prosesu'n angenrheidiol at ddibenion iechyd y cyhoedd ac ar sail Undeb neu gyfraith aelod-wladwriaeth. </w:t>
      </w:r>
    </w:p>
    <w:p w14:paraId="781C3559" w14:textId="77777777" w:rsidR="00D350F1" w:rsidRPr="00A229CE" w:rsidRDefault="001D610D"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val="cy-GB" w:eastAsia="en-GB"/>
        </w:rPr>
        <w:t xml:space="preserve">Archif – mae'r prosesu'n angenrheidiol at ddibenion archifo, dibenion ymchwil gwyddonol neu hanesyddol neu ddibenion ystadegol ac ar sail Undeb neu gyfraith aelod-wladwriaeth. Gall aelod-wladwriaethau gyflwyno amodau ychwanegol mewn perthynas â data iechyd, genetig neu fiofetrig. </w:t>
      </w:r>
    </w:p>
    <w:p w14:paraId="6D378D6B" w14:textId="77777777" w:rsidR="00D350F1" w:rsidRPr="001F0751" w:rsidRDefault="001D610D" w:rsidP="001F0751">
      <w:p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t xml:space="preserve">Mewn rhai amgylchiadau prin, gall Prifysgol Abertawe gysylltu â chi i gael eich cydsyniad ysgrifenedig er mwyn prosesu data sy'n arbennig o sensitif. Mewn achosion o'r fath, bydd y Brifysgol yn rhoi manylion llawn am yr wybodaeth sydd ei hangen a'r rheswm y mae ei hangen, fel y gallwch ystyried p'un a ydych yn dymuno rhoi eich cydsyniad neu beidio. </w:t>
      </w:r>
    </w:p>
    <w:p w14:paraId="073925E7" w14:textId="77777777" w:rsidR="00D350F1" w:rsidRPr="001F0751" w:rsidRDefault="001D610D" w:rsidP="001F0751">
      <w:pPr>
        <w:spacing w:before="100" w:beforeAutospacing="1" w:after="100" w:afterAutospacing="1" w:line="240" w:lineRule="auto"/>
        <w:rPr>
          <w:rFonts w:eastAsia="Times New Roman" w:cstheme="minorHAnsi"/>
          <w:lang w:eastAsia="en-GB"/>
        </w:rPr>
      </w:pPr>
      <w:r w:rsidRPr="001F0751">
        <w:rPr>
          <w:rFonts w:eastAsia="Times New Roman" w:cstheme="minorHAnsi"/>
          <w:lang w:val="cy-GB" w:eastAsia="en-GB"/>
        </w:rPr>
        <w:t xml:space="preserve">Lle'r ydych wedi rhoi eich cydsyniad i gasglu, prosesu a throsglwyddo eich data personol at ddiben penodol o bosibl, mae gennych yr hawl i dynnu eich cydsyniad yn ôl ar gyfer hynny ar unrhyw adeg. Unwaith y bydd y Brifysgol wedi cael gwybod eich bod wedi tynnu eich cydsyniad yn ôl, ni fyddwn mwyach yn prosesu eich data at y diben hwnnw neu'r dibenion rydych wedi cytuno iddynt yn wreiddiol, oni bai fod gennym sail gyfreithlon arall dros wneud hynny yn ôl y gyfraith. Os dyma'r achos, byddwn yn rhoi gwybod i chi am y sail gyfreithlon hon. </w:t>
      </w:r>
    </w:p>
    <w:p w14:paraId="366FD547" w14:textId="77777777" w:rsidR="00D350F1" w:rsidRDefault="001D610D" w:rsidP="001F0751">
      <w:pPr>
        <w:spacing w:before="100" w:beforeAutospacing="1" w:after="100" w:afterAutospacing="1" w:line="240" w:lineRule="auto"/>
        <w:rPr>
          <w:rFonts w:eastAsia="Times New Roman" w:cstheme="minorHAnsi"/>
          <w:lang w:eastAsia="en-GB"/>
        </w:rPr>
      </w:pPr>
      <w:r>
        <w:rPr>
          <w:rFonts w:eastAsia="Times New Roman" w:cstheme="minorHAnsi"/>
          <w:lang w:val="cy-GB" w:eastAsia="en-GB"/>
        </w:rPr>
        <w:lastRenderedPageBreak/>
        <w:t xml:space="preserve">Bydd Prifysgol Abertawe'n defnyddio data personol at y dibenion y cafodd ei gasglu ar ei gyfer yn unig oni bai y caiff ei ystyried yn rhesymol bod ei angen at ddiben arall, a bod y rheswm yn cyd-fynd â'r diben gwreiddiol. Os oes angen i'r Brifysgol ddefnyddio eich data personol at ddiben nad yw'n gysylltiedig, bydd yn rhoi gwybod i chi ac yn esbonio'r sail gyfreithlon sy'n caniatáu iddi wneud hynny. Gall y Brifysgol brosesu eich data personol heb i chi wybod neu heb i chi roi eich cydsyniad, yn unol â'r polisi hwn a'r weithdrefn hon, lle bo'r gyfraith yn caniatáu hynny. </w:t>
      </w:r>
    </w:p>
    <w:p w14:paraId="7B55CDC5" w14:textId="77777777" w:rsidR="00D350F1" w:rsidRPr="008C7DD6" w:rsidRDefault="001D610D" w:rsidP="00F60573">
      <w:pPr>
        <w:pStyle w:val="Heading3"/>
        <w:rPr>
          <w:rFonts w:asciiTheme="minorHAnsi" w:hAnsiTheme="minorHAnsi" w:cstheme="minorHAnsi"/>
          <w:sz w:val="22"/>
          <w:szCs w:val="22"/>
          <w:u w:val="single"/>
        </w:rPr>
      </w:pPr>
      <w:bookmarkStart w:id="1" w:name="4"/>
      <w:r w:rsidRPr="008C7DD6">
        <w:rPr>
          <w:rFonts w:ascii="Calibri" w:hAnsi="Calibri" w:cstheme="minorHAnsi"/>
          <w:sz w:val="22"/>
          <w:szCs w:val="22"/>
          <w:lang w:val="cy-GB"/>
        </w:rPr>
        <w:t xml:space="preserve">7 </w:t>
      </w:r>
      <w:r>
        <w:rPr>
          <w:rFonts w:ascii="Calibri" w:hAnsi="Calibri" w:cstheme="minorHAnsi"/>
          <w:sz w:val="22"/>
          <w:szCs w:val="22"/>
          <w:lang w:val="cy-GB"/>
        </w:rPr>
        <w:tab/>
      </w:r>
      <w:r w:rsidRPr="008C7DD6">
        <w:rPr>
          <w:rFonts w:ascii="Calibri" w:hAnsi="Calibri" w:cstheme="minorHAnsi"/>
          <w:sz w:val="22"/>
          <w:szCs w:val="22"/>
          <w:u w:val="single"/>
          <w:lang w:val="cy-GB"/>
        </w:rPr>
        <w:t>Â phwy rydym yn rhannu'ch gwybodaeth</w:t>
      </w:r>
      <w:r w:rsidRPr="008C7DD6">
        <w:rPr>
          <w:rFonts w:ascii="Calibri" w:hAnsi="Calibri" w:cstheme="minorHAnsi"/>
          <w:sz w:val="22"/>
          <w:szCs w:val="22"/>
          <w:lang w:val="cy-GB"/>
        </w:rPr>
        <w:t>?</w:t>
      </w:r>
      <w:bookmarkEnd w:id="1"/>
    </w:p>
    <w:p w14:paraId="25C3FBA0" w14:textId="77777777" w:rsidR="00D350F1" w:rsidRDefault="001D610D" w:rsidP="00A229CE">
      <w:pPr>
        <w:spacing w:before="100" w:beforeAutospacing="1" w:after="100" w:afterAutospacing="1" w:line="240" w:lineRule="auto"/>
        <w:rPr>
          <w:rFonts w:eastAsia="Times New Roman" w:cstheme="minorHAnsi"/>
          <w:lang w:eastAsia="en-GB"/>
        </w:rPr>
      </w:pPr>
      <w:r>
        <w:rPr>
          <w:rFonts w:eastAsia="Times New Roman" w:cstheme="minorHAnsi"/>
          <w:lang w:val="cy-GB" w:eastAsia="en-GB"/>
        </w:rPr>
        <w:t xml:space="preserve">Gall Prifysgol Abertawe rannu eich data personol gyda thrydydd partïon lle bo'n ofynnol iddi wneud hynny yn ôl y gyfraith, lle bo'n angenrheidiol er mwyn gweinyddu'r berthynas waith gyda chi neu lle bo budd cyfreithlon arall dros wneud hynny gan gynnwys, ond heb fod yn gyfyngedig i, benodiadau ar y cyd â sefydliadau arall. </w:t>
      </w:r>
    </w:p>
    <w:p w14:paraId="6A98E2BE" w14:textId="77777777" w:rsidR="00D350F1" w:rsidRPr="008C7DD6" w:rsidRDefault="001D610D" w:rsidP="00B53BD8">
      <w:pPr>
        <w:spacing w:before="100" w:beforeAutospacing="1" w:after="100" w:afterAutospacing="1" w:line="240" w:lineRule="auto"/>
        <w:rPr>
          <w:rFonts w:eastAsia="Times New Roman" w:cstheme="minorHAnsi"/>
          <w:b/>
          <w:u w:val="single"/>
          <w:lang w:eastAsia="en-GB"/>
        </w:rPr>
      </w:pPr>
      <w:r w:rsidRPr="008C7DD6">
        <w:rPr>
          <w:b/>
          <w:bCs/>
          <w:lang w:val="cy-GB"/>
        </w:rPr>
        <w:t>8</w:t>
      </w:r>
      <w:r>
        <w:rPr>
          <w:b/>
          <w:bCs/>
          <w:lang w:val="cy-GB"/>
        </w:rPr>
        <w:tab/>
      </w:r>
      <w:r w:rsidRPr="008C7DD6">
        <w:rPr>
          <w:b/>
          <w:bCs/>
          <w:lang w:val="cy-GB"/>
        </w:rPr>
        <w:t xml:space="preserve"> </w:t>
      </w:r>
      <w:r w:rsidRPr="008C7DD6">
        <w:rPr>
          <w:b/>
          <w:bCs/>
          <w:u w:val="single"/>
          <w:lang w:val="cy-GB"/>
        </w:rPr>
        <w:t>Trosglwyddo'ch Gwybodaeth Dramor</w:t>
      </w:r>
    </w:p>
    <w:p w14:paraId="063F8704" w14:textId="77777777" w:rsidR="00D350F1" w:rsidRPr="00437363" w:rsidRDefault="001D610D">
      <w:pPr>
        <w:rPr>
          <w:rFonts w:cstheme="minorHAnsi"/>
          <w:b/>
          <w:color w:val="FF0000"/>
        </w:rPr>
      </w:pPr>
      <w:r>
        <w:rPr>
          <w:rFonts w:cstheme="minorHAnsi"/>
          <w:lang w:val="cy-GB"/>
        </w:rPr>
        <w:t>Ni fyddwn yn trosglwyddo unrhyw ran o'ch gwybodaeth y tu allan i'r UE fel arfer. Caiff unrhyw drosglwyddo ei wneud yn unol â'r Rheoliad Diogelu Data Cyffredinol.</w:t>
      </w:r>
    </w:p>
    <w:p w14:paraId="4E2B5ED2" w14:textId="77777777" w:rsidR="00D350F1" w:rsidRPr="008C7DD6" w:rsidRDefault="001D610D" w:rsidP="006F428F">
      <w:pPr>
        <w:pStyle w:val="Heading3"/>
        <w:rPr>
          <w:rFonts w:asciiTheme="minorHAnsi" w:hAnsiTheme="minorHAnsi" w:cstheme="minorHAnsi"/>
          <w:sz w:val="22"/>
          <w:szCs w:val="22"/>
          <w:u w:val="single"/>
        </w:rPr>
      </w:pPr>
      <w:r w:rsidRPr="008C7DD6">
        <w:rPr>
          <w:rFonts w:ascii="Calibri" w:hAnsi="Calibri" w:cstheme="minorHAnsi"/>
          <w:sz w:val="22"/>
          <w:szCs w:val="22"/>
          <w:lang w:val="cy-GB"/>
        </w:rPr>
        <w:t xml:space="preserve">9 </w:t>
      </w:r>
      <w:r>
        <w:rPr>
          <w:rFonts w:ascii="Calibri" w:hAnsi="Calibri" w:cstheme="minorHAnsi"/>
          <w:sz w:val="22"/>
          <w:szCs w:val="22"/>
          <w:lang w:val="cy-GB"/>
        </w:rPr>
        <w:tab/>
      </w:r>
      <w:r w:rsidRPr="008C7DD6">
        <w:rPr>
          <w:rFonts w:ascii="Calibri" w:hAnsi="Calibri" w:cstheme="minorHAnsi"/>
          <w:sz w:val="22"/>
          <w:szCs w:val="22"/>
          <w:u w:val="single"/>
          <w:lang w:val="cy-GB"/>
        </w:rPr>
        <w:t>Am faint o amser rydym yn cadw'ch gwybodaeth</w:t>
      </w:r>
      <w:r w:rsidRPr="008C7DD6">
        <w:rPr>
          <w:rFonts w:ascii="Calibri" w:hAnsi="Calibri" w:cstheme="minorHAnsi"/>
          <w:sz w:val="22"/>
          <w:szCs w:val="22"/>
          <w:lang w:val="cy-GB"/>
        </w:rPr>
        <w:t>?</w:t>
      </w:r>
    </w:p>
    <w:p w14:paraId="70E18B3B" w14:textId="77777777" w:rsidR="00D350F1" w:rsidRDefault="001D610D" w:rsidP="00A229CE">
      <w:pPr>
        <w:pStyle w:val="NormalWeb"/>
        <w:rPr>
          <w:rFonts w:asciiTheme="minorHAnsi" w:hAnsiTheme="minorHAnsi" w:cstheme="minorHAnsi"/>
          <w:lang w:val="cy-GB"/>
        </w:rPr>
      </w:pPr>
      <w:r w:rsidRPr="006F428F">
        <w:rPr>
          <w:rFonts w:asciiTheme="minorHAnsi" w:hAnsiTheme="minorHAnsi" w:cstheme="minorHAnsi"/>
          <w:sz w:val="22"/>
          <w:szCs w:val="22"/>
          <w:lang w:val="cy-GB"/>
        </w:rPr>
        <w:t>I sicrhau ein bod yn cyflawni ein rhwymedigaethau cyfreithiol o ran diogelu data a phreifatrwydd, ni fyddwn yn cadw'ch gwybodaeth ond am gyfnod sy'n angenrheidiol at y dibenion a fu'n sail ei chasglu yn y lle cyntaf.</w:t>
      </w:r>
      <w:r w:rsidRPr="006F428F">
        <w:rPr>
          <w:rFonts w:asciiTheme="minorHAnsi" w:hAnsiTheme="minorHAnsi" w:cstheme="minorHAnsi"/>
          <w:sz w:val="22"/>
          <w:szCs w:val="22"/>
          <w:lang w:val="cy-GB"/>
        </w:rPr>
        <w:br/>
      </w:r>
      <w:r w:rsidRPr="006F428F">
        <w:rPr>
          <w:rFonts w:asciiTheme="minorHAnsi" w:hAnsiTheme="minorHAnsi" w:cstheme="minorHAnsi"/>
          <w:sz w:val="22"/>
          <w:szCs w:val="22"/>
          <w:lang w:val="cy-GB"/>
        </w:rPr>
        <w:br/>
      </w:r>
      <w:r w:rsidRPr="00B11C53">
        <w:rPr>
          <w:rFonts w:asciiTheme="minorHAnsi" w:hAnsiTheme="minorHAnsi" w:cstheme="minorHAnsi"/>
          <w:lang w:val="cy-GB"/>
        </w:rPr>
        <w:t>Wrth benderfynu ar y cyfnod perthnasol i gadw data personol, rydym yn ystyried hyd a lled, natur a sensitifrwydd y data personol, y risg o niwed pe bai'ch data personol yn cael ei ddefnyddio neu ei ddatgelu heb awdurdod, dibenion prosesu'ch data personol ac a fyddai modd i ni gyflawni'r dibenion hynny drwy ddulliau eraill, a'r gofynion cyfreithiol perthnasol.</w:t>
      </w:r>
    </w:p>
    <w:p w14:paraId="17A75AAF" w14:textId="77777777" w:rsidR="00FD4842" w:rsidRPr="00B11C53" w:rsidRDefault="00FD4842" w:rsidP="00A229CE">
      <w:pPr>
        <w:pStyle w:val="NormalWeb"/>
        <w:rPr>
          <w:rFonts w:asciiTheme="minorHAnsi" w:hAnsiTheme="minorHAnsi" w:cstheme="minorHAnsi"/>
        </w:rPr>
      </w:pPr>
      <w:r w:rsidRPr="00FD4842">
        <w:rPr>
          <w:rFonts w:asciiTheme="minorHAnsi" w:hAnsiTheme="minorHAnsi" w:cstheme="minorHAnsi"/>
        </w:rPr>
        <w:t>Bydd data personol a gasglwyd yn benodol at ddiben Gwasanaeth Profi, Olrhain, Diogelu GIG Cymru yn cael ei gadw am 21 niwrnod o ddyddiad pob ymweliad gwahanol a wnaed.</w:t>
      </w:r>
    </w:p>
    <w:p w14:paraId="0A4EB5FB" w14:textId="77777777" w:rsidR="00D350F1" w:rsidRDefault="001D610D" w:rsidP="006F428F">
      <w:pPr>
        <w:pStyle w:val="NormalWeb"/>
        <w:rPr>
          <w:rFonts w:asciiTheme="minorHAnsi" w:hAnsiTheme="minorHAnsi" w:cstheme="minorHAnsi"/>
          <w:sz w:val="22"/>
          <w:szCs w:val="22"/>
        </w:rPr>
      </w:pPr>
      <w:r w:rsidRPr="008C7DD6">
        <w:rPr>
          <w:rFonts w:asciiTheme="minorHAnsi" w:hAnsiTheme="minorHAnsi" w:cstheme="minorHAnsi"/>
          <w:sz w:val="22"/>
          <w:szCs w:val="22"/>
          <w:lang w:val="cy-GB"/>
        </w:rPr>
        <w:t>Gweler ein polisi/amserlen cadw yn [https://www.swansea.ac.uk/about-us/compliance/records-management/] i gael rhagor o fanylion</w:t>
      </w:r>
    </w:p>
    <w:p w14:paraId="08A81FD3" w14:textId="77777777" w:rsidR="00D350F1" w:rsidRPr="008C7DD6" w:rsidRDefault="001D610D" w:rsidP="006F428F">
      <w:pPr>
        <w:pStyle w:val="NormalWeb"/>
        <w:rPr>
          <w:rFonts w:asciiTheme="minorHAnsi" w:hAnsiTheme="minorHAnsi" w:cstheme="minorHAnsi"/>
          <w:b/>
          <w:sz w:val="22"/>
          <w:szCs w:val="22"/>
          <w:u w:val="single"/>
        </w:rPr>
      </w:pPr>
      <w:r w:rsidRPr="008C7DD6">
        <w:rPr>
          <w:rFonts w:ascii="Calibri" w:hAnsi="Calibri" w:cstheme="minorHAnsi"/>
          <w:b/>
          <w:bCs/>
          <w:sz w:val="22"/>
          <w:szCs w:val="22"/>
          <w:lang w:val="cy-GB"/>
        </w:rPr>
        <w:t>10</w:t>
      </w:r>
      <w:r w:rsidRPr="008C7DD6">
        <w:rPr>
          <w:rFonts w:ascii="Calibri" w:hAnsi="Calibri" w:cstheme="minorHAnsi"/>
          <w:b/>
          <w:bCs/>
          <w:sz w:val="22"/>
          <w:szCs w:val="22"/>
          <w:lang w:val="cy-GB"/>
        </w:rPr>
        <w:tab/>
      </w:r>
      <w:r w:rsidRPr="008C7DD6">
        <w:rPr>
          <w:rFonts w:ascii="Calibri" w:hAnsi="Calibri" w:cstheme="minorHAnsi"/>
          <w:b/>
          <w:bCs/>
          <w:sz w:val="22"/>
          <w:szCs w:val="22"/>
          <w:u w:val="single"/>
          <w:lang w:val="cy-GB"/>
        </w:rPr>
        <w:t>Hawliau unigolyn</w:t>
      </w:r>
    </w:p>
    <w:p w14:paraId="34D999A0" w14:textId="77777777" w:rsidR="00D350F1" w:rsidRDefault="001D610D" w:rsidP="002223B8">
      <w:pPr>
        <w:pStyle w:val="NormalWeb"/>
        <w:rPr>
          <w:rFonts w:asciiTheme="minorHAnsi" w:hAnsiTheme="minorHAnsi" w:cstheme="minorHAnsi"/>
          <w:sz w:val="22"/>
          <w:szCs w:val="22"/>
        </w:rPr>
      </w:pPr>
      <w:r>
        <w:rPr>
          <w:rFonts w:asciiTheme="minorHAnsi" w:hAnsiTheme="minorHAnsi" w:cstheme="minorHAnsi"/>
          <w:sz w:val="22"/>
          <w:szCs w:val="22"/>
          <w:lang w:val="cy-GB"/>
        </w:rPr>
        <w:t>Mae deddfwriaeth diogelu data'n darparu nifer o hawliau gwahanol i unigolion mewn perthynas â'u data. Rhestrir y rhain isod ac maent yn berthnasol i amgylchiadau penodol:</w:t>
      </w:r>
    </w:p>
    <w:p w14:paraId="1AE75CE7" w14:textId="77777777" w:rsidR="00D350F1" w:rsidRPr="00E92138" w:rsidRDefault="001D610D" w:rsidP="00E92138">
      <w:pPr>
        <w:pStyle w:val="Bullet1"/>
        <w:tabs>
          <w:tab w:val="clear" w:pos="1440"/>
          <w:tab w:val="num" w:pos="720"/>
        </w:tabs>
        <w:ind w:left="720"/>
        <w:rPr>
          <w:rFonts w:asciiTheme="minorHAnsi" w:hAnsiTheme="minorHAnsi" w:cstheme="minorHAnsi"/>
        </w:rPr>
      </w:pPr>
      <w:r w:rsidRPr="00E92138">
        <w:rPr>
          <w:rStyle w:val="Bold"/>
          <w:rFonts w:ascii="Calibri" w:hAnsi="Calibri" w:cstheme="minorHAnsi"/>
          <w:bCs/>
          <w:lang w:val="cy-GB"/>
        </w:rPr>
        <w:t>Cais am fynediad</w:t>
      </w:r>
      <w:r w:rsidRPr="00E92138">
        <w:rPr>
          <w:rFonts w:asciiTheme="minorHAnsi" w:hAnsiTheme="minorHAnsi" w:cstheme="minorHAnsi"/>
          <w:lang w:val="cy-GB"/>
        </w:rPr>
        <w:t xml:space="preserve"> i'ch gwybodaeth bersonol (sy'n cael ei adnabod yn gyffredin fel 'cais am fynediad gan wrthrych data'). Mae hyn yn rhoi hawl i chi dderbyn copi o'r wybodaeth bersonol rydym yn ei chadw amdanoch chi a gwirio ein bod yn ei phrosesu'n gyfreithlon.</w:t>
      </w:r>
    </w:p>
    <w:p w14:paraId="38E3D239" w14:textId="77777777" w:rsidR="00D350F1" w:rsidRPr="00E92138" w:rsidRDefault="001D610D" w:rsidP="00E92138">
      <w:pPr>
        <w:pStyle w:val="Bullet1"/>
        <w:tabs>
          <w:tab w:val="clear" w:pos="1440"/>
          <w:tab w:val="num" w:pos="720"/>
        </w:tabs>
        <w:ind w:left="720"/>
        <w:rPr>
          <w:rFonts w:asciiTheme="minorHAnsi" w:hAnsiTheme="minorHAnsi" w:cstheme="minorHAnsi"/>
        </w:rPr>
      </w:pPr>
      <w:r w:rsidRPr="00E92138">
        <w:rPr>
          <w:rStyle w:val="Bold"/>
          <w:rFonts w:ascii="Calibri" w:hAnsi="Calibri" w:cstheme="minorHAnsi"/>
          <w:bCs/>
          <w:lang w:val="cy-GB"/>
        </w:rPr>
        <w:t>Cais i gywiro'r</w:t>
      </w:r>
      <w:r w:rsidRPr="00E92138">
        <w:rPr>
          <w:rFonts w:asciiTheme="minorHAnsi" w:hAnsiTheme="minorHAnsi" w:cstheme="minorHAnsi"/>
          <w:lang w:val="cy-GB"/>
        </w:rPr>
        <w:t xml:space="preserve"> wybodaeth bersonol rydym yn ei chadw amdanoch chi.  Mae hyn yn eich galluogi i ofyn i ni gywiro unrhyw wybodaeth anghyflawn neu anghywir sydd gennym amdanoch chi.</w:t>
      </w:r>
    </w:p>
    <w:p w14:paraId="1704B96A" w14:textId="77777777" w:rsidR="00D350F1" w:rsidRPr="00E92138" w:rsidRDefault="001D610D" w:rsidP="00E92138">
      <w:pPr>
        <w:pStyle w:val="Bullet1"/>
        <w:tabs>
          <w:tab w:val="clear" w:pos="1440"/>
          <w:tab w:val="num" w:pos="720"/>
        </w:tabs>
        <w:ind w:left="720"/>
        <w:rPr>
          <w:rFonts w:asciiTheme="minorHAnsi" w:hAnsiTheme="minorHAnsi" w:cstheme="minorHAnsi"/>
        </w:rPr>
      </w:pPr>
      <w:r w:rsidRPr="00E92138">
        <w:rPr>
          <w:rStyle w:val="Bold"/>
          <w:rFonts w:ascii="Calibri" w:hAnsi="Calibri" w:cstheme="minorHAnsi"/>
          <w:bCs/>
          <w:lang w:val="cy-GB"/>
        </w:rPr>
        <w:lastRenderedPageBreak/>
        <w:t xml:space="preserve">Cais i ddileu </w:t>
      </w:r>
      <w:r w:rsidRPr="00E92138">
        <w:rPr>
          <w:rFonts w:asciiTheme="minorHAnsi" w:hAnsiTheme="minorHAnsi" w:cstheme="minorHAnsi"/>
          <w:lang w:val="cy-GB"/>
        </w:rPr>
        <w:t>eich gwybodaeth bersonol.  Mae hyn yn eich galluogi i ofyn i ni ddileu neu dynnu gwybodaeth bersonol lle nad oes gennym reswm da dros barhau i'w phrosesu. Mae gennych hawl hefyd i ofyn i ni ddileu neu dynnu'ch gwybodaeth bersonol lle'r ydych wedi arfer eich hawl i wrthwynebu i ni ei phrosesu (gweler isod).</w:t>
      </w:r>
    </w:p>
    <w:p w14:paraId="2B49CFC8" w14:textId="77777777" w:rsidR="00D350F1" w:rsidRPr="00E92138" w:rsidRDefault="001D610D" w:rsidP="00E92138">
      <w:pPr>
        <w:pStyle w:val="Bullet1"/>
        <w:tabs>
          <w:tab w:val="clear" w:pos="1440"/>
          <w:tab w:val="num" w:pos="720"/>
        </w:tabs>
        <w:ind w:left="720"/>
        <w:rPr>
          <w:rFonts w:asciiTheme="minorHAnsi" w:hAnsiTheme="minorHAnsi" w:cstheme="minorHAnsi"/>
        </w:rPr>
      </w:pPr>
      <w:r w:rsidRPr="00E92138">
        <w:rPr>
          <w:rStyle w:val="Bold"/>
          <w:rFonts w:ascii="Calibri" w:hAnsi="Calibri" w:cstheme="minorHAnsi"/>
          <w:bCs/>
          <w:lang w:val="cy-GB"/>
        </w:rPr>
        <w:t>Gwrthwynebu i brosesu</w:t>
      </w:r>
      <w:r w:rsidRPr="00E92138">
        <w:rPr>
          <w:rFonts w:asciiTheme="minorHAnsi" w:hAnsiTheme="minorHAnsi" w:cstheme="minorHAnsi"/>
          <w:lang w:val="cy-GB"/>
        </w:rPr>
        <w:t xml:space="preserve"> eich gwybodaeth bersonol, lle'r ydym yn dibynnu ar fuddiant dilys (neu fuddiannau trydydd parti) ac mae rhywbeth yn eich sefyllfa benodol sy'n golygu eich bod yn gwrthwynebu i brosesu ar y sail hon. Mae gennych hawl i wrthwynebu hefyd lle'r ydym yn prosesu'ch gwybodaeth bersonol at ddibenion marchnata uniongyrchol.</w:t>
      </w:r>
    </w:p>
    <w:p w14:paraId="49B4EEF1" w14:textId="77777777" w:rsidR="00D350F1" w:rsidRDefault="001D610D" w:rsidP="00E92138">
      <w:pPr>
        <w:pStyle w:val="Bullet1"/>
        <w:tabs>
          <w:tab w:val="clear" w:pos="1440"/>
          <w:tab w:val="num" w:pos="720"/>
        </w:tabs>
        <w:ind w:left="720"/>
        <w:rPr>
          <w:rFonts w:asciiTheme="minorHAnsi" w:hAnsiTheme="minorHAnsi" w:cstheme="minorHAnsi"/>
        </w:rPr>
      </w:pPr>
      <w:r w:rsidRPr="00E92138">
        <w:rPr>
          <w:rStyle w:val="Bold"/>
          <w:rFonts w:ascii="Calibri" w:hAnsi="Calibri" w:cstheme="minorHAnsi"/>
          <w:bCs/>
          <w:lang w:val="cy-GB"/>
        </w:rPr>
        <w:t>Cais i gyfyngu ar brosesu</w:t>
      </w:r>
      <w:r w:rsidRPr="00E92138">
        <w:rPr>
          <w:rFonts w:asciiTheme="minorHAnsi" w:hAnsiTheme="minorHAnsi" w:cstheme="minorHAnsi"/>
          <w:lang w:val="cy-GB"/>
        </w:rPr>
        <w:t xml:space="preserve"> eich gwybodaeth bersonol.  Mae hyn yn eich galluogi i ofyn i ni atal prosesu gwybodaeth bersonol amdanoch chi, er enghraifft, os hoffech i ni gadarnhau ei chywirdeb neu'r rheswm dros ei phrosesu.</w:t>
      </w:r>
    </w:p>
    <w:p w14:paraId="3D3F71BC" w14:textId="77777777" w:rsidR="00D350F1" w:rsidRPr="00E92138" w:rsidRDefault="001D610D" w:rsidP="00E92138">
      <w:pPr>
        <w:pStyle w:val="Bullet1"/>
        <w:tabs>
          <w:tab w:val="clear" w:pos="1440"/>
          <w:tab w:val="num" w:pos="720"/>
        </w:tabs>
        <w:ind w:left="720"/>
        <w:rPr>
          <w:rFonts w:asciiTheme="minorHAnsi" w:hAnsiTheme="minorHAnsi" w:cstheme="minorHAnsi"/>
        </w:rPr>
      </w:pPr>
      <w:r w:rsidRPr="00E92138">
        <w:rPr>
          <w:rStyle w:val="Bold"/>
          <w:rFonts w:ascii="Calibri" w:hAnsi="Calibri" w:cstheme="minorHAnsi"/>
          <w:bCs/>
          <w:lang w:val="cy-GB"/>
        </w:rPr>
        <w:t>Cais i drosglwyddo</w:t>
      </w:r>
      <w:r w:rsidRPr="00E92138">
        <w:rPr>
          <w:rFonts w:asciiTheme="minorHAnsi" w:hAnsiTheme="minorHAnsi" w:cstheme="minorHAnsi"/>
          <w:lang w:val="cy-GB"/>
        </w:rPr>
        <w:t xml:space="preserve"> eich gwybodaeth bersonol ar ffurf gludadwy.  Mewn rhai amgylchiadau, mae'n bosib y bydd gennych hawl i ofyn i ni ddarparu copi electronig o'ch gwybodaeth bersonol, naill ai at eich defnydd personol, neu i'w rhannu â sefydliad arall. Lle bo'r hawl hon yn berthnasol, gallwch ofyn i ni drosglwyddo'ch data personol yn uniongyrchol i'r parti arall os yw hyn yn ymarferol.</w:t>
      </w:r>
    </w:p>
    <w:p w14:paraId="1234C68F" w14:textId="77777777" w:rsidR="00D350F1" w:rsidRPr="00D350F1" w:rsidRDefault="00D350F1" w:rsidP="00D350F1">
      <w:pPr>
        <w:pStyle w:val="Bullet1"/>
        <w:numPr>
          <w:ilvl w:val="0"/>
          <w:numId w:val="0"/>
        </w:numPr>
        <w:rPr>
          <w:rFonts w:asciiTheme="minorHAnsi" w:hAnsiTheme="minorHAnsi" w:cstheme="minorHAnsi"/>
          <w:lang w:val="cy-GB"/>
        </w:rPr>
      </w:pPr>
      <w:r w:rsidRPr="00D350F1">
        <w:rPr>
          <w:rFonts w:asciiTheme="minorHAnsi" w:hAnsiTheme="minorHAnsi" w:cstheme="minorHAnsi"/>
          <w:lang w:val="cy-GB"/>
        </w:rPr>
        <w:t>Os hoffech adolygu, gwirio, cywiro neu ofyn i ni ddileu'ch gwybodaeth bersonol, gwrthwynebu i ni brosesu'ch data personol neu ofyn i ni drosglwyddo copi o'ch gwybodaeth bersonol i barti arall, cysylltwch â Swyddog Diogelu Data'r Brifysgol drwy'r wybodaeth a ddarperir yn yr adran 'Cysylltu â Ni' isod.</w:t>
      </w:r>
    </w:p>
    <w:p w14:paraId="017F3F36" w14:textId="77777777" w:rsidR="00D350F1" w:rsidRDefault="00D350F1" w:rsidP="008C7DD6">
      <w:pPr>
        <w:pStyle w:val="BodyText1"/>
        <w:spacing w:after="0"/>
        <w:ind w:left="0"/>
        <w:jc w:val="left"/>
        <w:rPr>
          <w:rFonts w:asciiTheme="minorHAnsi" w:hAnsiTheme="minorHAnsi" w:cstheme="minorHAnsi"/>
        </w:rPr>
      </w:pPr>
    </w:p>
    <w:p w14:paraId="09A8BB36" w14:textId="77777777" w:rsidR="00D350F1" w:rsidRPr="00E92138" w:rsidRDefault="001D610D" w:rsidP="00E92138">
      <w:pPr>
        <w:pStyle w:val="BodyText1"/>
        <w:ind w:left="0"/>
        <w:rPr>
          <w:rFonts w:asciiTheme="minorHAnsi" w:hAnsiTheme="minorHAnsi" w:cstheme="minorHAnsi"/>
        </w:rPr>
      </w:pPr>
      <w:r w:rsidRPr="00E92138">
        <w:rPr>
          <w:rStyle w:val="Bold"/>
          <w:rFonts w:ascii="Calibri" w:hAnsi="Calibri" w:cstheme="minorHAnsi"/>
          <w:bCs/>
          <w:lang w:val="cy-GB"/>
        </w:rPr>
        <w:t>Ni chodir ffi fel arfer</w:t>
      </w:r>
    </w:p>
    <w:p w14:paraId="2922A9C3" w14:textId="77777777" w:rsidR="00D350F1" w:rsidRPr="00E92138" w:rsidRDefault="001D610D" w:rsidP="00E92138">
      <w:pPr>
        <w:pStyle w:val="BodyText1"/>
        <w:ind w:left="0"/>
        <w:rPr>
          <w:rFonts w:asciiTheme="minorHAnsi" w:hAnsiTheme="minorHAnsi" w:cstheme="minorHAnsi"/>
        </w:rPr>
      </w:pPr>
      <w:r w:rsidRPr="00E92138">
        <w:rPr>
          <w:rFonts w:asciiTheme="minorHAnsi" w:hAnsiTheme="minorHAnsi" w:cstheme="minorHAnsi"/>
          <w:lang w:val="cy-GB"/>
        </w:rPr>
        <w:t>Ni fydd rhaid i chi dalu ffi i gael mynediad i'ch gwybodaeth bersonol (neu i arfer unrhyw un o'r hawliau eraill). Fodd bynnag, gallwn godi ffi resymol os yw'n amlwg bod eich cais am fynediad yn ddi-sail neu'n eithafol. Neu gallwn wrthod eich cais mewn amgylchiadau o'r fath.</w:t>
      </w:r>
    </w:p>
    <w:p w14:paraId="31D76416" w14:textId="77777777" w:rsidR="00D350F1" w:rsidRPr="00E92138" w:rsidRDefault="001D610D" w:rsidP="00E92138">
      <w:pPr>
        <w:pStyle w:val="BodyText1"/>
        <w:ind w:left="0"/>
        <w:rPr>
          <w:rFonts w:asciiTheme="minorHAnsi" w:hAnsiTheme="minorHAnsi" w:cstheme="minorHAnsi"/>
        </w:rPr>
      </w:pPr>
      <w:r w:rsidRPr="00E92138">
        <w:rPr>
          <w:rStyle w:val="Bold"/>
          <w:rFonts w:ascii="Calibri" w:hAnsi="Calibri" w:cstheme="minorHAnsi"/>
          <w:bCs/>
          <w:lang w:val="cy-GB"/>
        </w:rPr>
        <w:t>Yr hyn y gallwn ofyn i chi ei ddarparu</w:t>
      </w:r>
    </w:p>
    <w:p w14:paraId="2F2771B4" w14:textId="77777777" w:rsidR="00D350F1" w:rsidRPr="00E92138" w:rsidRDefault="001D610D" w:rsidP="00E92138">
      <w:pPr>
        <w:pStyle w:val="BodyText1"/>
        <w:ind w:left="0"/>
        <w:rPr>
          <w:rFonts w:asciiTheme="minorHAnsi" w:hAnsiTheme="minorHAnsi" w:cstheme="minorHAnsi"/>
        </w:rPr>
      </w:pPr>
      <w:r w:rsidRPr="00E92138">
        <w:rPr>
          <w:rFonts w:asciiTheme="minorHAnsi" w:hAnsiTheme="minorHAnsi" w:cstheme="minorHAnsi"/>
          <w:lang w:val="cy-GB"/>
        </w:rPr>
        <w:t>Gallwn ofyn i chi ddarparu gwybodaeth benodol i'n helpu i gadarnhau pwy ydych chi ac i sicrhau bod gennych hawl i gael mynediad i'r wybodaeth (neu i arfer unrhyw un o'ch hawliau eraill). Mae hyn yn fesur diogelwch priodol arall i sicrhau nad yw gwybodaeth bersonol yn cael ei datgelu i unrhyw un nad oes ganddo hawl i'w derbyn.</w:t>
      </w:r>
    </w:p>
    <w:p w14:paraId="1741D016" w14:textId="77777777" w:rsidR="00D350F1" w:rsidRPr="008C7DD6" w:rsidRDefault="001D610D" w:rsidP="006F428F">
      <w:pPr>
        <w:pStyle w:val="NormalWeb"/>
        <w:rPr>
          <w:rFonts w:asciiTheme="minorHAnsi" w:hAnsiTheme="minorHAnsi" w:cstheme="minorHAnsi"/>
          <w:b/>
          <w:sz w:val="22"/>
          <w:szCs w:val="22"/>
          <w:u w:val="single"/>
        </w:rPr>
      </w:pPr>
      <w:r w:rsidRPr="008C7DD6">
        <w:rPr>
          <w:rFonts w:ascii="Calibri" w:hAnsi="Calibri" w:cstheme="minorHAnsi"/>
          <w:b/>
          <w:bCs/>
          <w:sz w:val="22"/>
          <w:szCs w:val="22"/>
          <w:lang w:val="cy-GB"/>
        </w:rPr>
        <w:t>11</w:t>
      </w:r>
      <w:r>
        <w:rPr>
          <w:rFonts w:ascii="Calibri" w:hAnsi="Calibri" w:cstheme="minorHAnsi"/>
          <w:b/>
          <w:bCs/>
          <w:sz w:val="22"/>
          <w:szCs w:val="22"/>
          <w:lang w:val="cy-GB"/>
        </w:rPr>
        <w:tab/>
      </w:r>
      <w:r w:rsidRPr="008C7DD6">
        <w:rPr>
          <w:rFonts w:ascii="Calibri" w:hAnsi="Calibri" w:cstheme="minorHAnsi"/>
          <w:b/>
          <w:bCs/>
          <w:sz w:val="22"/>
          <w:szCs w:val="22"/>
          <w:lang w:val="cy-GB"/>
        </w:rPr>
        <w:t xml:space="preserve"> </w:t>
      </w:r>
      <w:r w:rsidRPr="008C7DD6">
        <w:rPr>
          <w:rFonts w:ascii="Calibri" w:hAnsi="Calibri" w:cstheme="minorHAnsi"/>
          <w:b/>
          <w:bCs/>
          <w:sz w:val="22"/>
          <w:szCs w:val="22"/>
          <w:u w:val="single"/>
          <w:lang w:val="cy-GB"/>
        </w:rPr>
        <w:t>Eich gallu i dynnu cydsyniad yn ôl</w:t>
      </w:r>
    </w:p>
    <w:p w14:paraId="52D894F9" w14:textId="77777777" w:rsidR="00D350F1" w:rsidRPr="0080625A" w:rsidRDefault="001D610D" w:rsidP="006424A0">
      <w:pPr>
        <w:pStyle w:val="NormalWeb"/>
        <w:rPr>
          <w:rFonts w:asciiTheme="minorHAnsi" w:hAnsiTheme="minorHAnsi" w:cstheme="minorHAnsi"/>
          <w:sz w:val="22"/>
          <w:szCs w:val="22"/>
        </w:rPr>
      </w:pPr>
      <w:r>
        <w:rPr>
          <w:rFonts w:asciiTheme="minorHAnsi" w:hAnsiTheme="minorHAnsi" w:cstheme="minorHAnsi"/>
          <w:sz w:val="22"/>
          <w:szCs w:val="22"/>
          <w:lang w:val="cy-GB"/>
        </w:rPr>
        <w:t xml:space="preserve">Lle bo'ch data personol yn cael ei brosesu ar sail eich cydsyniad neu'ch cydsyniad penodol, mae gennych hawl i dynnu'ch cydsyniad i brosesu yn ôl unrhyw bryd. Gallwch wneud hyn drwy e-bostio'r Swyddog Diogelu Data yn </w:t>
      </w:r>
      <w:hyperlink r:id="rId11" w:history="1">
        <w:r w:rsidRPr="00C82BDC">
          <w:rPr>
            <w:rStyle w:val="Hyperlink"/>
            <w:rFonts w:ascii="Calibri" w:hAnsi="Calibri" w:cstheme="minorHAnsi"/>
            <w:lang w:val="cy-GB"/>
          </w:rPr>
          <w:t>dataprotection@abertawe.ac.uk</w:t>
        </w:r>
        <w:r w:rsidRPr="00C82BDC">
          <w:rPr>
            <w:rStyle w:val="Hyperlink"/>
            <w:rFonts w:ascii="Calibri" w:hAnsi="Calibri" w:cstheme="minorHAnsi"/>
            <w:u w:val="none"/>
            <w:lang w:val="cy-GB"/>
          </w:rPr>
          <w:t xml:space="preserve">. </w:t>
        </w:r>
      </w:hyperlink>
      <w:r>
        <w:rPr>
          <w:rFonts w:asciiTheme="minorHAnsi" w:hAnsiTheme="minorHAnsi" w:cstheme="minorHAnsi"/>
          <w:sz w:val="22"/>
          <w:szCs w:val="22"/>
          <w:lang w:val="cy-GB"/>
        </w:rPr>
        <w:t xml:space="preserve"> Ni fydd y ffaith eich bod yn tynnu cydsyniad yn ôl yn effeithio ar gyfreithlondeb unrhyw weithgarwch i brosesu'ch data personol ar sail cydsyniad a wnaed cyn i chi ein hysbysu eich bod am dynnu'ch cydsyniad yn ôl.</w:t>
      </w:r>
    </w:p>
    <w:p w14:paraId="59D806C2" w14:textId="77777777" w:rsidR="00D350F1" w:rsidRPr="00723655" w:rsidRDefault="001D610D" w:rsidP="00723655">
      <w:pPr>
        <w:pStyle w:val="NormalWeb"/>
        <w:ind w:left="720" w:hanging="720"/>
        <w:rPr>
          <w:rFonts w:asciiTheme="minorHAnsi" w:hAnsiTheme="minorHAnsi" w:cstheme="minorHAnsi"/>
          <w:b/>
          <w:sz w:val="22"/>
          <w:szCs w:val="22"/>
          <w:u w:val="single"/>
        </w:rPr>
      </w:pPr>
      <w:r w:rsidRPr="008C7DD6">
        <w:rPr>
          <w:rFonts w:ascii="Calibri" w:hAnsi="Calibri" w:cstheme="minorHAnsi"/>
          <w:b/>
          <w:bCs/>
          <w:sz w:val="22"/>
          <w:szCs w:val="22"/>
          <w:lang w:val="cy-GB"/>
        </w:rPr>
        <w:t xml:space="preserve">12 </w:t>
      </w:r>
      <w:r>
        <w:rPr>
          <w:rFonts w:ascii="Calibri" w:hAnsi="Calibri" w:cstheme="minorHAnsi"/>
          <w:b/>
          <w:bCs/>
          <w:sz w:val="22"/>
          <w:szCs w:val="22"/>
          <w:lang w:val="cy-GB"/>
        </w:rPr>
        <w:tab/>
      </w:r>
      <w:r w:rsidRPr="008C7DD6">
        <w:rPr>
          <w:rFonts w:ascii="Calibri" w:hAnsi="Calibri" w:cstheme="minorHAnsi"/>
          <w:b/>
          <w:bCs/>
          <w:sz w:val="22"/>
          <w:szCs w:val="22"/>
          <w:u w:val="single"/>
          <w:lang w:val="cy-GB"/>
        </w:rPr>
        <w:t>Canlyniadau peidio â darparu'r data pan fo'r cais yn seiliedig ar ofyniad statudol neu o ran contract</w:t>
      </w:r>
    </w:p>
    <w:p w14:paraId="4F883105" w14:textId="77777777" w:rsidR="00D350F1" w:rsidRPr="00723655" w:rsidRDefault="001D610D" w:rsidP="00723655">
      <w:pPr>
        <w:pStyle w:val="NormalWeb"/>
        <w:rPr>
          <w:rFonts w:asciiTheme="minorHAnsi" w:hAnsiTheme="minorHAnsi" w:cstheme="minorHAnsi"/>
          <w:sz w:val="22"/>
          <w:szCs w:val="22"/>
        </w:rPr>
      </w:pPr>
      <w:r w:rsidRPr="00723655">
        <w:rPr>
          <w:rFonts w:asciiTheme="minorHAnsi" w:hAnsiTheme="minorHAnsi" w:cstheme="minorHAnsi"/>
          <w:sz w:val="22"/>
          <w:szCs w:val="22"/>
          <w:lang w:val="cy-GB"/>
        </w:rPr>
        <w:t>Ni fydd y Brifysgol yn gallu eich cofrestru'n aelod staff os ydych yn gwrthod darparu'r wybodaeth angenrheidiol pan fydd y cais yn seiliedig ar ofyniad statudol neu o ran contract.</w:t>
      </w:r>
    </w:p>
    <w:p w14:paraId="36CD5FEA" w14:textId="77777777" w:rsidR="00D350F1" w:rsidRPr="008C7DD6" w:rsidRDefault="001D610D" w:rsidP="006424A0">
      <w:pPr>
        <w:pStyle w:val="NormalWeb"/>
        <w:rPr>
          <w:rFonts w:asciiTheme="minorHAnsi" w:hAnsiTheme="minorHAnsi" w:cstheme="minorHAnsi"/>
          <w:b/>
          <w:sz w:val="22"/>
          <w:szCs w:val="22"/>
          <w:u w:val="single"/>
        </w:rPr>
      </w:pPr>
      <w:r w:rsidRPr="00723655">
        <w:rPr>
          <w:rFonts w:ascii="Calibri" w:hAnsi="Calibri" w:cstheme="minorHAnsi"/>
          <w:b/>
          <w:bCs/>
          <w:sz w:val="22"/>
          <w:szCs w:val="22"/>
          <w:lang w:val="cy-GB"/>
        </w:rPr>
        <w:lastRenderedPageBreak/>
        <w:t>13</w:t>
      </w:r>
      <w:r>
        <w:rPr>
          <w:rFonts w:ascii="Calibri" w:hAnsi="Calibri" w:cstheme="minorHAnsi"/>
          <w:b/>
          <w:bCs/>
          <w:sz w:val="22"/>
          <w:szCs w:val="22"/>
          <w:lang w:val="cy-GB"/>
        </w:rPr>
        <w:tab/>
      </w:r>
      <w:r w:rsidRPr="00723655">
        <w:rPr>
          <w:rFonts w:ascii="Calibri" w:hAnsi="Calibri" w:cstheme="minorHAnsi"/>
          <w:b/>
          <w:bCs/>
          <w:sz w:val="22"/>
          <w:szCs w:val="22"/>
          <w:lang w:val="cy-GB"/>
        </w:rPr>
        <w:t xml:space="preserve"> </w:t>
      </w:r>
      <w:r w:rsidRPr="00723655">
        <w:rPr>
          <w:rFonts w:ascii="Calibri" w:hAnsi="Calibri" w:cstheme="minorHAnsi"/>
          <w:b/>
          <w:bCs/>
          <w:sz w:val="22"/>
          <w:szCs w:val="22"/>
          <w:u w:val="single"/>
          <w:lang w:val="cy-GB"/>
        </w:rPr>
        <w:t>Cywirdeb</w:t>
      </w:r>
    </w:p>
    <w:p w14:paraId="7FE55857" w14:textId="77777777" w:rsidR="00D350F1" w:rsidRPr="00CA532F" w:rsidRDefault="001D610D" w:rsidP="006424A0">
      <w:pPr>
        <w:pStyle w:val="NormalWeb"/>
        <w:rPr>
          <w:rFonts w:asciiTheme="minorHAnsi" w:hAnsiTheme="minorHAnsi" w:cstheme="minorHAnsi"/>
          <w:b/>
          <w:sz w:val="22"/>
          <w:szCs w:val="22"/>
        </w:rPr>
      </w:pPr>
      <w:r>
        <w:rPr>
          <w:rFonts w:asciiTheme="minorHAnsi" w:hAnsiTheme="minorHAnsi" w:cstheme="minorHAnsi"/>
          <w:sz w:val="22"/>
          <w:szCs w:val="22"/>
          <w:lang w:val="cy-GB"/>
        </w:rPr>
        <w:t>Os yw eich manylion personol yn newid wrth i chi ymwneud â'r Brifysgol, dylech gysylltu ag aelod perthnasol o staff i roi gwybod iddo a rhoi'r wybodaeth gywir a diweddaraf iddo.</w:t>
      </w:r>
    </w:p>
    <w:p w14:paraId="1C7AF49F" w14:textId="77777777" w:rsidR="00D350F1" w:rsidRPr="008C7DD6" w:rsidRDefault="001D610D" w:rsidP="006424A0">
      <w:pPr>
        <w:pStyle w:val="Heading3"/>
        <w:rPr>
          <w:rFonts w:asciiTheme="minorHAnsi" w:hAnsiTheme="minorHAnsi" w:cstheme="minorHAnsi"/>
          <w:sz w:val="22"/>
          <w:szCs w:val="22"/>
          <w:u w:val="single"/>
        </w:rPr>
      </w:pPr>
      <w:bookmarkStart w:id="2" w:name="5"/>
      <w:r w:rsidRPr="008C7DD6">
        <w:rPr>
          <w:rFonts w:ascii="Calibri" w:hAnsi="Calibri" w:cstheme="minorHAnsi"/>
          <w:sz w:val="22"/>
          <w:szCs w:val="22"/>
          <w:lang w:val="cy-GB"/>
        </w:rPr>
        <w:t xml:space="preserve">14 </w:t>
      </w:r>
      <w:r>
        <w:rPr>
          <w:rFonts w:ascii="Calibri" w:hAnsi="Calibri" w:cstheme="minorHAnsi"/>
          <w:sz w:val="22"/>
          <w:szCs w:val="22"/>
          <w:lang w:val="cy-GB"/>
        </w:rPr>
        <w:tab/>
      </w:r>
      <w:r w:rsidRPr="008C7DD6">
        <w:rPr>
          <w:rFonts w:ascii="Calibri" w:hAnsi="Calibri" w:cstheme="minorHAnsi"/>
          <w:sz w:val="22"/>
          <w:szCs w:val="22"/>
          <w:u w:val="single"/>
          <w:lang w:val="cy-GB"/>
        </w:rPr>
        <w:t>Newidiadau i'r polisi preifatrwydd hwn</w:t>
      </w:r>
      <w:bookmarkEnd w:id="2"/>
    </w:p>
    <w:p w14:paraId="34074AB5" w14:textId="77777777" w:rsidR="00D350F1" w:rsidRPr="006424A0" w:rsidRDefault="001D610D" w:rsidP="006424A0">
      <w:pPr>
        <w:pStyle w:val="NormalWeb"/>
        <w:rPr>
          <w:rFonts w:asciiTheme="minorHAnsi" w:hAnsiTheme="minorHAnsi" w:cstheme="minorHAnsi"/>
          <w:sz w:val="22"/>
          <w:szCs w:val="22"/>
        </w:rPr>
      </w:pPr>
      <w:r w:rsidRPr="006424A0">
        <w:rPr>
          <w:rFonts w:asciiTheme="minorHAnsi" w:hAnsiTheme="minorHAnsi" w:cstheme="minorHAnsi"/>
          <w:sz w:val="22"/>
          <w:szCs w:val="22"/>
          <w:lang w:val="cy-GB"/>
        </w:rPr>
        <w:t>Rydym yn adolygu'r ffyrdd rydym yn defnyddio eich gwybodaeth yn rheolaidd. Wrth wneud hyn, gallwn newid y math o wybodaeth rydym yn ei chasglu, sut rydym yn ei storio, â phwy rydym yn ei rhannu a sut rydym yn gweithredu arni.</w:t>
      </w:r>
      <w:r w:rsidRPr="006424A0">
        <w:rPr>
          <w:rFonts w:asciiTheme="minorHAnsi" w:hAnsiTheme="minorHAnsi" w:cstheme="minorHAnsi"/>
          <w:sz w:val="22"/>
          <w:szCs w:val="22"/>
          <w:lang w:val="cy-GB"/>
        </w:rPr>
        <w:br/>
      </w:r>
      <w:r w:rsidRPr="006424A0">
        <w:rPr>
          <w:rFonts w:asciiTheme="minorHAnsi" w:hAnsiTheme="minorHAnsi" w:cstheme="minorHAnsi"/>
          <w:sz w:val="22"/>
          <w:szCs w:val="22"/>
          <w:lang w:val="cy-GB"/>
        </w:rPr>
        <w:br/>
        <w:t xml:space="preserve">O ganlyniad, bydd angen i ni newid y polisi preifatrwydd hwn o bryd i'w gilydd i sicrhau ei fod yn gywir ac yn gyfredol. </w:t>
      </w:r>
      <w:r w:rsidRPr="006424A0">
        <w:rPr>
          <w:rFonts w:asciiTheme="minorHAnsi" w:hAnsiTheme="minorHAnsi" w:cstheme="minorHAnsi"/>
          <w:sz w:val="22"/>
          <w:szCs w:val="22"/>
          <w:lang w:val="cy-GB"/>
        </w:rPr>
        <w:br/>
      </w:r>
      <w:r w:rsidRPr="006424A0">
        <w:rPr>
          <w:rFonts w:asciiTheme="minorHAnsi" w:hAnsiTheme="minorHAnsi" w:cstheme="minorHAnsi"/>
          <w:sz w:val="22"/>
          <w:szCs w:val="22"/>
          <w:lang w:val="cy-GB"/>
        </w:rPr>
        <w:br/>
        <w:t xml:space="preserve">Byddwn yn adolygu'r polisi hwn yn rheolaidd i sicrhau ei fod yn gywir ac yn gyfredol. Diweddarwyd y polisi hwn ym </w:t>
      </w:r>
      <w:r w:rsidR="00FD4842">
        <w:rPr>
          <w:rFonts w:asciiTheme="minorHAnsi" w:hAnsiTheme="minorHAnsi" w:cstheme="minorHAnsi"/>
          <w:sz w:val="22"/>
          <w:szCs w:val="22"/>
          <w:lang w:val="cy-GB"/>
        </w:rPr>
        <w:t>13/08/2020</w:t>
      </w:r>
      <w:r w:rsidRPr="006424A0">
        <w:rPr>
          <w:rFonts w:asciiTheme="minorHAnsi" w:hAnsiTheme="minorHAnsi" w:cstheme="minorHAnsi"/>
          <w:sz w:val="22"/>
          <w:szCs w:val="22"/>
          <w:lang w:val="cy-GB"/>
        </w:rPr>
        <w:t>.</w:t>
      </w:r>
    </w:p>
    <w:p w14:paraId="16C9DE85" w14:textId="77777777" w:rsidR="00D350F1" w:rsidRPr="008C7DD6" w:rsidRDefault="001D610D" w:rsidP="006424A0">
      <w:pPr>
        <w:pStyle w:val="Heading3"/>
        <w:rPr>
          <w:rFonts w:asciiTheme="minorHAnsi" w:hAnsiTheme="minorHAnsi" w:cstheme="minorHAnsi"/>
          <w:sz w:val="22"/>
          <w:szCs w:val="22"/>
        </w:rPr>
      </w:pPr>
      <w:r w:rsidRPr="008C7DD6">
        <w:rPr>
          <w:rFonts w:ascii="Calibri" w:hAnsi="Calibri" w:cstheme="minorHAnsi"/>
          <w:sz w:val="22"/>
          <w:szCs w:val="22"/>
          <w:lang w:val="cy-GB"/>
        </w:rPr>
        <w:t xml:space="preserve">15 </w:t>
      </w:r>
      <w:r>
        <w:rPr>
          <w:rFonts w:ascii="Calibri" w:hAnsi="Calibri" w:cstheme="minorHAnsi"/>
          <w:sz w:val="22"/>
          <w:szCs w:val="22"/>
          <w:lang w:val="cy-GB"/>
        </w:rPr>
        <w:tab/>
      </w:r>
      <w:r w:rsidRPr="008C7DD6">
        <w:rPr>
          <w:rFonts w:ascii="Calibri" w:hAnsi="Calibri" w:cstheme="minorHAnsi"/>
          <w:sz w:val="22"/>
          <w:szCs w:val="22"/>
          <w:u w:val="single"/>
          <w:lang w:val="cy-GB"/>
        </w:rPr>
        <w:t>Amdanom Ni</w:t>
      </w:r>
    </w:p>
    <w:p w14:paraId="596A42D8" w14:textId="77777777" w:rsidR="00D350F1" w:rsidRPr="006424A0" w:rsidRDefault="001D610D" w:rsidP="006424A0">
      <w:pPr>
        <w:pStyle w:val="NormalWeb"/>
        <w:spacing w:after="240" w:afterAutospacing="0"/>
        <w:rPr>
          <w:rFonts w:asciiTheme="minorHAnsi" w:hAnsiTheme="minorHAnsi" w:cstheme="minorHAnsi"/>
          <w:sz w:val="22"/>
          <w:szCs w:val="22"/>
        </w:rPr>
      </w:pPr>
      <w:r w:rsidRPr="008C7DD6">
        <w:rPr>
          <w:rFonts w:asciiTheme="minorHAnsi" w:hAnsiTheme="minorHAnsi" w:cstheme="minorHAnsi"/>
          <w:sz w:val="22"/>
          <w:szCs w:val="22"/>
          <w:lang w:val="cy-GB"/>
        </w:rPr>
        <w:t>Prifysgol Abertawe, sefydliad a sefydlwyd gan Siarter Frenhinol o Barc Singleton, Abertawe SA2 8PP</w:t>
      </w:r>
      <w:r w:rsidRPr="008C7DD6">
        <w:rPr>
          <w:rFonts w:asciiTheme="minorHAnsi" w:hAnsiTheme="minorHAnsi" w:cstheme="minorHAnsi"/>
          <w:sz w:val="22"/>
          <w:szCs w:val="22"/>
          <w:lang w:val="cy-GB"/>
        </w:rPr>
        <w:br/>
      </w:r>
      <w:r w:rsidRPr="008C7DD6">
        <w:rPr>
          <w:rFonts w:asciiTheme="minorHAnsi" w:hAnsiTheme="minorHAnsi" w:cstheme="minorHAnsi"/>
          <w:sz w:val="22"/>
          <w:szCs w:val="22"/>
          <w:lang w:val="cy-GB"/>
        </w:rPr>
        <w:br/>
        <w:t xml:space="preserve">Ni yw rheolydd data'r wybodaeth rydych yn ei darparu i ni. Mae'r term 'rheolydd data' yn ymadrodd cyfreithiol a ddefnyddir i ddisgrifio'r unigolyn neu'r endid sy'n rheoli'r ffyrdd y caiff gwybodaeth ei defnyddio a'i phrosesu. </w:t>
      </w:r>
      <w:r w:rsidRPr="008C7DD6">
        <w:rPr>
          <w:rFonts w:asciiTheme="minorHAnsi" w:hAnsiTheme="minorHAnsi" w:cstheme="minorHAnsi"/>
          <w:sz w:val="22"/>
          <w:szCs w:val="22"/>
          <w:lang w:val="cy-GB"/>
        </w:rPr>
        <w:br/>
      </w:r>
    </w:p>
    <w:p w14:paraId="5C9350F4" w14:textId="77777777" w:rsidR="00D350F1" w:rsidRPr="008C7DD6" w:rsidRDefault="001D610D" w:rsidP="006424A0">
      <w:pPr>
        <w:pStyle w:val="Heading3"/>
        <w:rPr>
          <w:rFonts w:asciiTheme="minorHAnsi" w:hAnsiTheme="minorHAnsi" w:cstheme="minorHAnsi"/>
          <w:sz w:val="22"/>
          <w:szCs w:val="22"/>
          <w:u w:val="single"/>
        </w:rPr>
      </w:pPr>
      <w:r w:rsidRPr="008C7DD6">
        <w:rPr>
          <w:rFonts w:ascii="Calibri" w:hAnsi="Calibri" w:cstheme="minorHAnsi"/>
          <w:sz w:val="22"/>
          <w:szCs w:val="22"/>
          <w:lang w:val="cy-GB"/>
        </w:rPr>
        <w:t xml:space="preserve">16 </w:t>
      </w:r>
      <w:r>
        <w:rPr>
          <w:rFonts w:ascii="Calibri" w:hAnsi="Calibri" w:cstheme="minorHAnsi"/>
          <w:sz w:val="22"/>
          <w:szCs w:val="22"/>
          <w:lang w:val="cy-GB"/>
        </w:rPr>
        <w:tab/>
      </w:r>
      <w:r w:rsidRPr="008C7DD6">
        <w:rPr>
          <w:rFonts w:ascii="Calibri" w:hAnsi="Calibri" w:cstheme="minorHAnsi"/>
          <w:sz w:val="22"/>
          <w:szCs w:val="22"/>
          <w:u w:val="single"/>
          <w:lang w:val="cy-GB"/>
        </w:rPr>
        <w:t>Ble i gael mwy o wybodaeth am eich hawliau neu sut i gwyno</w:t>
      </w:r>
    </w:p>
    <w:p w14:paraId="0D495A47" w14:textId="77777777" w:rsidR="00E163AC" w:rsidRPr="000B2204" w:rsidRDefault="001D610D" w:rsidP="00E163AC">
      <w:pPr>
        <w:pStyle w:val="NormalWeb"/>
        <w:rPr>
          <w:rFonts w:asciiTheme="minorHAnsi" w:hAnsiTheme="minorHAnsi" w:cstheme="minorHAnsi"/>
          <w:sz w:val="22"/>
          <w:szCs w:val="22"/>
        </w:rPr>
      </w:pPr>
      <w:r w:rsidRPr="006424A0">
        <w:rPr>
          <w:rFonts w:asciiTheme="minorHAnsi" w:hAnsiTheme="minorHAnsi" w:cstheme="minorHAnsi"/>
          <w:sz w:val="22"/>
          <w:szCs w:val="22"/>
          <w:lang w:val="cy-GB"/>
        </w:rPr>
        <w:t xml:space="preserve">Swyddfa'r Comisiynydd Gwybodaeth sy'n rheoleiddio materion diogelu data a phreifatrwydd yn y DU. Darperir llawer o wybodaeth ar eu gwefan ac maent yn sicrhau bod manylion cofrestredig pob rheolydd data fel ni ar gael i'r cyhoedd. Gallwch eu gweld yma </w:t>
      </w:r>
      <w:hyperlink r:id="rId12" w:history="1">
        <w:r w:rsidR="00E163AC" w:rsidRPr="000B2204">
          <w:rPr>
            <w:rStyle w:val="Hyperlink"/>
            <w:rFonts w:asciiTheme="minorHAnsi" w:hAnsiTheme="minorHAnsi" w:cstheme="minorHAnsi"/>
            <w:sz w:val="22"/>
            <w:szCs w:val="22"/>
          </w:rPr>
          <w:t>https://ico.org.uk/for-the-public/</w:t>
        </w:r>
      </w:hyperlink>
    </w:p>
    <w:p w14:paraId="73FB8D2E" w14:textId="77777777" w:rsidR="00D350F1" w:rsidRPr="006424A0" w:rsidRDefault="001D610D" w:rsidP="006424A0">
      <w:pPr>
        <w:pStyle w:val="NormalWeb"/>
        <w:spacing w:after="240" w:afterAutospacing="0"/>
        <w:rPr>
          <w:rFonts w:asciiTheme="minorHAnsi" w:hAnsiTheme="minorHAnsi" w:cstheme="minorHAnsi"/>
          <w:sz w:val="22"/>
          <w:szCs w:val="22"/>
        </w:rPr>
      </w:pPr>
      <w:r w:rsidRPr="006424A0">
        <w:rPr>
          <w:rFonts w:asciiTheme="minorHAnsi" w:hAnsiTheme="minorHAnsi" w:cstheme="minorHAnsi"/>
          <w:sz w:val="22"/>
          <w:szCs w:val="22"/>
          <w:lang w:val="cy-GB"/>
        </w:rPr>
        <w:t>Gallwch gwyno i Swyddfa'r Comisiynydd Gwybodaeth unrhyw adeg am y ffordd rydym yn defnyddio'ch gwybodaeth. Fodd bynnag, ein gobaith yw y byddech yn ystyried dod atom ni yn y lle cyntaf i ddatrys unrhyw broblem neu gŵyn sydd gennych. Byddwn bob amser yn gwneud ein gorau glas i ddatrys unrhyw broblemau a allai fod gennych.</w:t>
      </w:r>
    </w:p>
    <w:p w14:paraId="14641214" w14:textId="77777777" w:rsidR="00D350F1" w:rsidRPr="008C7DD6" w:rsidRDefault="001D610D" w:rsidP="006424A0">
      <w:pPr>
        <w:pStyle w:val="Heading3"/>
        <w:rPr>
          <w:rFonts w:asciiTheme="minorHAnsi" w:hAnsiTheme="minorHAnsi" w:cstheme="minorHAnsi"/>
          <w:sz w:val="22"/>
          <w:szCs w:val="22"/>
          <w:u w:val="single"/>
        </w:rPr>
      </w:pPr>
      <w:bookmarkStart w:id="3" w:name="8"/>
      <w:r w:rsidRPr="008C7DD6">
        <w:rPr>
          <w:rFonts w:ascii="Calibri" w:hAnsi="Calibri" w:cstheme="minorHAnsi"/>
          <w:sz w:val="22"/>
          <w:szCs w:val="22"/>
          <w:lang w:val="cy-GB"/>
        </w:rPr>
        <w:t xml:space="preserve">17 </w:t>
      </w:r>
      <w:r>
        <w:rPr>
          <w:rFonts w:ascii="Calibri" w:hAnsi="Calibri" w:cstheme="minorHAnsi"/>
          <w:sz w:val="22"/>
          <w:szCs w:val="22"/>
          <w:lang w:val="cy-GB"/>
        </w:rPr>
        <w:tab/>
      </w:r>
      <w:r w:rsidRPr="008C7DD6">
        <w:rPr>
          <w:rFonts w:ascii="Calibri" w:hAnsi="Calibri" w:cstheme="minorHAnsi"/>
          <w:sz w:val="22"/>
          <w:szCs w:val="22"/>
          <w:u w:val="single"/>
          <w:lang w:val="cy-GB"/>
        </w:rPr>
        <w:t>Cysylltu â ni</w:t>
      </w:r>
      <w:bookmarkEnd w:id="3"/>
    </w:p>
    <w:p w14:paraId="5E164030" w14:textId="77777777" w:rsidR="00D350F1" w:rsidRDefault="001D610D" w:rsidP="006424A0">
      <w:pPr>
        <w:pStyle w:val="NormalWeb"/>
        <w:rPr>
          <w:rFonts w:asciiTheme="minorHAnsi" w:hAnsiTheme="minorHAnsi" w:cstheme="minorHAnsi"/>
          <w:sz w:val="22"/>
          <w:szCs w:val="22"/>
        </w:rPr>
      </w:pPr>
      <w:r w:rsidRPr="006424A0">
        <w:rPr>
          <w:rFonts w:asciiTheme="minorHAnsi" w:hAnsiTheme="minorHAnsi" w:cstheme="minorHAnsi"/>
          <w:sz w:val="22"/>
          <w:szCs w:val="22"/>
          <w:lang w:val="cy-GB"/>
        </w:rPr>
        <w:t xml:space="preserve">Mae croeso i chi gysylltu â ni unrhyw bryd i drafod eich gwybodaeth. </w:t>
      </w:r>
    </w:p>
    <w:p w14:paraId="6940F192" w14:textId="77777777" w:rsidR="00D350F1" w:rsidRDefault="00D350F1" w:rsidP="00D350F1">
      <w:pPr>
        <w:pStyle w:val="NormalWeb"/>
        <w:spacing w:after="240" w:afterAutospacing="0"/>
        <w:rPr>
          <w:rFonts w:asciiTheme="minorHAnsi" w:hAnsiTheme="minorHAnsi" w:cstheme="minorHAnsi"/>
          <w:sz w:val="22"/>
          <w:szCs w:val="22"/>
          <w:lang w:val="cy-GB"/>
        </w:rPr>
      </w:pPr>
      <w:r w:rsidRPr="00D350F1">
        <w:rPr>
          <w:rFonts w:asciiTheme="minorHAnsi" w:hAnsiTheme="minorHAnsi" w:cstheme="minorHAnsi"/>
          <w:sz w:val="22"/>
          <w:szCs w:val="22"/>
          <w:lang w:val="cy-GB"/>
        </w:rPr>
        <w:t xml:space="preserve">Rydym wedi penodi Swyddog Diogelu Data i oruchwylio cydymffurfiaeth â'r hysbysiad preifatrwydd hwn. Os oes gennych unrhyw gwestiynau am yr hysbysiad preifatrwydd hwn, neu am sut rydym yn trin eich gwybodaeth bersonol, cysylltwch â'r Swyddog Diogelu Data </w:t>
      </w:r>
      <w:hyperlink r:id="rId13" w:history="1">
        <w:r w:rsidRPr="00D350F1">
          <w:rPr>
            <w:rStyle w:val="Hyperlink"/>
            <w:rFonts w:ascii="Calibri body" w:hAnsi="Calibri body" w:cstheme="minorHAnsi"/>
            <w:sz w:val="22"/>
            <w:szCs w:val="22"/>
            <w:lang w:val="cy-GB"/>
          </w:rPr>
          <w:t>dataprotection@abertawe.ac.uk</w:t>
        </w:r>
      </w:hyperlink>
    </w:p>
    <w:p w14:paraId="44522579" w14:textId="77777777" w:rsidR="00D350F1" w:rsidRDefault="00D350F1" w:rsidP="00D350F1">
      <w:pPr>
        <w:pStyle w:val="NormalWeb"/>
        <w:spacing w:after="240" w:afterAutospacing="0"/>
        <w:rPr>
          <w:rFonts w:asciiTheme="minorHAnsi" w:hAnsiTheme="minorHAnsi" w:cstheme="minorHAnsi"/>
          <w:sz w:val="22"/>
          <w:szCs w:val="22"/>
          <w:lang w:val="cy-GB"/>
        </w:rPr>
      </w:pPr>
    </w:p>
    <w:p w14:paraId="080C7DF8" w14:textId="77777777" w:rsidR="00D350F1" w:rsidRDefault="00D350F1" w:rsidP="00D350F1">
      <w:pPr>
        <w:pStyle w:val="NormalWeb"/>
        <w:spacing w:after="240" w:afterAutospacing="0"/>
        <w:rPr>
          <w:rFonts w:asciiTheme="minorHAnsi" w:hAnsiTheme="minorHAnsi" w:cstheme="minorHAnsi"/>
          <w:sz w:val="22"/>
          <w:szCs w:val="22"/>
          <w:lang w:val="cy-GB"/>
        </w:rPr>
      </w:pPr>
    </w:p>
    <w:p w14:paraId="4F425809" w14:textId="1986F3BA" w:rsidR="00D350F1" w:rsidRPr="00D350F1" w:rsidRDefault="00D350F1" w:rsidP="00D350F1">
      <w:pPr>
        <w:pStyle w:val="NormalWeb"/>
        <w:spacing w:after="240" w:afterAutospacing="0"/>
        <w:rPr>
          <w:rFonts w:asciiTheme="minorHAnsi" w:hAnsiTheme="minorHAnsi" w:cstheme="minorHAnsi"/>
          <w:sz w:val="22"/>
          <w:szCs w:val="22"/>
          <w:lang w:val="cy-GB"/>
        </w:rPr>
      </w:pPr>
      <w:r w:rsidRPr="00D350F1">
        <w:rPr>
          <w:rFonts w:asciiTheme="minorHAnsi" w:hAnsiTheme="minorHAnsi" w:cstheme="minorHAnsi"/>
          <w:sz w:val="22"/>
          <w:szCs w:val="22"/>
          <w:lang w:val="cy-GB"/>
        </w:rPr>
        <w:t xml:space="preserve">    </w:t>
      </w:r>
    </w:p>
    <w:sectPr w:rsidR="00D350F1" w:rsidRPr="00D350F1">
      <w:headerReference w:type="default" r:id="rId14"/>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8398" w14:textId="77777777" w:rsidR="009A1DEA" w:rsidRDefault="001D610D">
      <w:pPr>
        <w:spacing w:after="0" w:line="240" w:lineRule="auto"/>
      </w:pPr>
      <w:r>
        <w:separator/>
      </w:r>
    </w:p>
  </w:endnote>
  <w:endnote w:type="continuationSeparator" w:id="0">
    <w:p w14:paraId="7800579B" w14:textId="77777777" w:rsidR="009A1DEA" w:rsidRDefault="001D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8"/>
      <w:gridCol w:w="3009"/>
      <w:gridCol w:w="3009"/>
    </w:tblGrid>
    <w:tr w:rsidR="001A1213" w14:paraId="648DDC44" w14:textId="77777777" w:rsidTr="00B53BD8">
      <w:trPr>
        <w:trHeight w:val="140"/>
      </w:trPr>
      <w:tc>
        <w:tcPr>
          <w:tcW w:w="3008" w:type="dxa"/>
        </w:tcPr>
        <w:p w14:paraId="7B541550" w14:textId="77777777" w:rsidR="00D350F1" w:rsidRPr="00B53BD8" w:rsidRDefault="001D610D" w:rsidP="00DB0274">
          <w:pPr>
            <w:pStyle w:val="Footer"/>
            <w:rPr>
              <w:sz w:val="16"/>
            </w:rPr>
          </w:pPr>
          <w:r>
            <w:rPr>
              <w:sz w:val="16"/>
              <w:lang w:val="cy-GB"/>
            </w:rPr>
            <w:t>N:7369615v4</w:t>
          </w:r>
        </w:p>
      </w:tc>
      <w:tc>
        <w:tcPr>
          <w:tcW w:w="3009" w:type="dxa"/>
        </w:tcPr>
        <w:p w14:paraId="63C2AA07" w14:textId="77777777" w:rsidR="00D350F1" w:rsidRPr="00B53BD8" w:rsidRDefault="00D350F1">
          <w:pPr>
            <w:pStyle w:val="Footer"/>
            <w:rPr>
              <w:sz w:val="16"/>
            </w:rPr>
          </w:pPr>
        </w:p>
      </w:tc>
      <w:tc>
        <w:tcPr>
          <w:tcW w:w="3009" w:type="dxa"/>
        </w:tcPr>
        <w:p w14:paraId="3E01C275" w14:textId="77777777" w:rsidR="00D350F1" w:rsidRPr="00B53BD8" w:rsidRDefault="00D350F1">
          <w:pPr>
            <w:pStyle w:val="Footer"/>
            <w:rPr>
              <w:sz w:val="16"/>
            </w:rPr>
          </w:pPr>
        </w:p>
      </w:tc>
    </w:tr>
  </w:tbl>
  <w:p w14:paraId="31480DC5" w14:textId="77777777" w:rsidR="00D350F1" w:rsidRDefault="00D35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8"/>
      <w:gridCol w:w="3009"/>
      <w:gridCol w:w="3009"/>
    </w:tblGrid>
    <w:tr w:rsidR="001A1213" w14:paraId="5F584CAF" w14:textId="77777777" w:rsidTr="00B53BD8">
      <w:trPr>
        <w:trHeight w:val="140"/>
      </w:trPr>
      <w:tc>
        <w:tcPr>
          <w:tcW w:w="3008" w:type="dxa"/>
        </w:tcPr>
        <w:p w14:paraId="5A52F91D" w14:textId="77777777" w:rsidR="00D350F1" w:rsidRPr="00B53BD8" w:rsidRDefault="00D350F1" w:rsidP="00DB0274">
          <w:pPr>
            <w:pStyle w:val="Footer"/>
            <w:rPr>
              <w:sz w:val="16"/>
            </w:rPr>
          </w:pPr>
        </w:p>
      </w:tc>
      <w:tc>
        <w:tcPr>
          <w:tcW w:w="3009" w:type="dxa"/>
        </w:tcPr>
        <w:p w14:paraId="3C2BC32C" w14:textId="77777777" w:rsidR="00D350F1" w:rsidRPr="00B53BD8" w:rsidRDefault="00D350F1">
          <w:pPr>
            <w:pStyle w:val="Footer"/>
            <w:rPr>
              <w:sz w:val="16"/>
            </w:rPr>
          </w:pPr>
        </w:p>
      </w:tc>
      <w:tc>
        <w:tcPr>
          <w:tcW w:w="3009" w:type="dxa"/>
        </w:tcPr>
        <w:p w14:paraId="75EB4F90" w14:textId="77777777" w:rsidR="00D350F1" w:rsidRPr="00B53BD8" w:rsidRDefault="00D350F1">
          <w:pPr>
            <w:pStyle w:val="Footer"/>
            <w:rPr>
              <w:sz w:val="16"/>
            </w:rPr>
          </w:pPr>
        </w:p>
      </w:tc>
    </w:tr>
  </w:tbl>
  <w:p w14:paraId="5982BBB3" w14:textId="77777777" w:rsidR="00D350F1" w:rsidRDefault="00D35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8"/>
      <w:gridCol w:w="3009"/>
      <w:gridCol w:w="3009"/>
    </w:tblGrid>
    <w:tr w:rsidR="001A1213" w14:paraId="39B90ECB" w14:textId="77777777" w:rsidTr="00B53BD8">
      <w:trPr>
        <w:trHeight w:val="140"/>
      </w:trPr>
      <w:tc>
        <w:tcPr>
          <w:tcW w:w="3008" w:type="dxa"/>
        </w:tcPr>
        <w:p w14:paraId="30235F2C" w14:textId="77777777" w:rsidR="00D350F1" w:rsidRPr="00B53BD8" w:rsidRDefault="001D610D" w:rsidP="00DB0274">
          <w:pPr>
            <w:pStyle w:val="Footer"/>
            <w:rPr>
              <w:sz w:val="16"/>
            </w:rPr>
          </w:pPr>
          <w:r>
            <w:rPr>
              <w:sz w:val="16"/>
              <w:lang w:val="cy-GB"/>
            </w:rPr>
            <w:t>N:7369615v4</w:t>
          </w:r>
        </w:p>
      </w:tc>
      <w:tc>
        <w:tcPr>
          <w:tcW w:w="3009" w:type="dxa"/>
        </w:tcPr>
        <w:p w14:paraId="5806D9EC" w14:textId="77777777" w:rsidR="00D350F1" w:rsidRPr="00B53BD8" w:rsidRDefault="00D350F1">
          <w:pPr>
            <w:pStyle w:val="Footer"/>
            <w:rPr>
              <w:sz w:val="16"/>
            </w:rPr>
          </w:pPr>
        </w:p>
      </w:tc>
      <w:tc>
        <w:tcPr>
          <w:tcW w:w="3009" w:type="dxa"/>
        </w:tcPr>
        <w:p w14:paraId="19E322C1" w14:textId="77777777" w:rsidR="00D350F1" w:rsidRPr="00B53BD8" w:rsidRDefault="00D350F1">
          <w:pPr>
            <w:pStyle w:val="Footer"/>
            <w:rPr>
              <w:sz w:val="16"/>
            </w:rPr>
          </w:pPr>
        </w:p>
      </w:tc>
    </w:tr>
  </w:tbl>
  <w:p w14:paraId="0B7962EE" w14:textId="77777777" w:rsidR="00D350F1" w:rsidRDefault="00D35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0AFF" w14:textId="77777777" w:rsidR="009A1DEA" w:rsidRDefault="001D610D">
      <w:pPr>
        <w:spacing w:after="0" w:line="240" w:lineRule="auto"/>
      </w:pPr>
      <w:r>
        <w:separator/>
      </w:r>
    </w:p>
  </w:footnote>
  <w:footnote w:type="continuationSeparator" w:id="0">
    <w:p w14:paraId="17B0EF73" w14:textId="77777777" w:rsidR="009A1DEA" w:rsidRDefault="001D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1183" w14:textId="77777777" w:rsidR="00D350F1" w:rsidRDefault="001D610D" w:rsidP="005964BA">
    <w:pPr>
      <w:jc w:val="center"/>
    </w:pPr>
    <w:r>
      <w:rPr>
        <w:b/>
        <w:bCs/>
        <w:sz w:val="28"/>
        <w:lang w:val="cy-GB"/>
      </w:rPr>
      <w:t>Hysbysiad Preifatrwydd i Drydydd Partïon ac Ymwelwyr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2AFE4"/>
    <w:multiLevelType w:val="singleLevel"/>
    <w:tmpl w:val="0D79FFA1"/>
    <w:lvl w:ilvl="0">
      <w:numFmt w:val="decimal"/>
      <w:lvlText w:val="•"/>
      <w:lvlJc w:val="left"/>
      <w:pPr>
        <w:ind w:left="0" w:firstLine="0"/>
      </w:pPr>
    </w:lvl>
  </w:abstractNum>
  <w:abstractNum w:abstractNumId="1" w15:restartNumberingAfterBreak="0">
    <w:nsid w:val="9B029857"/>
    <w:multiLevelType w:val="singleLevel"/>
    <w:tmpl w:val="4040EE0E"/>
    <w:lvl w:ilvl="0">
      <w:numFmt w:val="decimal"/>
      <w:lvlText w:val="•"/>
      <w:lvlJc w:val="left"/>
      <w:pPr>
        <w:ind w:left="0" w:firstLine="0"/>
      </w:pPr>
    </w:lvl>
  </w:abstractNum>
  <w:abstractNum w:abstractNumId="2" w15:restartNumberingAfterBreak="0">
    <w:nsid w:val="9DE0DA04"/>
    <w:multiLevelType w:val="singleLevel"/>
    <w:tmpl w:val="2BB824B7"/>
    <w:lvl w:ilvl="0">
      <w:numFmt w:val="decimal"/>
      <w:lvlText w:val="•"/>
      <w:lvlJc w:val="left"/>
      <w:pPr>
        <w:ind w:left="0" w:firstLine="0"/>
      </w:pPr>
    </w:lvl>
  </w:abstractNum>
  <w:abstractNum w:abstractNumId="3" w15:restartNumberingAfterBreak="0">
    <w:nsid w:val="A11BC209"/>
    <w:multiLevelType w:val="singleLevel"/>
    <w:tmpl w:val="5FBC0029"/>
    <w:lvl w:ilvl="0">
      <w:numFmt w:val="decimal"/>
      <w:lvlText w:val="•"/>
      <w:lvlJc w:val="left"/>
      <w:pPr>
        <w:ind w:left="0" w:firstLine="0"/>
      </w:pPr>
    </w:lvl>
  </w:abstractNum>
  <w:abstractNum w:abstractNumId="4" w15:restartNumberingAfterBreak="0">
    <w:nsid w:val="A5039BA3"/>
    <w:multiLevelType w:val="singleLevel"/>
    <w:tmpl w:val="7F660EAD"/>
    <w:lvl w:ilvl="0">
      <w:numFmt w:val="decimal"/>
      <w:lvlText w:val="•"/>
      <w:lvlJc w:val="left"/>
      <w:pPr>
        <w:ind w:left="0" w:firstLine="0"/>
      </w:pPr>
    </w:lvl>
  </w:abstractNum>
  <w:abstractNum w:abstractNumId="5" w15:restartNumberingAfterBreak="0">
    <w:nsid w:val="B096A394"/>
    <w:multiLevelType w:val="singleLevel"/>
    <w:tmpl w:val="C9DB59A9"/>
    <w:lvl w:ilvl="0">
      <w:numFmt w:val="decimal"/>
      <w:lvlText w:val="•"/>
      <w:lvlJc w:val="left"/>
      <w:pPr>
        <w:ind w:left="0" w:firstLine="0"/>
      </w:pPr>
    </w:lvl>
  </w:abstractNum>
  <w:abstractNum w:abstractNumId="6" w15:restartNumberingAfterBreak="0">
    <w:nsid w:val="B540D488"/>
    <w:multiLevelType w:val="singleLevel"/>
    <w:tmpl w:val="40A4268A"/>
    <w:lvl w:ilvl="0">
      <w:numFmt w:val="decimal"/>
      <w:lvlText w:val="•"/>
      <w:lvlJc w:val="left"/>
      <w:pPr>
        <w:ind w:left="0" w:firstLine="0"/>
      </w:pPr>
    </w:lvl>
  </w:abstractNum>
  <w:abstractNum w:abstractNumId="7" w15:restartNumberingAfterBreak="0">
    <w:nsid w:val="B5A62C7E"/>
    <w:multiLevelType w:val="singleLevel"/>
    <w:tmpl w:val="2269FAC9"/>
    <w:lvl w:ilvl="0">
      <w:numFmt w:val="decimal"/>
      <w:lvlText w:val="•"/>
      <w:lvlJc w:val="left"/>
      <w:pPr>
        <w:ind w:left="0" w:firstLine="0"/>
      </w:pPr>
    </w:lvl>
  </w:abstractNum>
  <w:abstractNum w:abstractNumId="8" w15:restartNumberingAfterBreak="0">
    <w:nsid w:val="CF640A1D"/>
    <w:multiLevelType w:val="singleLevel"/>
    <w:tmpl w:val="FE426339"/>
    <w:lvl w:ilvl="0">
      <w:numFmt w:val="decimal"/>
      <w:lvlText w:val="•"/>
      <w:lvlJc w:val="left"/>
      <w:pPr>
        <w:ind w:left="0" w:firstLine="0"/>
      </w:pPr>
    </w:lvl>
  </w:abstractNum>
  <w:abstractNum w:abstractNumId="9" w15:restartNumberingAfterBreak="0">
    <w:nsid w:val="D2967BF2"/>
    <w:multiLevelType w:val="singleLevel"/>
    <w:tmpl w:val="4C77583B"/>
    <w:lvl w:ilvl="0">
      <w:numFmt w:val="decimal"/>
      <w:lvlText w:val="•"/>
      <w:lvlJc w:val="left"/>
      <w:pPr>
        <w:ind w:left="0" w:firstLine="0"/>
      </w:pPr>
    </w:lvl>
  </w:abstractNum>
  <w:abstractNum w:abstractNumId="10" w15:restartNumberingAfterBreak="0">
    <w:nsid w:val="E643C22E"/>
    <w:multiLevelType w:val="singleLevel"/>
    <w:tmpl w:val="1A74417C"/>
    <w:lvl w:ilvl="0">
      <w:numFmt w:val="decimal"/>
      <w:lvlText w:val="•"/>
      <w:lvlJc w:val="left"/>
      <w:pPr>
        <w:ind w:left="0" w:firstLine="0"/>
      </w:pPr>
    </w:lvl>
  </w:abstractNum>
  <w:abstractNum w:abstractNumId="11" w15:restartNumberingAfterBreak="0">
    <w:nsid w:val="F25982B8"/>
    <w:multiLevelType w:val="singleLevel"/>
    <w:tmpl w:val="AA2CA941"/>
    <w:lvl w:ilvl="0">
      <w:numFmt w:val="decimal"/>
      <w:lvlText w:val="•"/>
      <w:lvlJc w:val="left"/>
      <w:pPr>
        <w:ind w:left="0" w:firstLine="0"/>
      </w:pPr>
    </w:lvl>
  </w:abstractNum>
  <w:abstractNum w:abstractNumId="12" w15:restartNumberingAfterBreak="0">
    <w:nsid w:val="F6D8199E"/>
    <w:multiLevelType w:val="singleLevel"/>
    <w:tmpl w:val="7EF73583"/>
    <w:lvl w:ilvl="0">
      <w:numFmt w:val="decimal"/>
      <w:lvlText w:val="•"/>
      <w:lvlJc w:val="left"/>
      <w:pPr>
        <w:ind w:left="0" w:firstLine="0"/>
      </w:pPr>
    </w:lvl>
  </w:abstractNum>
  <w:abstractNum w:abstractNumId="13" w15:restartNumberingAfterBreak="0">
    <w:nsid w:val="01747BAF"/>
    <w:multiLevelType w:val="multilevel"/>
    <w:tmpl w:val="7A18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9183C"/>
    <w:multiLevelType w:val="hybridMultilevel"/>
    <w:tmpl w:val="D9B44AE2"/>
    <w:lvl w:ilvl="0" w:tplc="E1C02FB0">
      <w:start w:val="1"/>
      <w:numFmt w:val="bullet"/>
      <w:lvlText w:val=""/>
      <w:lvlJc w:val="left"/>
      <w:pPr>
        <w:ind w:left="720" w:hanging="360"/>
      </w:pPr>
      <w:rPr>
        <w:rFonts w:ascii="Symbol" w:hAnsi="Symbol" w:hint="default"/>
      </w:rPr>
    </w:lvl>
    <w:lvl w:ilvl="1" w:tplc="E8CEA4F0" w:tentative="1">
      <w:start w:val="1"/>
      <w:numFmt w:val="bullet"/>
      <w:lvlText w:val="o"/>
      <w:lvlJc w:val="left"/>
      <w:pPr>
        <w:ind w:left="1440" w:hanging="360"/>
      </w:pPr>
      <w:rPr>
        <w:rFonts w:ascii="Courier New" w:hAnsi="Courier New" w:cs="Courier New" w:hint="default"/>
      </w:rPr>
    </w:lvl>
    <w:lvl w:ilvl="2" w:tplc="2E2CD20A" w:tentative="1">
      <w:start w:val="1"/>
      <w:numFmt w:val="bullet"/>
      <w:lvlText w:val=""/>
      <w:lvlJc w:val="left"/>
      <w:pPr>
        <w:ind w:left="2160" w:hanging="360"/>
      </w:pPr>
      <w:rPr>
        <w:rFonts w:ascii="Wingdings" w:hAnsi="Wingdings" w:hint="default"/>
      </w:rPr>
    </w:lvl>
    <w:lvl w:ilvl="3" w:tplc="58EA78AC" w:tentative="1">
      <w:start w:val="1"/>
      <w:numFmt w:val="bullet"/>
      <w:lvlText w:val=""/>
      <w:lvlJc w:val="left"/>
      <w:pPr>
        <w:ind w:left="2880" w:hanging="360"/>
      </w:pPr>
      <w:rPr>
        <w:rFonts w:ascii="Symbol" w:hAnsi="Symbol" w:hint="default"/>
      </w:rPr>
    </w:lvl>
    <w:lvl w:ilvl="4" w:tplc="FAB8EC02" w:tentative="1">
      <w:start w:val="1"/>
      <w:numFmt w:val="bullet"/>
      <w:lvlText w:val="o"/>
      <w:lvlJc w:val="left"/>
      <w:pPr>
        <w:ind w:left="3600" w:hanging="360"/>
      </w:pPr>
      <w:rPr>
        <w:rFonts w:ascii="Courier New" w:hAnsi="Courier New" w:cs="Courier New" w:hint="default"/>
      </w:rPr>
    </w:lvl>
    <w:lvl w:ilvl="5" w:tplc="CCF09EC2" w:tentative="1">
      <w:start w:val="1"/>
      <w:numFmt w:val="bullet"/>
      <w:lvlText w:val=""/>
      <w:lvlJc w:val="left"/>
      <w:pPr>
        <w:ind w:left="4320" w:hanging="360"/>
      </w:pPr>
      <w:rPr>
        <w:rFonts w:ascii="Wingdings" w:hAnsi="Wingdings" w:hint="default"/>
      </w:rPr>
    </w:lvl>
    <w:lvl w:ilvl="6" w:tplc="150A9D3E" w:tentative="1">
      <w:start w:val="1"/>
      <w:numFmt w:val="bullet"/>
      <w:lvlText w:val=""/>
      <w:lvlJc w:val="left"/>
      <w:pPr>
        <w:ind w:left="5040" w:hanging="360"/>
      </w:pPr>
      <w:rPr>
        <w:rFonts w:ascii="Symbol" w:hAnsi="Symbol" w:hint="default"/>
      </w:rPr>
    </w:lvl>
    <w:lvl w:ilvl="7" w:tplc="E774DB06" w:tentative="1">
      <w:start w:val="1"/>
      <w:numFmt w:val="bullet"/>
      <w:lvlText w:val="o"/>
      <w:lvlJc w:val="left"/>
      <w:pPr>
        <w:ind w:left="5760" w:hanging="360"/>
      </w:pPr>
      <w:rPr>
        <w:rFonts w:ascii="Courier New" w:hAnsi="Courier New" w:cs="Courier New" w:hint="default"/>
      </w:rPr>
    </w:lvl>
    <w:lvl w:ilvl="8" w:tplc="3616565A" w:tentative="1">
      <w:start w:val="1"/>
      <w:numFmt w:val="bullet"/>
      <w:lvlText w:val=""/>
      <w:lvlJc w:val="left"/>
      <w:pPr>
        <w:ind w:left="6480" w:hanging="360"/>
      </w:pPr>
      <w:rPr>
        <w:rFonts w:ascii="Wingdings" w:hAnsi="Wingdings" w:hint="default"/>
      </w:rPr>
    </w:lvl>
  </w:abstractNum>
  <w:abstractNum w:abstractNumId="15" w15:restartNumberingAfterBreak="0">
    <w:nsid w:val="055417F4"/>
    <w:multiLevelType w:val="hybridMultilevel"/>
    <w:tmpl w:val="665078D0"/>
    <w:lvl w:ilvl="0" w:tplc="813EA7C2">
      <w:start w:val="1"/>
      <w:numFmt w:val="bullet"/>
      <w:lvlText w:val=""/>
      <w:lvlJc w:val="left"/>
      <w:pPr>
        <w:ind w:left="1440" w:hanging="360"/>
      </w:pPr>
      <w:rPr>
        <w:rFonts w:ascii="Symbol" w:hAnsi="Symbol" w:hint="default"/>
      </w:rPr>
    </w:lvl>
    <w:lvl w:ilvl="1" w:tplc="413AC8F2" w:tentative="1">
      <w:start w:val="1"/>
      <w:numFmt w:val="bullet"/>
      <w:lvlText w:val="o"/>
      <w:lvlJc w:val="left"/>
      <w:pPr>
        <w:ind w:left="2160" w:hanging="360"/>
      </w:pPr>
      <w:rPr>
        <w:rFonts w:ascii="Courier New" w:hAnsi="Courier New" w:cs="Courier New" w:hint="default"/>
      </w:rPr>
    </w:lvl>
    <w:lvl w:ilvl="2" w:tplc="7084E0B2" w:tentative="1">
      <w:start w:val="1"/>
      <w:numFmt w:val="bullet"/>
      <w:lvlText w:val=""/>
      <w:lvlJc w:val="left"/>
      <w:pPr>
        <w:ind w:left="2880" w:hanging="360"/>
      </w:pPr>
      <w:rPr>
        <w:rFonts w:ascii="Wingdings" w:hAnsi="Wingdings" w:hint="default"/>
      </w:rPr>
    </w:lvl>
    <w:lvl w:ilvl="3" w:tplc="9322211A" w:tentative="1">
      <w:start w:val="1"/>
      <w:numFmt w:val="bullet"/>
      <w:lvlText w:val=""/>
      <w:lvlJc w:val="left"/>
      <w:pPr>
        <w:ind w:left="3600" w:hanging="360"/>
      </w:pPr>
      <w:rPr>
        <w:rFonts w:ascii="Symbol" w:hAnsi="Symbol" w:hint="default"/>
      </w:rPr>
    </w:lvl>
    <w:lvl w:ilvl="4" w:tplc="657CE6FA" w:tentative="1">
      <w:start w:val="1"/>
      <w:numFmt w:val="bullet"/>
      <w:lvlText w:val="o"/>
      <w:lvlJc w:val="left"/>
      <w:pPr>
        <w:ind w:left="4320" w:hanging="360"/>
      </w:pPr>
      <w:rPr>
        <w:rFonts w:ascii="Courier New" w:hAnsi="Courier New" w:cs="Courier New" w:hint="default"/>
      </w:rPr>
    </w:lvl>
    <w:lvl w:ilvl="5" w:tplc="997EF7B4" w:tentative="1">
      <w:start w:val="1"/>
      <w:numFmt w:val="bullet"/>
      <w:lvlText w:val=""/>
      <w:lvlJc w:val="left"/>
      <w:pPr>
        <w:ind w:left="5040" w:hanging="360"/>
      </w:pPr>
      <w:rPr>
        <w:rFonts w:ascii="Wingdings" w:hAnsi="Wingdings" w:hint="default"/>
      </w:rPr>
    </w:lvl>
    <w:lvl w:ilvl="6" w:tplc="41467CD4" w:tentative="1">
      <w:start w:val="1"/>
      <w:numFmt w:val="bullet"/>
      <w:lvlText w:val=""/>
      <w:lvlJc w:val="left"/>
      <w:pPr>
        <w:ind w:left="5760" w:hanging="360"/>
      </w:pPr>
      <w:rPr>
        <w:rFonts w:ascii="Symbol" w:hAnsi="Symbol" w:hint="default"/>
      </w:rPr>
    </w:lvl>
    <w:lvl w:ilvl="7" w:tplc="71704B48" w:tentative="1">
      <w:start w:val="1"/>
      <w:numFmt w:val="bullet"/>
      <w:lvlText w:val="o"/>
      <w:lvlJc w:val="left"/>
      <w:pPr>
        <w:ind w:left="6480" w:hanging="360"/>
      </w:pPr>
      <w:rPr>
        <w:rFonts w:ascii="Courier New" w:hAnsi="Courier New" w:cs="Courier New" w:hint="default"/>
      </w:rPr>
    </w:lvl>
    <w:lvl w:ilvl="8" w:tplc="77F8E202" w:tentative="1">
      <w:start w:val="1"/>
      <w:numFmt w:val="bullet"/>
      <w:lvlText w:val=""/>
      <w:lvlJc w:val="left"/>
      <w:pPr>
        <w:ind w:left="7200" w:hanging="360"/>
      </w:pPr>
      <w:rPr>
        <w:rFonts w:ascii="Wingdings" w:hAnsi="Wingdings" w:hint="default"/>
      </w:rPr>
    </w:lvl>
  </w:abstractNum>
  <w:abstractNum w:abstractNumId="16" w15:restartNumberingAfterBreak="0">
    <w:nsid w:val="08436215"/>
    <w:multiLevelType w:val="singleLevel"/>
    <w:tmpl w:val="F6513E69"/>
    <w:lvl w:ilvl="0">
      <w:numFmt w:val="decimal"/>
      <w:lvlText w:val="•"/>
      <w:lvlJc w:val="left"/>
      <w:pPr>
        <w:ind w:left="0" w:firstLine="0"/>
      </w:pPr>
    </w:lvl>
  </w:abstractNum>
  <w:abstractNum w:abstractNumId="17" w15:restartNumberingAfterBreak="0">
    <w:nsid w:val="0E815AA4"/>
    <w:multiLevelType w:val="singleLevel"/>
    <w:tmpl w:val="FA7B427F"/>
    <w:lvl w:ilvl="0">
      <w:numFmt w:val="decimal"/>
      <w:lvlText w:val="•"/>
      <w:lvlJc w:val="left"/>
      <w:pPr>
        <w:ind w:left="0" w:firstLine="0"/>
      </w:pPr>
    </w:lvl>
  </w:abstractNum>
  <w:abstractNum w:abstractNumId="18" w15:restartNumberingAfterBreak="0">
    <w:nsid w:val="129509CF"/>
    <w:multiLevelType w:val="multilevel"/>
    <w:tmpl w:val="D56C5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222DB5"/>
    <w:multiLevelType w:val="singleLevel"/>
    <w:tmpl w:val="B4C65C95"/>
    <w:lvl w:ilvl="0">
      <w:numFmt w:val="decimal"/>
      <w:lvlText w:val="•"/>
      <w:lvlJc w:val="left"/>
      <w:pPr>
        <w:ind w:left="0" w:firstLine="0"/>
      </w:pPr>
    </w:lvl>
  </w:abstractNum>
  <w:abstractNum w:abstractNumId="20" w15:restartNumberingAfterBreak="0">
    <w:nsid w:val="1C91113F"/>
    <w:multiLevelType w:val="multilevel"/>
    <w:tmpl w:val="89C6E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A60665"/>
    <w:multiLevelType w:val="singleLevel"/>
    <w:tmpl w:val="7F86136D"/>
    <w:lvl w:ilvl="0">
      <w:numFmt w:val="decimal"/>
      <w:lvlText w:val="•"/>
      <w:lvlJc w:val="left"/>
      <w:pPr>
        <w:ind w:left="0" w:firstLine="0"/>
      </w:pPr>
    </w:lvl>
  </w:abstractNum>
  <w:abstractNum w:abstractNumId="22" w15:restartNumberingAfterBreak="0">
    <w:nsid w:val="1FD03774"/>
    <w:multiLevelType w:val="hybridMultilevel"/>
    <w:tmpl w:val="4ABC7FE0"/>
    <w:lvl w:ilvl="0" w:tplc="9FF2A240">
      <w:start w:val="1"/>
      <w:numFmt w:val="bullet"/>
      <w:lvlText w:val=""/>
      <w:lvlJc w:val="left"/>
      <w:pPr>
        <w:ind w:left="720" w:hanging="360"/>
      </w:pPr>
      <w:rPr>
        <w:rFonts w:ascii="Symbol" w:hAnsi="Symbol" w:hint="default"/>
      </w:rPr>
    </w:lvl>
    <w:lvl w:ilvl="1" w:tplc="E6E6CA6A" w:tentative="1">
      <w:start w:val="1"/>
      <w:numFmt w:val="bullet"/>
      <w:lvlText w:val="o"/>
      <w:lvlJc w:val="left"/>
      <w:pPr>
        <w:ind w:left="1440" w:hanging="360"/>
      </w:pPr>
      <w:rPr>
        <w:rFonts w:ascii="Courier New" w:hAnsi="Courier New" w:cs="Courier New" w:hint="default"/>
      </w:rPr>
    </w:lvl>
    <w:lvl w:ilvl="2" w:tplc="E66E88EE" w:tentative="1">
      <w:start w:val="1"/>
      <w:numFmt w:val="bullet"/>
      <w:lvlText w:val=""/>
      <w:lvlJc w:val="left"/>
      <w:pPr>
        <w:ind w:left="2160" w:hanging="360"/>
      </w:pPr>
      <w:rPr>
        <w:rFonts w:ascii="Wingdings" w:hAnsi="Wingdings" w:hint="default"/>
      </w:rPr>
    </w:lvl>
    <w:lvl w:ilvl="3" w:tplc="BC92C498" w:tentative="1">
      <w:start w:val="1"/>
      <w:numFmt w:val="bullet"/>
      <w:lvlText w:val=""/>
      <w:lvlJc w:val="left"/>
      <w:pPr>
        <w:ind w:left="2880" w:hanging="360"/>
      </w:pPr>
      <w:rPr>
        <w:rFonts w:ascii="Symbol" w:hAnsi="Symbol" w:hint="default"/>
      </w:rPr>
    </w:lvl>
    <w:lvl w:ilvl="4" w:tplc="AD4CB678" w:tentative="1">
      <w:start w:val="1"/>
      <w:numFmt w:val="bullet"/>
      <w:lvlText w:val="o"/>
      <w:lvlJc w:val="left"/>
      <w:pPr>
        <w:ind w:left="3600" w:hanging="360"/>
      </w:pPr>
      <w:rPr>
        <w:rFonts w:ascii="Courier New" w:hAnsi="Courier New" w:cs="Courier New" w:hint="default"/>
      </w:rPr>
    </w:lvl>
    <w:lvl w:ilvl="5" w:tplc="C436E628" w:tentative="1">
      <w:start w:val="1"/>
      <w:numFmt w:val="bullet"/>
      <w:lvlText w:val=""/>
      <w:lvlJc w:val="left"/>
      <w:pPr>
        <w:ind w:left="4320" w:hanging="360"/>
      </w:pPr>
      <w:rPr>
        <w:rFonts w:ascii="Wingdings" w:hAnsi="Wingdings" w:hint="default"/>
      </w:rPr>
    </w:lvl>
    <w:lvl w:ilvl="6" w:tplc="51440466" w:tentative="1">
      <w:start w:val="1"/>
      <w:numFmt w:val="bullet"/>
      <w:lvlText w:val=""/>
      <w:lvlJc w:val="left"/>
      <w:pPr>
        <w:ind w:left="5040" w:hanging="360"/>
      </w:pPr>
      <w:rPr>
        <w:rFonts w:ascii="Symbol" w:hAnsi="Symbol" w:hint="default"/>
      </w:rPr>
    </w:lvl>
    <w:lvl w:ilvl="7" w:tplc="2E7E0E1A" w:tentative="1">
      <w:start w:val="1"/>
      <w:numFmt w:val="bullet"/>
      <w:lvlText w:val="o"/>
      <w:lvlJc w:val="left"/>
      <w:pPr>
        <w:ind w:left="5760" w:hanging="360"/>
      </w:pPr>
      <w:rPr>
        <w:rFonts w:ascii="Courier New" w:hAnsi="Courier New" w:cs="Courier New" w:hint="default"/>
      </w:rPr>
    </w:lvl>
    <w:lvl w:ilvl="8" w:tplc="39E0D176" w:tentative="1">
      <w:start w:val="1"/>
      <w:numFmt w:val="bullet"/>
      <w:lvlText w:val=""/>
      <w:lvlJc w:val="left"/>
      <w:pPr>
        <w:ind w:left="6480" w:hanging="360"/>
      </w:pPr>
      <w:rPr>
        <w:rFonts w:ascii="Wingdings" w:hAnsi="Wingdings" w:hint="default"/>
      </w:rPr>
    </w:lvl>
  </w:abstractNum>
  <w:abstractNum w:abstractNumId="23" w15:restartNumberingAfterBreak="0">
    <w:nsid w:val="237B64D4"/>
    <w:multiLevelType w:val="hybridMultilevel"/>
    <w:tmpl w:val="9A424560"/>
    <w:lvl w:ilvl="0" w:tplc="4F4C6994">
      <w:start w:val="1"/>
      <w:numFmt w:val="bullet"/>
      <w:lvlText w:val=""/>
      <w:lvlJc w:val="left"/>
      <w:pPr>
        <w:ind w:left="1080" w:hanging="360"/>
      </w:pPr>
      <w:rPr>
        <w:rFonts w:ascii="Symbol" w:hAnsi="Symbol" w:hint="default"/>
      </w:rPr>
    </w:lvl>
    <w:lvl w:ilvl="1" w:tplc="B0DC93D0">
      <w:start w:val="1"/>
      <w:numFmt w:val="bullet"/>
      <w:lvlText w:val="o"/>
      <w:lvlJc w:val="left"/>
      <w:pPr>
        <w:ind w:left="1800" w:hanging="360"/>
      </w:pPr>
      <w:rPr>
        <w:rFonts w:ascii="Courier New" w:hAnsi="Courier New" w:cs="Courier New" w:hint="default"/>
      </w:rPr>
    </w:lvl>
    <w:lvl w:ilvl="2" w:tplc="1C847850" w:tentative="1">
      <w:start w:val="1"/>
      <w:numFmt w:val="bullet"/>
      <w:lvlText w:val=""/>
      <w:lvlJc w:val="left"/>
      <w:pPr>
        <w:ind w:left="2520" w:hanging="360"/>
      </w:pPr>
      <w:rPr>
        <w:rFonts w:ascii="Wingdings" w:hAnsi="Wingdings" w:hint="default"/>
      </w:rPr>
    </w:lvl>
    <w:lvl w:ilvl="3" w:tplc="1778B13A" w:tentative="1">
      <w:start w:val="1"/>
      <w:numFmt w:val="bullet"/>
      <w:lvlText w:val=""/>
      <w:lvlJc w:val="left"/>
      <w:pPr>
        <w:ind w:left="3240" w:hanging="360"/>
      </w:pPr>
      <w:rPr>
        <w:rFonts w:ascii="Symbol" w:hAnsi="Symbol" w:hint="default"/>
      </w:rPr>
    </w:lvl>
    <w:lvl w:ilvl="4" w:tplc="807C85FC" w:tentative="1">
      <w:start w:val="1"/>
      <w:numFmt w:val="bullet"/>
      <w:lvlText w:val="o"/>
      <w:lvlJc w:val="left"/>
      <w:pPr>
        <w:ind w:left="3960" w:hanging="360"/>
      </w:pPr>
      <w:rPr>
        <w:rFonts w:ascii="Courier New" w:hAnsi="Courier New" w:cs="Courier New" w:hint="default"/>
      </w:rPr>
    </w:lvl>
    <w:lvl w:ilvl="5" w:tplc="BF06C442" w:tentative="1">
      <w:start w:val="1"/>
      <w:numFmt w:val="bullet"/>
      <w:lvlText w:val=""/>
      <w:lvlJc w:val="left"/>
      <w:pPr>
        <w:ind w:left="4680" w:hanging="360"/>
      </w:pPr>
      <w:rPr>
        <w:rFonts w:ascii="Wingdings" w:hAnsi="Wingdings" w:hint="default"/>
      </w:rPr>
    </w:lvl>
    <w:lvl w:ilvl="6" w:tplc="A524D654" w:tentative="1">
      <w:start w:val="1"/>
      <w:numFmt w:val="bullet"/>
      <w:lvlText w:val=""/>
      <w:lvlJc w:val="left"/>
      <w:pPr>
        <w:ind w:left="5400" w:hanging="360"/>
      </w:pPr>
      <w:rPr>
        <w:rFonts w:ascii="Symbol" w:hAnsi="Symbol" w:hint="default"/>
      </w:rPr>
    </w:lvl>
    <w:lvl w:ilvl="7" w:tplc="0D442992" w:tentative="1">
      <w:start w:val="1"/>
      <w:numFmt w:val="bullet"/>
      <w:lvlText w:val="o"/>
      <w:lvlJc w:val="left"/>
      <w:pPr>
        <w:ind w:left="6120" w:hanging="360"/>
      </w:pPr>
      <w:rPr>
        <w:rFonts w:ascii="Courier New" w:hAnsi="Courier New" w:cs="Courier New" w:hint="default"/>
      </w:rPr>
    </w:lvl>
    <w:lvl w:ilvl="8" w:tplc="2828ECD8" w:tentative="1">
      <w:start w:val="1"/>
      <w:numFmt w:val="bullet"/>
      <w:lvlText w:val=""/>
      <w:lvlJc w:val="left"/>
      <w:pPr>
        <w:ind w:left="6840" w:hanging="360"/>
      </w:pPr>
      <w:rPr>
        <w:rFonts w:ascii="Wingdings" w:hAnsi="Wingdings" w:hint="default"/>
      </w:rPr>
    </w:lvl>
  </w:abstractNum>
  <w:abstractNum w:abstractNumId="24" w15:restartNumberingAfterBreak="0">
    <w:nsid w:val="2A2A3FAC"/>
    <w:multiLevelType w:val="multilevel"/>
    <w:tmpl w:val="CD48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5726DF"/>
    <w:multiLevelType w:val="singleLevel"/>
    <w:tmpl w:val="4BC7F7C7"/>
    <w:lvl w:ilvl="0">
      <w:numFmt w:val="decimal"/>
      <w:lvlText w:val="•"/>
      <w:lvlJc w:val="left"/>
      <w:pPr>
        <w:ind w:left="0" w:firstLine="0"/>
      </w:pPr>
    </w:lvl>
  </w:abstractNum>
  <w:abstractNum w:abstractNumId="26" w15:restartNumberingAfterBreak="0">
    <w:nsid w:val="326474CD"/>
    <w:multiLevelType w:val="multilevel"/>
    <w:tmpl w:val="F1222D18"/>
    <w:lvl w:ilvl="0">
      <w:start w:val="1"/>
      <w:numFmt w:val="bullet"/>
      <w:pStyle w:val="Bullet1"/>
      <w:lvlText w:val=""/>
      <w:lvlJc w:val="left"/>
      <w:pPr>
        <w:tabs>
          <w:tab w:val="num" w:pos="1440"/>
        </w:tabs>
        <w:ind w:left="1440" w:hanging="720"/>
      </w:pPr>
      <w:rPr>
        <w:rFonts w:ascii="Symbol" w:hAnsi="Symbol" w:hint="default"/>
      </w:rPr>
    </w:lvl>
    <w:lvl w:ilvl="1">
      <w:start w:val="1"/>
      <w:numFmt w:val="bullet"/>
      <w:pStyle w:val="Bullet2"/>
      <w:lvlText w:val=""/>
      <w:lvlJc w:val="left"/>
      <w:pPr>
        <w:tabs>
          <w:tab w:val="num" w:pos="2160"/>
        </w:tabs>
        <w:ind w:left="2160" w:hanging="720"/>
      </w:pPr>
      <w:rPr>
        <w:rFonts w:ascii="Symbol" w:hAnsi="Symbol" w:hint="default"/>
      </w:rPr>
    </w:lvl>
    <w:lvl w:ilvl="2">
      <w:start w:val="1"/>
      <w:numFmt w:val="bullet"/>
      <w:pStyle w:val="Bullet3"/>
      <w:lvlText w:val=""/>
      <w:lvlJc w:val="left"/>
      <w:pPr>
        <w:tabs>
          <w:tab w:val="num" w:pos="2880"/>
        </w:tabs>
        <w:ind w:left="2880" w:hanging="720"/>
      </w:pPr>
      <w:rPr>
        <w:rFonts w:ascii="Symbol" w:hAnsi="Symbol" w:hint="default"/>
      </w:rPr>
    </w:lvl>
    <w:lvl w:ilvl="3">
      <w:start w:val="1"/>
      <w:numFmt w:val="none"/>
      <w:lvlText w:val=""/>
      <w:lvlJc w:val="left"/>
      <w:pPr>
        <w:tabs>
          <w:tab w:val="num" w:pos="2160"/>
        </w:tabs>
        <w:ind w:left="2160" w:hanging="360"/>
      </w:pPr>
      <w:rPr>
        <w:rFonts w:hint="default"/>
      </w:rPr>
    </w:lvl>
    <w:lvl w:ilvl="4">
      <w:start w:val="1"/>
      <w:numFmt w:val="none"/>
      <w:lvlText w:val=""/>
      <w:lvlJc w:val="left"/>
      <w:pPr>
        <w:tabs>
          <w:tab w:val="num" w:pos="2520"/>
        </w:tabs>
        <w:ind w:left="2520" w:hanging="360"/>
      </w:pPr>
      <w:rPr>
        <w:rFonts w:hint="default"/>
      </w:rPr>
    </w:lvl>
    <w:lvl w:ilvl="5">
      <w:start w:val="1"/>
      <w:numFmt w:val="none"/>
      <w:lvlText w:val=""/>
      <w:lvlJc w:val="left"/>
      <w:pPr>
        <w:tabs>
          <w:tab w:val="num" w:pos="2880"/>
        </w:tabs>
        <w:ind w:left="2880" w:hanging="360"/>
      </w:pPr>
      <w:rPr>
        <w:rFonts w:hint="default"/>
      </w:rPr>
    </w:lvl>
    <w:lvl w:ilvl="6">
      <w:start w:val="1"/>
      <w:numFmt w:val="none"/>
      <w:lvlText w:val=""/>
      <w:lvlJc w:val="left"/>
      <w:pPr>
        <w:tabs>
          <w:tab w:val="num" w:pos="3240"/>
        </w:tabs>
        <w:ind w:left="3240" w:hanging="360"/>
      </w:pPr>
      <w:rPr>
        <w:rFonts w:hint="default"/>
      </w:rPr>
    </w:lvl>
    <w:lvl w:ilvl="7">
      <w:start w:val="1"/>
      <w:numFmt w:val="none"/>
      <w:lvlText w:val=""/>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27" w15:restartNumberingAfterBreak="0">
    <w:nsid w:val="43EA853A"/>
    <w:multiLevelType w:val="multilevel"/>
    <w:tmpl w:val="F22867CE"/>
    <w:name w:val="Levelsequence6"/>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28" w15:restartNumberingAfterBreak="0">
    <w:nsid w:val="45785CDB"/>
    <w:multiLevelType w:val="multilevel"/>
    <w:tmpl w:val="0E622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856C04"/>
    <w:multiLevelType w:val="singleLevel"/>
    <w:tmpl w:val="9F4C7B14"/>
    <w:lvl w:ilvl="0">
      <w:numFmt w:val="decimal"/>
      <w:lvlText w:val="•"/>
      <w:lvlJc w:val="left"/>
      <w:pPr>
        <w:ind w:left="0" w:firstLine="0"/>
      </w:pPr>
    </w:lvl>
  </w:abstractNum>
  <w:abstractNum w:abstractNumId="30" w15:restartNumberingAfterBreak="0">
    <w:nsid w:val="4EE691B5"/>
    <w:multiLevelType w:val="multilevel"/>
    <w:tmpl w:val="362E0B1A"/>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pStyle w:val="Definition3"/>
      <w:lvlText w:val="(%4)"/>
      <w:lvlJc w:val="left"/>
      <w:pPr>
        <w:tabs>
          <w:tab w:val="num" w:pos="2160"/>
        </w:tabs>
        <w:ind w:left="2160" w:hanging="720"/>
      </w:pPr>
      <w:rPr>
        <w:rFonts w:hint="default"/>
      </w:rPr>
    </w:lvl>
    <w:lvl w:ilvl="4">
      <w:start w:val="1"/>
      <w:numFmt w:val="decimal"/>
      <w:pStyle w:val="Definition4"/>
      <w:lvlText w:val="%5)"/>
      <w:lvlJc w:val="left"/>
      <w:pPr>
        <w:tabs>
          <w:tab w:val="num" w:pos="2880"/>
        </w:tabs>
        <w:ind w:left="2880" w:hanging="72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546F6C66"/>
    <w:multiLevelType w:val="singleLevel"/>
    <w:tmpl w:val="75492873"/>
    <w:lvl w:ilvl="0">
      <w:numFmt w:val="decimal"/>
      <w:lvlText w:val="•"/>
      <w:lvlJc w:val="left"/>
      <w:pPr>
        <w:ind w:left="0" w:firstLine="0"/>
      </w:pPr>
    </w:lvl>
  </w:abstractNum>
  <w:abstractNum w:abstractNumId="32" w15:restartNumberingAfterBreak="0">
    <w:nsid w:val="550F562C"/>
    <w:multiLevelType w:val="hybridMultilevel"/>
    <w:tmpl w:val="24F40BA0"/>
    <w:lvl w:ilvl="0" w:tplc="8774E872">
      <w:start w:val="1"/>
      <w:numFmt w:val="bullet"/>
      <w:lvlText w:val=""/>
      <w:lvlJc w:val="left"/>
      <w:pPr>
        <w:ind w:left="720" w:hanging="360"/>
      </w:pPr>
      <w:rPr>
        <w:rFonts w:ascii="Symbol" w:hAnsi="Symbol" w:hint="default"/>
      </w:rPr>
    </w:lvl>
    <w:lvl w:ilvl="1" w:tplc="1F9E40F0" w:tentative="1">
      <w:start w:val="1"/>
      <w:numFmt w:val="bullet"/>
      <w:lvlText w:val="o"/>
      <w:lvlJc w:val="left"/>
      <w:pPr>
        <w:ind w:left="1440" w:hanging="360"/>
      </w:pPr>
      <w:rPr>
        <w:rFonts w:ascii="Courier New" w:hAnsi="Courier New" w:cs="Courier New" w:hint="default"/>
      </w:rPr>
    </w:lvl>
    <w:lvl w:ilvl="2" w:tplc="C32291E4" w:tentative="1">
      <w:start w:val="1"/>
      <w:numFmt w:val="bullet"/>
      <w:lvlText w:val=""/>
      <w:lvlJc w:val="left"/>
      <w:pPr>
        <w:ind w:left="2160" w:hanging="360"/>
      </w:pPr>
      <w:rPr>
        <w:rFonts w:ascii="Wingdings" w:hAnsi="Wingdings" w:hint="default"/>
      </w:rPr>
    </w:lvl>
    <w:lvl w:ilvl="3" w:tplc="5F6412AA" w:tentative="1">
      <w:start w:val="1"/>
      <w:numFmt w:val="bullet"/>
      <w:lvlText w:val=""/>
      <w:lvlJc w:val="left"/>
      <w:pPr>
        <w:ind w:left="2880" w:hanging="360"/>
      </w:pPr>
      <w:rPr>
        <w:rFonts w:ascii="Symbol" w:hAnsi="Symbol" w:hint="default"/>
      </w:rPr>
    </w:lvl>
    <w:lvl w:ilvl="4" w:tplc="5B681A90" w:tentative="1">
      <w:start w:val="1"/>
      <w:numFmt w:val="bullet"/>
      <w:lvlText w:val="o"/>
      <w:lvlJc w:val="left"/>
      <w:pPr>
        <w:ind w:left="3600" w:hanging="360"/>
      </w:pPr>
      <w:rPr>
        <w:rFonts w:ascii="Courier New" w:hAnsi="Courier New" w:cs="Courier New" w:hint="default"/>
      </w:rPr>
    </w:lvl>
    <w:lvl w:ilvl="5" w:tplc="59ACA742" w:tentative="1">
      <w:start w:val="1"/>
      <w:numFmt w:val="bullet"/>
      <w:lvlText w:val=""/>
      <w:lvlJc w:val="left"/>
      <w:pPr>
        <w:ind w:left="4320" w:hanging="360"/>
      </w:pPr>
      <w:rPr>
        <w:rFonts w:ascii="Wingdings" w:hAnsi="Wingdings" w:hint="default"/>
      </w:rPr>
    </w:lvl>
    <w:lvl w:ilvl="6" w:tplc="21C28022" w:tentative="1">
      <w:start w:val="1"/>
      <w:numFmt w:val="bullet"/>
      <w:lvlText w:val=""/>
      <w:lvlJc w:val="left"/>
      <w:pPr>
        <w:ind w:left="5040" w:hanging="360"/>
      </w:pPr>
      <w:rPr>
        <w:rFonts w:ascii="Symbol" w:hAnsi="Symbol" w:hint="default"/>
      </w:rPr>
    </w:lvl>
    <w:lvl w:ilvl="7" w:tplc="166CA910" w:tentative="1">
      <w:start w:val="1"/>
      <w:numFmt w:val="bullet"/>
      <w:lvlText w:val="o"/>
      <w:lvlJc w:val="left"/>
      <w:pPr>
        <w:ind w:left="5760" w:hanging="360"/>
      </w:pPr>
      <w:rPr>
        <w:rFonts w:ascii="Courier New" w:hAnsi="Courier New" w:cs="Courier New" w:hint="default"/>
      </w:rPr>
    </w:lvl>
    <w:lvl w:ilvl="8" w:tplc="517EE7FC" w:tentative="1">
      <w:start w:val="1"/>
      <w:numFmt w:val="bullet"/>
      <w:lvlText w:val=""/>
      <w:lvlJc w:val="left"/>
      <w:pPr>
        <w:ind w:left="6480" w:hanging="360"/>
      </w:pPr>
      <w:rPr>
        <w:rFonts w:ascii="Wingdings" w:hAnsi="Wingdings" w:hint="default"/>
      </w:rPr>
    </w:lvl>
  </w:abstractNum>
  <w:abstractNum w:abstractNumId="33" w15:restartNumberingAfterBreak="0">
    <w:nsid w:val="57133009"/>
    <w:multiLevelType w:val="multilevel"/>
    <w:tmpl w:val="FE66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3A284"/>
    <w:multiLevelType w:val="singleLevel"/>
    <w:tmpl w:val="4DB8EBC3"/>
    <w:lvl w:ilvl="0">
      <w:numFmt w:val="decimal"/>
      <w:lvlText w:val="•"/>
      <w:lvlJc w:val="left"/>
      <w:pPr>
        <w:ind w:left="0" w:firstLine="0"/>
      </w:pPr>
    </w:lvl>
  </w:abstractNum>
  <w:abstractNum w:abstractNumId="35" w15:restartNumberingAfterBreak="0">
    <w:nsid w:val="5D153ED6"/>
    <w:multiLevelType w:val="hybridMultilevel"/>
    <w:tmpl w:val="AC7A5478"/>
    <w:lvl w:ilvl="0" w:tplc="9D6EFAF4">
      <w:start w:val="1"/>
      <w:numFmt w:val="bullet"/>
      <w:lvlText w:val=""/>
      <w:lvlJc w:val="left"/>
      <w:pPr>
        <w:ind w:left="720" w:hanging="360"/>
      </w:pPr>
      <w:rPr>
        <w:rFonts w:ascii="Symbol" w:hAnsi="Symbol" w:hint="default"/>
      </w:rPr>
    </w:lvl>
    <w:lvl w:ilvl="1" w:tplc="E81E6772" w:tentative="1">
      <w:start w:val="1"/>
      <w:numFmt w:val="bullet"/>
      <w:lvlText w:val="o"/>
      <w:lvlJc w:val="left"/>
      <w:pPr>
        <w:ind w:left="1440" w:hanging="360"/>
      </w:pPr>
      <w:rPr>
        <w:rFonts w:ascii="Courier New" w:hAnsi="Courier New" w:cs="Courier New" w:hint="default"/>
      </w:rPr>
    </w:lvl>
    <w:lvl w:ilvl="2" w:tplc="DB6688AE" w:tentative="1">
      <w:start w:val="1"/>
      <w:numFmt w:val="bullet"/>
      <w:lvlText w:val=""/>
      <w:lvlJc w:val="left"/>
      <w:pPr>
        <w:ind w:left="2160" w:hanging="360"/>
      </w:pPr>
      <w:rPr>
        <w:rFonts w:ascii="Wingdings" w:hAnsi="Wingdings" w:hint="default"/>
      </w:rPr>
    </w:lvl>
    <w:lvl w:ilvl="3" w:tplc="1F3828BC" w:tentative="1">
      <w:start w:val="1"/>
      <w:numFmt w:val="bullet"/>
      <w:lvlText w:val=""/>
      <w:lvlJc w:val="left"/>
      <w:pPr>
        <w:ind w:left="2880" w:hanging="360"/>
      </w:pPr>
      <w:rPr>
        <w:rFonts w:ascii="Symbol" w:hAnsi="Symbol" w:hint="default"/>
      </w:rPr>
    </w:lvl>
    <w:lvl w:ilvl="4" w:tplc="40182CFC" w:tentative="1">
      <w:start w:val="1"/>
      <w:numFmt w:val="bullet"/>
      <w:lvlText w:val="o"/>
      <w:lvlJc w:val="left"/>
      <w:pPr>
        <w:ind w:left="3600" w:hanging="360"/>
      </w:pPr>
      <w:rPr>
        <w:rFonts w:ascii="Courier New" w:hAnsi="Courier New" w:cs="Courier New" w:hint="default"/>
      </w:rPr>
    </w:lvl>
    <w:lvl w:ilvl="5" w:tplc="2E8AF1B2" w:tentative="1">
      <w:start w:val="1"/>
      <w:numFmt w:val="bullet"/>
      <w:lvlText w:val=""/>
      <w:lvlJc w:val="left"/>
      <w:pPr>
        <w:ind w:left="4320" w:hanging="360"/>
      </w:pPr>
      <w:rPr>
        <w:rFonts w:ascii="Wingdings" w:hAnsi="Wingdings" w:hint="default"/>
      </w:rPr>
    </w:lvl>
    <w:lvl w:ilvl="6" w:tplc="B87276C6" w:tentative="1">
      <w:start w:val="1"/>
      <w:numFmt w:val="bullet"/>
      <w:lvlText w:val=""/>
      <w:lvlJc w:val="left"/>
      <w:pPr>
        <w:ind w:left="5040" w:hanging="360"/>
      </w:pPr>
      <w:rPr>
        <w:rFonts w:ascii="Symbol" w:hAnsi="Symbol" w:hint="default"/>
      </w:rPr>
    </w:lvl>
    <w:lvl w:ilvl="7" w:tplc="EAAAFC66" w:tentative="1">
      <w:start w:val="1"/>
      <w:numFmt w:val="bullet"/>
      <w:lvlText w:val="o"/>
      <w:lvlJc w:val="left"/>
      <w:pPr>
        <w:ind w:left="5760" w:hanging="360"/>
      </w:pPr>
      <w:rPr>
        <w:rFonts w:ascii="Courier New" w:hAnsi="Courier New" w:cs="Courier New" w:hint="default"/>
      </w:rPr>
    </w:lvl>
    <w:lvl w:ilvl="8" w:tplc="5C0E0D6C" w:tentative="1">
      <w:start w:val="1"/>
      <w:numFmt w:val="bullet"/>
      <w:lvlText w:val=""/>
      <w:lvlJc w:val="left"/>
      <w:pPr>
        <w:ind w:left="6480" w:hanging="360"/>
      </w:pPr>
      <w:rPr>
        <w:rFonts w:ascii="Wingdings" w:hAnsi="Wingdings" w:hint="default"/>
      </w:rPr>
    </w:lvl>
  </w:abstractNum>
  <w:abstractNum w:abstractNumId="36" w15:restartNumberingAfterBreak="0">
    <w:nsid w:val="605D0AFD"/>
    <w:multiLevelType w:val="multilevel"/>
    <w:tmpl w:val="992C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C7439"/>
    <w:multiLevelType w:val="hybridMultilevel"/>
    <w:tmpl w:val="1C148A44"/>
    <w:lvl w:ilvl="0" w:tplc="C8866A58">
      <w:start w:val="1"/>
      <w:numFmt w:val="bullet"/>
      <w:lvlText w:val=""/>
      <w:lvlJc w:val="left"/>
      <w:pPr>
        <w:ind w:left="720" w:hanging="360"/>
      </w:pPr>
      <w:rPr>
        <w:rFonts w:ascii="Symbol" w:hAnsi="Symbol" w:hint="default"/>
      </w:rPr>
    </w:lvl>
    <w:lvl w:ilvl="1" w:tplc="245C5698" w:tentative="1">
      <w:start w:val="1"/>
      <w:numFmt w:val="bullet"/>
      <w:lvlText w:val="o"/>
      <w:lvlJc w:val="left"/>
      <w:pPr>
        <w:ind w:left="1440" w:hanging="360"/>
      </w:pPr>
      <w:rPr>
        <w:rFonts w:ascii="Courier New" w:hAnsi="Courier New" w:cs="Courier New" w:hint="default"/>
      </w:rPr>
    </w:lvl>
    <w:lvl w:ilvl="2" w:tplc="5F9EBCEA" w:tentative="1">
      <w:start w:val="1"/>
      <w:numFmt w:val="bullet"/>
      <w:lvlText w:val=""/>
      <w:lvlJc w:val="left"/>
      <w:pPr>
        <w:ind w:left="2160" w:hanging="360"/>
      </w:pPr>
      <w:rPr>
        <w:rFonts w:ascii="Wingdings" w:hAnsi="Wingdings" w:hint="default"/>
      </w:rPr>
    </w:lvl>
    <w:lvl w:ilvl="3" w:tplc="F856BF60" w:tentative="1">
      <w:start w:val="1"/>
      <w:numFmt w:val="bullet"/>
      <w:lvlText w:val=""/>
      <w:lvlJc w:val="left"/>
      <w:pPr>
        <w:ind w:left="2880" w:hanging="360"/>
      </w:pPr>
      <w:rPr>
        <w:rFonts w:ascii="Symbol" w:hAnsi="Symbol" w:hint="default"/>
      </w:rPr>
    </w:lvl>
    <w:lvl w:ilvl="4" w:tplc="4E2C576C" w:tentative="1">
      <w:start w:val="1"/>
      <w:numFmt w:val="bullet"/>
      <w:lvlText w:val="o"/>
      <w:lvlJc w:val="left"/>
      <w:pPr>
        <w:ind w:left="3600" w:hanging="360"/>
      </w:pPr>
      <w:rPr>
        <w:rFonts w:ascii="Courier New" w:hAnsi="Courier New" w:cs="Courier New" w:hint="default"/>
      </w:rPr>
    </w:lvl>
    <w:lvl w:ilvl="5" w:tplc="611835B4" w:tentative="1">
      <w:start w:val="1"/>
      <w:numFmt w:val="bullet"/>
      <w:lvlText w:val=""/>
      <w:lvlJc w:val="left"/>
      <w:pPr>
        <w:ind w:left="4320" w:hanging="360"/>
      </w:pPr>
      <w:rPr>
        <w:rFonts w:ascii="Wingdings" w:hAnsi="Wingdings" w:hint="default"/>
      </w:rPr>
    </w:lvl>
    <w:lvl w:ilvl="6" w:tplc="BACCBA84" w:tentative="1">
      <w:start w:val="1"/>
      <w:numFmt w:val="bullet"/>
      <w:lvlText w:val=""/>
      <w:lvlJc w:val="left"/>
      <w:pPr>
        <w:ind w:left="5040" w:hanging="360"/>
      </w:pPr>
      <w:rPr>
        <w:rFonts w:ascii="Symbol" w:hAnsi="Symbol" w:hint="default"/>
      </w:rPr>
    </w:lvl>
    <w:lvl w:ilvl="7" w:tplc="DD24637C" w:tentative="1">
      <w:start w:val="1"/>
      <w:numFmt w:val="bullet"/>
      <w:lvlText w:val="o"/>
      <w:lvlJc w:val="left"/>
      <w:pPr>
        <w:ind w:left="5760" w:hanging="360"/>
      </w:pPr>
      <w:rPr>
        <w:rFonts w:ascii="Courier New" w:hAnsi="Courier New" w:cs="Courier New" w:hint="default"/>
      </w:rPr>
    </w:lvl>
    <w:lvl w:ilvl="8" w:tplc="F06CFD24" w:tentative="1">
      <w:start w:val="1"/>
      <w:numFmt w:val="bullet"/>
      <w:lvlText w:val=""/>
      <w:lvlJc w:val="left"/>
      <w:pPr>
        <w:ind w:left="6480" w:hanging="360"/>
      </w:pPr>
      <w:rPr>
        <w:rFonts w:ascii="Wingdings" w:hAnsi="Wingdings" w:hint="default"/>
      </w:rPr>
    </w:lvl>
  </w:abstractNum>
  <w:abstractNum w:abstractNumId="38" w15:restartNumberingAfterBreak="0">
    <w:nsid w:val="6565D50B"/>
    <w:multiLevelType w:val="singleLevel"/>
    <w:tmpl w:val="35169C39"/>
    <w:lvl w:ilvl="0">
      <w:numFmt w:val="decimal"/>
      <w:lvlText w:val="•"/>
      <w:lvlJc w:val="left"/>
      <w:pPr>
        <w:ind w:left="0" w:firstLine="0"/>
      </w:pPr>
    </w:lvl>
  </w:abstractNum>
  <w:abstractNum w:abstractNumId="39" w15:restartNumberingAfterBreak="0">
    <w:nsid w:val="666C7E94"/>
    <w:multiLevelType w:val="hybridMultilevel"/>
    <w:tmpl w:val="970ACFFE"/>
    <w:lvl w:ilvl="0" w:tplc="6FFCA612">
      <w:start w:val="1"/>
      <w:numFmt w:val="bullet"/>
      <w:lvlText w:val=""/>
      <w:lvlJc w:val="left"/>
      <w:pPr>
        <w:ind w:left="720" w:hanging="360"/>
      </w:pPr>
      <w:rPr>
        <w:rFonts w:ascii="Symbol" w:hAnsi="Symbol" w:hint="default"/>
      </w:rPr>
    </w:lvl>
    <w:lvl w:ilvl="1" w:tplc="ABAEBDA8" w:tentative="1">
      <w:start w:val="1"/>
      <w:numFmt w:val="bullet"/>
      <w:lvlText w:val="o"/>
      <w:lvlJc w:val="left"/>
      <w:pPr>
        <w:ind w:left="1440" w:hanging="360"/>
      </w:pPr>
      <w:rPr>
        <w:rFonts w:ascii="Courier New" w:hAnsi="Courier New" w:cs="Courier New" w:hint="default"/>
      </w:rPr>
    </w:lvl>
    <w:lvl w:ilvl="2" w:tplc="83968344" w:tentative="1">
      <w:start w:val="1"/>
      <w:numFmt w:val="bullet"/>
      <w:lvlText w:val=""/>
      <w:lvlJc w:val="left"/>
      <w:pPr>
        <w:ind w:left="2160" w:hanging="360"/>
      </w:pPr>
      <w:rPr>
        <w:rFonts w:ascii="Wingdings" w:hAnsi="Wingdings" w:hint="default"/>
      </w:rPr>
    </w:lvl>
    <w:lvl w:ilvl="3" w:tplc="2828005C" w:tentative="1">
      <w:start w:val="1"/>
      <w:numFmt w:val="bullet"/>
      <w:lvlText w:val=""/>
      <w:lvlJc w:val="left"/>
      <w:pPr>
        <w:ind w:left="2880" w:hanging="360"/>
      </w:pPr>
      <w:rPr>
        <w:rFonts w:ascii="Symbol" w:hAnsi="Symbol" w:hint="default"/>
      </w:rPr>
    </w:lvl>
    <w:lvl w:ilvl="4" w:tplc="49D6EC80" w:tentative="1">
      <w:start w:val="1"/>
      <w:numFmt w:val="bullet"/>
      <w:lvlText w:val="o"/>
      <w:lvlJc w:val="left"/>
      <w:pPr>
        <w:ind w:left="3600" w:hanging="360"/>
      </w:pPr>
      <w:rPr>
        <w:rFonts w:ascii="Courier New" w:hAnsi="Courier New" w:cs="Courier New" w:hint="default"/>
      </w:rPr>
    </w:lvl>
    <w:lvl w:ilvl="5" w:tplc="92624FB4" w:tentative="1">
      <w:start w:val="1"/>
      <w:numFmt w:val="bullet"/>
      <w:lvlText w:val=""/>
      <w:lvlJc w:val="left"/>
      <w:pPr>
        <w:ind w:left="4320" w:hanging="360"/>
      </w:pPr>
      <w:rPr>
        <w:rFonts w:ascii="Wingdings" w:hAnsi="Wingdings" w:hint="default"/>
      </w:rPr>
    </w:lvl>
    <w:lvl w:ilvl="6" w:tplc="33A46462" w:tentative="1">
      <w:start w:val="1"/>
      <w:numFmt w:val="bullet"/>
      <w:lvlText w:val=""/>
      <w:lvlJc w:val="left"/>
      <w:pPr>
        <w:ind w:left="5040" w:hanging="360"/>
      </w:pPr>
      <w:rPr>
        <w:rFonts w:ascii="Symbol" w:hAnsi="Symbol" w:hint="default"/>
      </w:rPr>
    </w:lvl>
    <w:lvl w:ilvl="7" w:tplc="A3A80EAC" w:tentative="1">
      <w:start w:val="1"/>
      <w:numFmt w:val="bullet"/>
      <w:lvlText w:val="o"/>
      <w:lvlJc w:val="left"/>
      <w:pPr>
        <w:ind w:left="5760" w:hanging="360"/>
      </w:pPr>
      <w:rPr>
        <w:rFonts w:ascii="Courier New" w:hAnsi="Courier New" w:cs="Courier New" w:hint="default"/>
      </w:rPr>
    </w:lvl>
    <w:lvl w:ilvl="8" w:tplc="58FE59C0" w:tentative="1">
      <w:start w:val="1"/>
      <w:numFmt w:val="bullet"/>
      <w:lvlText w:val=""/>
      <w:lvlJc w:val="left"/>
      <w:pPr>
        <w:ind w:left="6480" w:hanging="360"/>
      </w:pPr>
      <w:rPr>
        <w:rFonts w:ascii="Wingdings" w:hAnsi="Wingdings" w:hint="default"/>
      </w:rPr>
    </w:lvl>
  </w:abstractNum>
  <w:abstractNum w:abstractNumId="40" w15:restartNumberingAfterBreak="0">
    <w:nsid w:val="6E7DDF66"/>
    <w:multiLevelType w:val="singleLevel"/>
    <w:tmpl w:val="D2272BAE"/>
    <w:lvl w:ilvl="0">
      <w:numFmt w:val="decimal"/>
      <w:lvlText w:val="•"/>
      <w:lvlJc w:val="left"/>
      <w:pPr>
        <w:ind w:left="0" w:firstLine="0"/>
      </w:pPr>
    </w:lvl>
  </w:abstractNum>
  <w:abstractNum w:abstractNumId="41" w15:restartNumberingAfterBreak="0">
    <w:nsid w:val="77604835"/>
    <w:multiLevelType w:val="singleLevel"/>
    <w:tmpl w:val="5A746A46"/>
    <w:lvl w:ilvl="0">
      <w:numFmt w:val="decimal"/>
      <w:lvlText w:val="•"/>
      <w:lvlJc w:val="left"/>
      <w:pPr>
        <w:ind w:left="0" w:firstLine="0"/>
      </w:pPr>
    </w:lvl>
  </w:abstractNum>
  <w:abstractNum w:abstractNumId="42" w15:restartNumberingAfterBreak="0">
    <w:nsid w:val="77833569"/>
    <w:multiLevelType w:val="hybridMultilevel"/>
    <w:tmpl w:val="5852BEE6"/>
    <w:lvl w:ilvl="0" w:tplc="FEC8026C">
      <w:start w:val="1"/>
      <w:numFmt w:val="bullet"/>
      <w:lvlText w:val=""/>
      <w:lvlJc w:val="left"/>
      <w:pPr>
        <w:ind w:left="720" w:hanging="360"/>
      </w:pPr>
      <w:rPr>
        <w:rFonts w:ascii="Symbol" w:hAnsi="Symbol" w:hint="default"/>
      </w:rPr>
    </w:lvl>
    <w:lvl w:ilvl="1" w:tplc="686A4034" w:tentative="1">
      <w:start w:val="1"/>
      <w:numFmt w:val="bullet"/>
      <w:lvlText w:val="o"/>
      <w:lvlJc w:val="left"/>
      <w:pPr>
        <w:ind w:left="1440" w:hanging="360"/>
      </w:pPr>
      <w:rPr>
        <w:rFonts w:ascii="Courier New" w:hAnsi="Courier New" w:cs="Courier New" w:hint="default"/>
      </w:rPr>
    </w:lvl>
    <w:lvl w:ilvl="2" w:tplc="7AB27E1A" w:tentative="1">
      <w:start w:val="1"/>
      <w:numFmt w:val="bullet"/>
      <w:lvlText w:val=""/>
      <w:lvlJc w:val="left"/>
      <w:pPr>
        <w:ind w:left="2160" w:hanging="360"/>
      </w:pPr>
      <w:rPr>
        <w:rFonts w:ascii="Wingdings" w:hAnsi="Wingdings" w:hint="default"/>
      </w:rPr>
    </w:lvl>
    <w:lvl w:ilvl="3" w:tplc="33F47646" w:tentative="1">
      <w:start w:val="1"/>
      <w:numFmt w:val="bullet"/>
      <w:lvlText w:val=""/>
      <w:lvlJc w:val="left"/>
      <w:pPr>
        <w:ind w:left="2880" w:hanging="360"/>
      </w:pPr>
      <w:rPr>
        <w:rFonts w:ascii="Symbol" w:hAnsi="Symbol" w:hint="default"/>
      </w:rPr>
    </w:lvl>
    <w:lvl w:ilvl="4" w:tplc="E05842D2" w:tentative="1">
      <w:start w:val="1"/>
      <w:numFmt w:val="bullet"/>
      <w:lvlText w:val="o"/>
      <w:lvlJc w:val="left"/>
      <w:pPr>
        <w:ind w:left="3600" w:hanging="360"/>
      </w:pPr>
      <w:rPr>
        <w:rFonts w:ascii="Courier New" w:hAnsi="Courier New" w:cs="Courier New" w:hint="default"/>
      </w:rPr>
    </w:lvl>
    <w:lvl w:ilvl="5" w:tplc="E8E2CCE6" w:tentative="1">
      <w:start w:val="1"/>
      <w:numFmt w:val="bullet"/>
      <w:lvlText w:val=""/>
      <w:lvlJc w:val="left"/>
      <w:pPr>
        <w:ind w:left="4320" w:hanging="360"/>
      </w:pPr>
      <w:rPr>
        <w:rFonts w:ascii="Wingdings" w:hAnsi="Wingdings" w:hint="default"/>
      </w:rPr>
    </w:lvl>
    <w:lvl w:ilvl="6" w:tplc="3BAEED50" w:tentative="1">
      <w:start w:val="1"/>
      <w:numFmt w:val="bullet"/>
      <w:lvlText w:val=""/>
      <w:lvlJc w:val="left"/>
      <w:pPr>
        <w:ind w:left="5040" w:hanging="360"/>
      </w:pPr>
      <w:rPr>
        <w:rFonts w:ascii="Symbol" w:hAnsi="Symbol" w:hint="default"/>
      </w:rPr>
    </w:lvl>
    <w:lvl w:ilvl="7" w:tplc="C0AE79A8" w:tentative="1">
      <w:start w:val="1"/>
      <w:numFmt w:val="bullet"/>
      <w:lvlText w:val="o"/>
      <w:lvlJc w:val="left"/>
      <w:pPr>
        <w:ind w:left="5760" w:hanging="360"/>
      </w:pPr>
      <w:rPr>
        <w:rFonts w:ascii="Courier New" w:hAnsi="Courier New" w:cs="Courier New" w:hint="default"/>
      </w:rPr>
    </w:lvl>
    <w:lvl w:ilvl="8" w:tplc="BF0E3748" w:tentative="1">
      <w:start w:val="1"/>
      <w:numFmt w:val="bullet"/>
      <w:lvlText w:val=""/>
      <w:lvlJc w:val="left"/>
      <w:pPr>
        <w:ind w:left="6480" w:hanging="360"/>
      </w:pPr>
      <w:rPr>
        <w:rFonts w:ascii="Wingdings" w:hAnsi="Wingdings" w:hint="default"/>
      </w:rPr>
    </w:lvl>
  </w:abstractNum>
  <w:abstractNum w:abstractNumId="43" w15:restartNumberingAfterBreak="0">
    <w:nsid w:val="787B4FB2"/>
    <w:multiLevelType w:val="multilevel"/>
    <w:tmpl w:val="4536A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F201B"/>
    <w:multiLevelType w:val="hybridMultilevel"/>
    <w:tmpl w:val="DE3C31B0"/>
    <w:lvl w:ilvl="0" w:tplc="9250B00A">
      <w:start w:val="1"/>
      <w:numFmt w:val="bullet"/>
      <w:lvlText w:val=""/>
      <w:lvlJc w:val="left"/>
      <w:pPr>
        <w:ind w:left="1440" w:hanging="360"/>
      </w:pPr>
      <w:rPr>
        <w:rFonts w:ascii="Symbol" w:hAnsi="Symbol" w:hint="default"/>
      </w:rPr>
    </w:lvl>
    <w:lvl w:ilvl="1" w:tplc="E0F24CC2" w:tentative="1">
      <w:start w:val="1"/>
      <w:numFmt w:val="bullet"/>
      <w:lvlText w:val="o"/>
      <w:lvlJc w:val="left"/>
      <w:pPr>
        <w:ind w:left="2160" w:hanging="360"/>
      </w:pPr>
      <w:rPr>
        <w:rFonts w:ascii="Courier New" w:hAnsi="Courier New" w:cs="Courier New" w:hint="default"/>
      </w:rPr>
    </w:lvl>
    <w:lvl w:ilvl="2" w:tplc="11B25530" w:tentative="1">
      <w:start w:val="1"/>
      <w:numFmt w:val="bullet"/>
      <w:lvlText w:val=""/>
      <w:lvlJc w:val="left"/>
      <w:pPr>
        <w:ind w:left="2880" w:hanging="360"/>
      </w:pPr>
      <w:rPr>
        <w:rFonts w:ascii="Wingdings" w:hAnsi="Wingdings" w:hint="default"/>
      </w:rPr>
    </w:lvl>
    <w:lvl w:ilvl="3" w:tplc="8FBEEA5C" w:tentative="1">
      <w:start w:val="1"/>
      <w:numFmt w:val="bullet"/>
      <w:lvlText w:val=""/>
      <w:lvlJc w:val="left"/>
      <w:pPr>
        <w:ind w:left="3600" w:hanging="360"/>
      </w:pPr>
      <w:rPr>
        <w:rFonts w:ascii="Symbol" w:hAnsi="Symbol" w:hint="default"/>
      </w:rPr>
    </w:lvl>
    <w:lvl w:ilvl="4" w:tplc="75DC1424" w:tentative="1">
      <w:start w:val="1"/>
      <w:numFmt w:val="bullet"/>
      <w:lvlText w:val="o"/>
      <w:lvlJc w:val="left"/>
      <w:pPr>
        <w:ind w:left="4320" w:hanging="360"/>
      </w:pPr>
      <w:rPr>
        <w:rFonts w:ascii="Courier New" w:hAnsi="Courier New" w:cs="Courier New" w:hint="default"/>
      </w:rPr>
    </w:lvl>
    <w:lvl w:ilvl="5" w:tplc="08C6F992" w:tentative="1">
      <w:start w:val="1"/>
      <w:numFmt w:val="bullet"/>
      <w:lvlText w:val=""/>
      <w:lvlJc w:val="left"/>
      <w:pPr>
        <w:ind w:left="5040" w:hanging="360"/>
      </w:pPr>
      <w:rPr>
        <w:rFonts w:ascii="Wingdings" w:hAnsi="Wingdings" w:hint="default"/>
      </w:rPr>
    </w:lvl>
    <w:lvl w:ilvl="6" w:tplc="FCDAEB8C" w:tentative="1">
      <w:start w:val="1"/>
      <w:numFmt w:val="bullet"/>
      <w:lvlText w:val=""/>
      <w:lvlJc w:val="left"/>
      <w:pPr>
        <w:ind w:left="5760" w:hanging="360"/>
      </w:pPr>
      <w:rPr>
        <w:rFonts w:ascii="Symbol" w:hAnsi="Symbol" w:hint="default"/>
      </w:rPr>
    </w:lvl>
    <w:lvl w:ilvl="7" w:tplc="1366920A" w:tentative="1">
      <w:start w:val="1"/>
      <w:numFmt w:val="bullet"/>
      <w:lvlText w:val="o"/>
      <w:lvlJc w:val="left"/>
      <w:pPr>
        <w:ind w:left="6480" w:hanging="360"/>
      </w:pPr>
      <w:rPr>
        <w:rFonts w:ascii="Courier New" w:hAnsi="Courier New" w:cs="Courier New" w:hint="default"/>
      </w:rPr>
    </w:lvl>
    <w:lvl w:ilvl="8" w:tplc="0AF84F44" w:tentative="1">
      <w:start w:val="1"/>
      <w:numFmt w:val="bullet"/>
      <w:lvlText w:val=""/>
      <w:lvlJc w:val="left"/>
      <w:pPr>
        <w:ind w:left="7200" w:hanging="360"/>
      </w:pPr>
      <w:rPr>
        <w:rFonts w:ascii="Wingdings" w:hAnsi="Wingdings" w:hint="default"/>
      </w:rPr>
    </w:lvl>
  </w:abstractNum>
  <w:abstractNum w:abstractNumId="45" w15:restartNumberingAfterBreak="0">
    <w:nsid w:val="7F3151FF"/>
    <w:multiLevelType w:val="hybridMultilevel"/>
    <w:tmpl w:val="CDF81E42"/>
    <w:lvl w:ilvl="0" w:tplc="1F66F946">
      <w:start w:val="1"/>
      <w:numFmt w:val="bullet"/>
      <w:lvlText w:val=""/>
      <w:lvlJc w:val="left"/>
      <w:pPr>
        <w:ind w:left="720" w:hanging="360"/>
      </w:pPr>
      <w:rPr>
        <w:rFonts w:ascii="Symbol" w:hAnsi="Symbol" w:hint="default"/>
      </w:rPr>
    </w:lvl>
    <w:lvl w:ilvl="1" w:tplc="84A068D2" w:tentative="1">
      <w:start w:val="1"/>
      <w:numFmt w:val="bullet"/>
      <w:lvlText w:val="o"/>
      <w:lvlJc w:val="left"/>
      <w:pPr>
        <w:ind w:left="1440" w:hanging="360"/>
      </w:pPr>
      <w:rPr>
        <w:rFonts w:ascii="Courier New" w:hAnsi="Courier New" w:cs="Courier New" w:hint="default"/>
      </w:rPr>
    </w:lvl>
    <w:lvl w:ilvl="2" w:tplc="BC5A3C2E" w:tentative="1">
      <w:start w:val="1"/>
      <w:numFmt w:val="bullet"/>
      <w:lvlText w:val=""/>
      <w:lvlJc w:val="left"/>
      <w:pPr>
        <w:ind w:left="2160" w:hanging="360"/>
      </w:pPr>
      <w:rPr>
        <w:rFonts w:ascii="Wingdings" w:hAnsi="Wingdings" w:hint="default"/>
      </w:rPr>
    </w:lvl>
    <w:lvl w:ilvl="3" w:tplc="1276810C" w:tentative="1">
      <w:start w:val="1"/>
      <w:numFmt w:val="bullet"/>
      <w:lvlText w:val=""/>
      <w:lvlJc w:val="left"/>
      <w:pPr>
        <w:ind w:left="2880" w:hanging="360"/>
      </w:pPr>
      <w:rPr>
        <w:rFonts w:ascii="Symbol" w:hAnsi="Symbol" w:hint="default"/>
      </w:rPr>
    </w:lvl>
    <w:lvl w:ilvl="4" w:tplc="4E56A264" w:tentative="1">
      <w:start w:val="1"/>
      <w:numFmt w:val="bullet"/>
      <w:lvlText w:val="o"/>
      <w:lvlJc w:val="left"/>
      <w:pPr>
        <w:ind w:left="3600" w:hanging="360"/>
      </w:pPr>
      <w:rPr>
        <w:rFonts w:ascii="Courier New" w:hAnsi="Courier New" w:cs="Courier New" w:hint="default"/>
      </w:rPr>
    </w:lvl>
    <w:lvl w:ilvl="5" w:tplc="6D641A50" w:tentative="1">
      <w:start w:val="1"/>
      <w:numFmt w:val="bullet"/>
      <w:lvlText w:val=""/>
      <w:lvlJc w:val="left"/>
      <w:pPr>
        <w:ind w:left="4320" w:hanging="360"/>
      </w:pPr>
      <w:rPr>
        <w:rFonts w:ascii="Wingdings" w:hAnsi="Wingdings" w:hint="default"/>
      </w:rPr>
    </w:lvl>
    <w:lvl w:ilvl="6" w:tplc="C2BA085A" w:tentative="1">
      <w:start w:val="1"/>
      <w:numFmt w:val="bullet"/>
      <w:lvlText w:val=""/>
      <w:lvlJc w:val="left"/>
      <w:pPr>
        <w:ind w:left="5040" w:hanging="360"/>
      </w:pPr>
      <w:rPr>
        <w:rFonts w:ascii="Symbol" w:hAnsi="Symbol" w:hint="default"/>
      </w:rPr>
    </w:lvl>
    <w:lvl w:ilvl="7" w:tplc="B62A02E6" w:tentative="1">
      <w:start w:val="1"/>
      <w:numFmt w:val="bullet"/>
      <w:lvlText w:val="o"/>
      <w:lvlJc w:val="left"/>
      <w:pPr>
        <w:ind w:left="5760" w:hanging="360"/>
      </w:pPr>
      <w:rPr>
        <w:rFonts w:ascii="Courier New" w:hAnsi="Courier New" w:cs="Courier New" w:hint="default"/>
      </w:rPr>
    </w:lvl>
    <w:lvl w:ilvl="8" w:tplc="94B0B598" w:tentative="1">
      <w:start w:val="1"/>
      <w:numFmt w:val="bullet"/>
      <w:lvlText w:val=""/>
      <w:lvlJc w:val="left"/>
      <w:pPr>
        <w:ind w:left="6480" w:hanging="360"/>
      </w:pPr>
      <w:rPr>
        <w:rFonts w:ascii="Wingdings" w:hAnsi="Wingdings" w:hint="default"/>
      </w:rPr>
    </w:lvl>
  </w:abstractNum>
  <w:num w:numId="1" w16cid:durableId="975180115">
    <w:abstractNumId w:val="13"/>
  </w:num>
  <w:num w:numId="2" w16cid:durableId="1820078611">
    <w:abstractNumId w:val="36"/>
  </w:num>
  <w:num w:numId="3" w16cid:durableId="444661932">
    <w:abstractNumId w:val="14"/>
  </w:num>
  <w:num w:numId="4" w16cid:durableId="2116169869">
    <w:abstractNumId w:val="24"/>
  </w:num>
  <w:num w:numId="5" w16cid:durableId="812066775">
    <w:abstractNumId w:val="23"/>
  </w:num>
  <w:num w:numId="6" w16cid:durableId="2026856985">
    <w:abstractNumId w:val="33"/>
  </w:num>
  <w:num w:numId="7" w16cid:durableId="329530847">
    <w:abstractNumId w:val="39"/>
  </w:num>
  <w:num w:numId="8" w16cid:durableId="1005329600">
    <w:abstractNumId w:val="37"/>
  </w:num>
  <w:num w:numId="9" w16cid:durableId="69349841">
    <w:abstractNumId w:val="35"/>
  </w:num>
  <w:num w:numId="10" w16cid:durableId="580137086">
    <w:abstractNumId w:val="22"/>
  </w:num>
  <w:num w:numId="11" w16cid:durableId="566231237">
    <w:abstractNumId w:val="32"/>
  </w:num>
  <w:num w:numId="12" w16cid:durableId="1150444389">
    <w:abstractNumId w:val="27"/>
  </w:num>
  <w:num w:numId="13" w16cid:durableId="126818255">
    <w:abstractNumId w:val="30"/>
  </w:num>
  <w:num w:numId="14" w16cid:durableId="1180312670">
    <w:abstractNumId w:val="19"/>
  </w:num>
  <w:num w:numId="15" w16cid:durableId="1129285">
    <w:abstractNumId w:val="1"/>
  </w:num>
  <w:num w:numId="16" w16cid:durableId="756445319">
    <w:abstractNumId w:val="2"/>
  </w:num>
  <w:num w:numId="17" w16cid:durableId="471794472">
    <w:abstractNumId w:val="34"/>
  </w:num>
  <w:num w:numId="18" w16cid:durableId="1101605854">
    <w:abstractNumId w:val="41"/>
  </w:num>
  <w:num w:numId="19" w16cid:durableId="449058568">
    <w:abstractNumId w:val="38"/>
  </w:num>
  <w:num w:numId="20" w16cid:durableId="967123928">
    <w:abstractNumId w:val="16"/>
  </w:num>
  <w:num w:numId="21" w16cid:durableId="38553851">
    <w:abstractNumId w:val="0"/>
  </w:num>
  <w:num w:numId="22" w16cid:durableId="205797303">
    <w:abstractNumId w:val="6"/>
  </w:num>
  <w:num w:numId="23" w16cid:durableId="293947266">
    <w:abstractNumId w:val="29"/>
  </w:num>
  <w:num w:numId="24" w16cid:durableId="100731045">
    <w:abstractNumId w:val="21"/>
  </w:num>
  <w:num w:numId="25" w16cid:durableId="651830008">
    <w:abstractNumId w:val="25"/>
  </w:num>
  <w:num w:numId="26" w16cid:durableId="2141415229">
    <w:abstractNumId w:val="12"/>
  </w:num>
  <w:num w:numId="27" w16cid:durableId="767700481">
    <w:abstractNumId w:val="10"/>
  </w:num>
  <w:num w:numId="28" w16cid:durableId="1832913103">
    <w:abstractNumId w:val="17"/>
  </w:num>
  <w:num w:numId="29" w16cid:durableId="1800566064">
    <w:abstractNumId w:val="9"/>
  </w:num>
  <w:num w:numId="30" w16cid:durableId="1032535450">
    <w:abstractNumId w:val="3"/>
  </w:num>
  <w:num w:numId="31" w16cid:durableId="483007506">
    <w:abstractNumId w:val="11"/>
  </w:num>
  <w:num w:numId="32" w16cid:durableId="1532959884">
    <w:abstractNumId w:val="31"/>
  </w:num>
  <w:num w:numId="33" w16cid:durableId="1583487525">
    <w:abstractNumId w:val="8"/>
  </w:num>
  <w:num w:numId="34" w16cid:durableId="1194030138">
    <w:abstractNumId w:val="7"/>
  </w:num>
  <w:num w:numId="35" w16cid:durableId="636371883">
    <w:abstractNumId w:val="5"/>
  </w:num>
  <w:num w:numId="36" w16cid:durableId="962543803">
    <w:abstractNumId w:val="4"/>
  </w:num>
  <w:num w:numId="37" w16cid:durableId="1168449045">
    <w:abstractNumId w:val="40"/>
  </w:num>
  <w:num w:numId="38" w16cid:durableId="1378239941">
    <w:abstractNumId w:val="15"/>
  </w:num>
  <w:num w:numId="39" w16cid:durableId="1008482775">
    <w:abstractNumId w:val="26"/>
  </w:num>
  <w:num w:numId="40" w16cid:durableId="50276217">
    <w:abstractNumId w:val="44"/>
  </w:num>
  <w:num w:numId="41" w16cid:durableId="770780865">
    <w:abstractNumId w:val="43"/>
  </w:num>
  <w:num w:numId="42" w16cid:durableId="1141000282">
    <w:abstractNumId w:val="20"/>
  </w:num>
  <w:num w:numId="43" w16cid:durableId="2070298619">
    <w:abstractNumId w:val="42"/>
  </w:num>
  <w:num w:numId="44" w16cid:durableId="625550713">
    <w:abstractNumId w:val="45"/>
  </w:num>
  <w:num w:numId="45" w16cid:durableId="1667050823">
    <w:abstractNumId w:val="28"/>
  </w:num>
  <w:num w:numId="46" w16cid:durableId="1412658118">
    <w:abstractNumId w:val="18"/>
  </w:num>
  <w:num w:numId="47" w16cid:durableId="4877937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13"/>
    <w:rsid w:val="000D4FF0"/>
    <w:rsid w:val="001A1213"/>
    <w:rsid w:val="001D610D"/>
    <w:rsid w:val="00845ECD"/>
    <w:rsid w:val="008B1DD8"/>
    <w:rsid w:val="009A1DEA"/>
    <w:rsid w:val="00D350F1"/>
    <w:rsid w:val="00E163AC"/>
    <w:rsid w:val="00F37F20"/>
    <w:rsid w:val="00FD48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E052"/>
  <w15:docId w15:val="{23C146EE-F99A-4F7C-8A2E-2097E5BA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E3D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73B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8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575A"/>
    <w:rPr>
      <w:b/>
      <w:bCs/>
    </w:rPr>
  </w:style>
  <w:style w:type="paragraph" w:styleId="ListParagraph">
    <w:name w:val="List Paragraph"/>
    <w:basedOn w:val="Normal"/>
    <w:uiPriority w:val="34"/>
    <w:qFormat/>
    <w:rsid w:val="008E575A"/>
    <w:pPr>
      <w:ind w:left="720"/>
      <w:contextualSpacing/>
    </w:pPr>
  </w:style>
  <w:style w:type="character" w:customStyle="1" w:styleId="Heading3Char">
    <w:name w:val="Heading 3 Char"/>
    <w:basedOn w:val="DefaultParagraphFont"/>
    <w:link w:val="Heading3"/>
    <w:uiPriority w:val="9"/>
    <w:rsid w:val="00073B3A"/>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53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BD8"/>
  </w:style>
  <w:style w:type="paragraph" w:styleId="Footer">
    <w:name w:val="footer"/>
    <w:basedOn w:val="Normal"/>
    <w:link w:val="FooterChar"/>
    <w:uiPriority w:val="99"/>
    <w:unhideWhenUsed/>
    <w:rsid w:val="00B53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BD8"/>
  </w:style>
  <w:style w:type="character" w:styleId="Hyperlink">
    <w:name w:val="Hyperlink"/>
    <w:basedOn w:val="DefaultParagraphFont"/>
    <w:uiPriority w:val="99"/>
    <w:unhideWhenUsed/>
    <w:rsid w:val="006424A0"/>
    <w:rPr>
      <w:color w:val="0000FF"/>
      <w:u w:val="single"/>
    </w:rPr>
  </w:style>
  <w:style w:type="character" w:customStyle="1" w:styleId="detailstext1">
    <w:name w:val="detailstext1"/>
    <w:basedOn w:val="DefaultParagraphFont"/>
    <w:rsid w:val="00D26F5F"/>
    <w:rPr>
      <w:b/>
      <w:bCs/>
      <w:color w:val="000000"/>
      <w:shd w:val="clear" w:color="auto" w:fill="FFFFFF"/>
    </w:rPr>
  </w:style>
  <w:style w:type="paragraph" w:styleId="BodyText">
    <w:name w:val="Body Text"/>
    <w:basedOn w:val="Normal"/>
    <w:link w:val="BodyTextChar"/>
    <w:rsid w:val="00DF1410"/>
    <w:pPr>
      <w:suppressAutoHyphens/>
      <w:spacing w:after="240" w:line="240" w:lineRule="auto"/>
      <w:jc w:val="both"/>
    </w:pPr>
    <w:rPr>
      <w:rFonts w:ascii="Arial" w:eastAsia="Times New Roman" w:hAnsi="Arial" w:cs="Times New Roman"/>
      <w:szCs w:val="24"/>
      <w:lang w:eastAsia="en-GB"/>
    </w:rPr>
  </w:style>
  <w:style w:type="character" w:customStyle="1" w:styleId="BodyTextChar">
    <w:name w:val="Body Text Char"/>
    <w:basedOn w:val="DefaultParagraphFont"/>
    <w:link w:val="BodyText"/>
    <w:rsid w:val="00DF1410"/>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0E3D62"/>
    <w:pPr>
      <w:spacing w:after="120" w:line="480" w:lineRule="auto"/>
    </w:pPr>
  </w:style>
  <w:style w:type="character" w:customStyle="1" w:styleId="BodyText2Char">
    <w:name w:val="Body Text 2 Char"/>
    <w:basedOn w:val="DefaultParagraphFont"/>
    <w:link w:val="BodyText2"/>
    <w:uiPriority w:val="99"/>
    <w:semiHidden/>
    <w:rsid w:val="000E3D62"/>
  </w:style>
  <w:style w:type="paragraph" w:customStyle="1" w:styleId="Level1Heading">
    <w:name w:val="Level 1 Heading"/>
    <w:basedOn w:val="BodyText"/>
    <w:next w:val="Normal"/>
    <w:rsid w:val="000E3D62"/>
    <w:pPr>
      <w:keepNext/>
      <w:numPr>
        <w:numId w:val="12"/>
      </w:numPr>
      <w:outlineLvl w:val="0"/>
    </w:pPr>
    <w:rPr>
      <w:b/>
    </w:rPr>
  </w:style>
  <w:style w:type="paragraph" w:customStyle="1" w:styleId="Level2Number">
    <w:name w:val="Level 2 Number"/>
    <w:basedOn w:val="BodyText"/>
    <w:rsid w:val="000E3D62"/>
    <w:pPr>
      <w:numPr>
        <w:ilvl w:val="1"/>
        <w:numId w:val="12"/>
      </w:numPr>
    </w:pPr>
  </w:style>
  <w:style w:type="paragraph" w:customStyle="1" w:styleId="Level3Number">
    <w:name w:val="Level 3 Number"/>
    <w:basedOn w:val="BodyText"/>
    <w:rsid w:val="000E3D62"/>
    <w:pPr>
      <w:numPr>
        <w:ilvl w:val="2"/>
        <w:numId w:val="12"/>
      </w:numPr>
    </w:pPr>
  </w:style>
  <w:style w:type="paragraph" w:customStyle="1" w:styleId="Level4Number">
    <w:name w:val="Level 4 Number"/>
    <w:basedOn w:val="BodyText"/>
    <w:rsid w:val="000E3D62"/>
    <w:pPr>
      <w:numPr>
        <w:ilvl w:val="3"/>
        <w:numId w:val="12"/>
      </w:numPr>
    </w:pPr>
  </w:style>
  <w:style w:type="paragraph" w:customStyle="1" w:styleId="Level5Number">
    <w:name w:val="Level 5 Number"/>
    <w:basedOn w:val="BodyText"/>
    <w:rsid w:val="000E3D62"/>
    <w:pPr>
      <w:numPr>
        <w:ilvl w:val="4"/>
        <w:numId w:val="12"/>
      </w:numPr>
      <w:tabs>
        <w:tab w:val="left" w:pos="2160"/>
      </w:tabs>
    </w:pPr>
  </w:style>
  <w:style w:type="paragraph" w:customStyle="1" w:styleId="Level6Number">
    <w:name w:val="Level 6 Number"/>
    <w:basedOn w:val="Normal"/>
    <w:rsid w:val="000E3D62"/>
    <w:pPr>
      <w:numPr>
        <w:ilvl w:val="5"/>
        <w:numId w:val="12"/>
      </w:numPr>
      <w:tabs>
        <w:tab w:val="left" w:pos="2880"/>
      </w:tabs>
      <w:suppressAutoHyphens/>
      <w:spacing w:after="240" w:line="240" w:lineRule="auto"/>
      <w:jc w:val="both"/>
    </w:pPr>
    <w:rPr>
      <w:rFonts w:ascii="Arial" w:eastAsia="Times New Roman" w:hAnsi="Arial" w:cs="Times New Roman"/>
      <w:szCs w:val="24"/>
      <w:lang w:eastAsia="en-GB"/>
    </w:rPr>
  </w:style>
  <w:style w:type="paragraph" w:customStyle="1" w:styleId="Level7Number">
    <w:name w:val="Level 7 Number"/>
    <w:basedOn w:val="Normal"/>
    <w:rsid w:val="000E3D62"/>
    <w:pPr>
      <w:numPr>
        <w:ilvl w:val="6"/>
        <w:numId w:val="12"/>
      </w:numPr>
      <w:tabs>
        <w:tab w:val="left" w:pos="3600"/>
      </w:tabs>
      <w:suppressAutoHyphens/>
      <w:spacing w:after="240" w:line="240" w:lineRule="auto"/>
      <w:jc w:val="both"/>
    </w:pPr>
    <w:rPr>
      <w:rFonts w:ascii="Arial" w:eastAsia="Times New Roman" w:hAnsi="Arial" w:cs="Times New Roman"/>
      <w:szCs w:val="24"/>
      <w:lang w:eastAsia="en-GB"/>
    </w:rPr>
  </w:style>
  <w:style w:type="paragraph" w:customStyle="1" w:styleId="Level8Number">
    <w:name w:val="Level 8 Number"/>
    <w:basedOn w:val="Normal"/>
    <w:rsid w:val="000E3D62"/>
    <w:pPr>
      <w:numPr>
        <w:ilvl w:val="7"/>
        <w:numId w:val="12"/>
      </w:numPr>
      <w:tabs>
        <w:tab w:val="left" w:pos="4321"/>
      </w:tabs>
      <w:suppressAutoHyphens/>
      <w:spacing w:after="240" w:line="240" w:lineRule="auto"/>
      <w:jc w:val="both"/>
    </w:pPr>
    <w:rPr>
      <w:rFonts w:ascii="Arial" w:eastAsia="Times New Roman" w:hAnsi="Arial" w:cs="Times New Roman"/>
      <w:szCs w:val="24"/>
      <w:lang w:eastAsia="en-GB"/>
    </w:rPr>
  </w:style>
  <w:style w:type="paragraph" w:customStyle="1" w:styleId="Level9Number">
    <w:name w:val="Level 9 Number"/>
    <w:basedOn w:val="Normal"/>
    <w:rsid w:val="000E3D62"/>
    <w:pPr>
      <w:numPr>
        <w:ilvl w:val="8"/>
        <w:numId w:val="12"/>
      </w:numPr>
      <w:tabs>
        <w:tab w:val="left" w:pos="5041"/>
      </w:tabs>
      <w:suppressAutoHyphens/>
      <w:spacing w:after="240" w:line="240" w:lineRule="auto"/>
      <w:jc w:val="both"/>
    </w:pPr>
    <w:rPr>
      <w:rFonts w:ascii="Arial" w:eastAsia="Times New Roman" w:hAnsi="Arial" w:cs="Times New Roman"/>
      <w:szCs w:val="24"/>
      <w:lang w:eastAsia="en-GB"/>
    </w:rPr>
  </w:style>
  <w:style w:type="character" w:customStyle="1" w:styleId="InsertText">
    <w:name w:val="Insert Text"/>
    <w:rsid w:val="000E3D62"/>
    <w:rPr>
      <w:rFonts w:ascii="Arial" w:hAnsi="Arial" w:cs="Times New Roman"/>
      <w:i w:val="0"/>
      <w:caps/>
      <w:smallCaps w:val="0"/>
    </w:rPr>
  </w:style>
  <w:style w:type="character" w:customStyle="1" w:styleId="Heading2Char">
    <w:name w:val="Heading 2 Char"/>
    <w:basedOn w:val="DefaultParagraphFont"/>
    <w:link w:val="Heading2"/>
    <w:uiPriority w:val="9"/>
    <w:rsid w:val="000E3D62"/>
    <w:rPr>
      <w:rFonts w:asciiTheme="majorHAnsi" w:eastAsiaTheme="majorEastAsia" w:hAnsiTheme="majorHAnsi" w:cstheme="majorBidi"/>
      <w:color w:val="2E74B5" w:themeColor="accent1" w:themeShade="BF"/>
      <w:sz w:val="26"/>
      <w:szCs w:val="26"/>
    </w:rPr>
  </w:style>
  <w:style w:type="character" w:customStyle="1" w:styleId="DefinitionTerm">
    <w:name w:val="Definition Term"/>
    <w:rsid w:val="00F54879"/>
    <w:rPr>
      <w:rFonts w:ascii="Arial" w:hAnsi="Arial"/>
      <w:b/>
      <w:snapToGrid w:val="0"/>
      <w:spacing w:val="-3"/>
      <w:sz w:val="22"/>
      <w:szCs w:val="22"/>
      <w:lang w:val="en-GB"/>
    </w:rPr>
  </w:style>
  <w:style w:type="paragraph" w:customStyle="1" w:styleId="Definition">
    <w:name w:val="Definition"/>
    <w:basedOn w:val="BodyText"/>
    <w:rsid w:val="00F54879"/>
    <w:pPr>
      <w:numPr>
        <w:numId w:val="13"/>
      </w:numPr>
      <w:jc w:val="left"/>
    </w:pPr>
  </w:style>
  <w:style w:type="paragraph" w:customStyle="1" w:styleId="Definition1">
    <w:name w:val="Definition 1"/>
    <w:basedOn w:val="BodyText"/>
    <w:rsid w:val="00F54879"/>
    <w:pPr>
      <w:numPr>
        <w:ilvl w:val="1"/>
        <w:numId w:val="13"/>
      </w:numPr>
      <w:jc w:val="left"/>
    </w:pPr>
  </w:style>
  <w:style w:type="paragraph" w:customStyle="1" w:styleId="Definition2">
    <w:name w:val="Definition 2"/>
    <w:basedOn w:val="BodyText"/>
    <w:rsid w:val="00F54879"/>
    <w:pPr>
      <w:numPr>
        <w:ilvl w:val="2"/>
        <w:numId w:val="13"/>
      </w:numPr>
      <w:jc w:val="left"/>
    </w:pPr>
  </w:style>
  <w:style w:type="paragraph" w:customStyle="1" w:styleId="Definition3">
    <w:name w:val="Definition 3"/>
    <w:basedOn w:val="BodyText"/>
    <w:rsid w:val="00F54879"/>
    <w:pPr>
      <w:numPr>
        <w:ilvl w:val="3"/>
        <w:numId w:val="13"/>
      </w:numPr>
      <w:jc w:val="left"/>
    </w:pPr>
  </w:style>
  <w:style w:type="paragraph" w:customStyle="1" w:styleId="Definition4">
    <w:name w:val="Definition 4"/>
    <w:basedOn w:val="BodyText"/>
    <w:rsid w:val="00F54879"/>
    <w:pPr>
      <w:numPr>
        <w:ilvl w:val="4"/>
        <w:numId w:val="13"/>
      </w:numPr>
      <w:jc w:val="left"/>
    </w:pPr>
  </w:style>
  <w:style w:type="character" w:customStyle="1" w:styleId="OptionalText">
    <w:name w:val="Optional Text"/>
    <w:rsid w:val="00F54879"/>
    <w:rPr>
      <w:rFonts w:cs="Times New Roman"/>
    </w:rPr>
  </w:style>
  <w:style w:type="paragraph" w:customStyle="1" w:styleId="BodyText1">
    <w:name w:val="Body Text 1"/>
    <w:basedOn w:val="Normal"/>
    <w:link w:val="BodyText1Char"/>
    <w:rsid w:val="001004DA"/>
    <w:pPr>
      <w:suppressAutoHyphens/>
      <w:spacing w:after="240" w:line="240" w:lineRule="auto"/>
      <w:ind w:left="720"/>
      <w:jc w:val="both"/>
    </w:pPr>
    <w:rPr>
      <w:rFonts w:ascii="Arial" w:eastAsia="Times New Roman" w:hAnsi="Arial" w:cs="Times New Roman"/>
      <w:szCs w:val="24"/>
      <w:lang w:eastAsia="en-GB"/>
    </w:rPr>
  </w:style>
  <w:style w:type="character" w:customStyle="1" w:styleId="Bold">
    <w:name w:val="Bold"/>
    <w:rsid w:val="001004DA"/>
    <w:rPr>
      <w:rFonts w:ascii="Arial" w:hAnsi="Arial"/>
      <w:b/>
      <w:sz w:val="22"/>
    </w:rPr>
  </w:style>
  <w:style w:type="character" w:customStyle="1" w:styleId="BodyText1Char">
    <w:name w:val="Body Text 1 Char"/>
    <w:link w:val="BodyText1"/>
    <w:rsid w:val="001004DA"/>
    <w:rPr>
      <w:rFonts w:ascii="Arial" w:eastAsia="Times New Roman" w:hAnsi="Arial" w:cs="Times New Roman"/>
      <w:szCs w:val="24"/>
      <w:lang w:eastAsia="en-GB"/>
    </w:rPr>
  </w:style>
  <w:style w:type="paragraph" w:customStyle="1" w:styleId="Bullet1">
    <w:name w:val="Bullet 1"/>
    <w:basedOn w:val="Normal"/>
    <w:rsid w:val="00EC497C"/>
    <w:pPr>
      <w:numPr>
        <w:numId w:val="39"/>
      </w:numPr>
      <w:suppressAutoHyphens/>
      <w:spacing w:after="240" w:line="240" w:lineRule="auto"/>
      <w:jc w:val="both"/>
    </w:pPr>
    <w:rPr>
      <w:rFonts w:ascii="Arial" w:eastAsia="Times New Roman" w:hAnsi="Arial" w:cs="Times New Roman"/>
      <w:szCs w:val="24"/>
      <w:lang w:eastAsia="en-GB"/>
    </w:rPr>
  </w:style>
  <w:style w:type="paragraph" w:customStyle="1" w:styleId="Bullet2">
    <w:name w:val="Bullet 2"/>
    <w:basedOn w:val="Normal"/>
    <w:rsid w:val="00EC497C"/>
    <w:pPr>
      <w:numPr>
        <w:ilvl w:val="1"/>
        <w:numId w:val="39"/>
      </w:numPr>
      <w:tabs>
        <w:tab w:val="left" w:pos="720"/>
      </w:tabs>
      <w:suppressAutoHyphens/>
      <w:spacing w:after="240" w:line="240" w:lineRule="auto"/>
      <w:jc w:val="both"/>
    </w:pPr>
    <w:rPr>
      <w:rFonts w:ascii="Arial" w:eastAsia="Times New Roman" w:hAnsi="Arial" w:cs="Times New Roman"/>
      <w:szCs w:val="24"/>
      <w:lang w:eastAsia="en-GB"/>
    </w:rPr>
  </w:style>
  <w:style w:type="paragraph" w:customStyle="1" w:styleId="Bullet3">
    <w:name w:val="Bullet 3"/>
    <w:basedOn w:val="Normal"/>
    <w:rsid w:val="00EC497C"/>
    <w:pPr>
      <w:numPr>
        <w:ilvl w:val="2"/>
        <w:numId w:val="39"/>
      </w:numPr>
      <w:suppressAutoHyphens/>
      <w:spacing w:after="240" w:line="240" w:lineRule="auto"/>
      <w:jc w:val="both"/>
    </w:pPr>
    <w:rPr>
      <w:rFonts w:ascii="Arial" w:eastAsia="Times New Roman" w:hAnsi="Arial" w:cs="Times New Roman"/>
      <w:szCs w:val="24"/>
      <w:lang w:eastAsia="en-GB"/>
    </w:rPr>
  </w:style>
  <w:style w:type="paragraph" w:customStyle="1" w:styleId="Subheading">
    <w:name w:val="Subheading"/>
    <w:basedOn w:val="Normal"/>
    <w:next w:val="BodyText1"/>
    <w:rsid w:val="00E92138"/>
    <w:pPr>
      <w:keepNext/>
      <w:suppressAutoHyphens/>
      <w:spacing w:after="240" w:line="240" w:lineRule="auto"/>
      <w:jc w:val="both"/>
    </w:pPr>
    <w:rPr>
      <w:rFonts w:ascii="Arial" w:eastAsia="Times New Roman" w:hAnsi="Arial" w:cs="Times New Roman"/>
      <w:b/>
      <w:szCs w:val="24"/>
      <w:lang w:eastAsia="en-GB"/>
    </w:rPr>
  </w:style>
  <w:style w:type="paragraph" w:styleId="BalloonText">
    <w:name w:val="Balloon Text"/>
    <w:basedOn w:val="Normal"/>
    <w:link w:val="BalloonTextChar"/>
    <w:uiPriority w:val="99"/>
    <w:semiHidden/>
    <w:unhideWhenUsed/>
    <w:rsid w:val="0016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F53"/>
    <w:rPr>
      <w:rFonts w:ascii="Tahoma" w:hAnsi="Tahoma" w:cs="Tahoma"/>
      <w:sz w:val="16"/>
      <w:szCs w:val="16"/>
    </w:rPr>
  </w:style>
  <w:style w:type="character" w:styleId="CommentReference">
    <w:name w:val="annotation reference"/>
    <w:basedOn w:val="DefaultParagraphFont"/>
    <w:uiPriority w:val="99"/>
    <w:semiHidden/>
    <w:unhideWhenUsed/>
    <w:rsid w:val="002A6102"/>
    <w:rPr>
      <w:sz w:val="16"/>
      <w:szCs w:val="16"/>
    </w:rPr>
  </w:style>
  <w:style w:type="paragraph" w:styleId="CommentText">
    <w:name w:val="annotation text"/>
    <w:basedOn w:val="Normal"/>
    <w:link w:val="CommentTextChar"/>
    <w:uiPriority w:val="99"/>
    <w:semiHidden/>
    <w:unhideWhenUsed/>
    <w:rsid w:val="002A6102"/>
    <w:pPr>
      <w:spacing w:line="240" w:lineRule="auto"/>
    </w:pPr>
    <w:rPr>
      <w:sz w:val="20"/>
      <w:szCs w:val="20"/>
    </w:rPr>
  </w:style>
  <w:style w:type="character" w:customStyle="1" w:styleId="CommentTextChar">
    <w:name w:val="Comment Text Char"/>
    <w:basedOn w:val="DefaultParagraphFont"/>
    <w:link w:val="CommentText"/>
    <w:uiPriority w:val="99"/>
    <w:semiHidden/>
    <w:rsid w:val="002A6102"/>
    <w:rPr>
      <w:sz w:val="20"/>
      <w:szCs w:val="20"/>
    </w:rPr>
  </w:style>
  <w:style w:type="paragraph" w:styleId="CommentSubject">
    <w:name w:val="annotation subject"/>
    <w:basedOn w:val="CommentText"/>
    <w:next w:val="CommentText"/>
    <w:link w:val="CommentSubjectChar"/>
    <w:uiPriority w:val="99"/>
    <w:semiHidden/>
    <w:unhideWhenUsed/>
    <w:rsid w:val="002A6102"/>
    <w:rPr>
      <w:b/>
      <w:bCs/>
    </w:rPr>
  </w:style>
  <w:style w:type="character" w:customStyle="1" w:styleId="CommentSubjectChar">
    <w:name w:val="Comment Subject Char"/>
    <w:basedOn w:val="CommentTextChar"/>
    <w:link w:val="CommentSubject"/>
    <w:uiPriority w:val="99"/>
    <w:semiHidden/>
    <w:rsid w:val="002A6102"/>
    <w:rPr>
      <w:b/>
      <w:bCs/>
      <w:sz w:val="20"/>
      <w:szCs w:val="20"/>
    </w:rPr>
  </w:style>
  <w:style w:type="character" w:styleId="UnresolvedMention">
    <w:name w:val="Unresolved Mention"/>
    <w:basedOn w:val="DefaultParagraphFont"/>
    <w:uiPriority w:val="99"/>
    <w:semiHidden/>
    <w:unhideWhenUsed/>
    <w:rsid w:val="00D35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95046">
      <w:bodyDiv w:val="1"/>
      <w:marLeft w:val="0"/>
      <w:marRight w:val="0"/>
      <w:marTop w:val="0"/>
      <w:marBottom w:val="0"/>
      <w:divBdr>
        <w:top w:val="none" w:sz="0" w:space="0" w:color="auto"/>
        <w:left w:val="none" w:sz="0" w:space="0" w:color="auto"/>
        <w:bottom w:val="none" w:sz="0" w:space="0" w:color="auto"/>
        <w:right w:val="none" w:sz="0" w:space="0" w:color="auto"/>
      </w:divBdr>
    </w:div>
    <w:div w:id="1175539626">
      <w:bodyDiv w:val="1"/>
      <w:marLeft w:val="0"/>
      <w:marRight w:val="0"/>
      <w:marTop w:val="0"/>
      <w:marBottom w:val="0"/>
      <w:divBdr>
        <w:top w:val="none" w:sz="0" w:space="0" w:color="auto"/>
        <w:left w:val="none" w:sz="0" w:space="0" w:color="auto"/>
        <w:bottom w:val="none" w:sz="0" w:space="0" w:color="auto"/>
        <w:right w:val="none" w:sz="0" w:space="0" w:color="auto"/>
      </w:divBdr>
    </w:div>
    <w:div w:id="15799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swansea.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the-publi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swansea.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B54A2-100F-42F0-BAFD-FD8CAF07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68B641-3683-40AF-89E4-EC8FF6458494}">
  <ds:schemaRefs>
    <ds:schemaRef ds:uri="http://schemas.openxmlformats.org/officeDocument/2006/bibliography"/>
  </ds:schemaRefs>
</ds:datastoreItem>
</file>

<file path=customXml/itemProps3.xml><?xml version="1.0" encoding="utf-8"?>
<ds:datastoreItem xmlns:ds="http://schemas.openxmlformats.org/officeDocument/2006/customXml" ds:itemID="{E052586E-8E4B-472F-9175-422E707E5533}">
  <ds:schemaRefs>
    <ds:schemaRef ds:uri="http://schemas.microsoft.com/sharepoint/v3/contenttype/forms"/>
  </ds:schemaRefs>
</ds:datastoreItem>
</file>

<file path=customXml/itemProps4.xml><?xml version="1.0" encoding="utf-8"?>
<ds:datastoreItem xmlns:ds="http://schemas.openxmlformats.org/officeDocument/2006/customXml" ds:itemID="{7D6A8639-0F18-4482-BE8B-237024F398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B.Y.</dc:creator>
  <cp:lastModifiedBy>Lisa Hughes</cp:lastModifiedBy>
  <cp:revision>3</cp:revision>
  <cp:lastPrinted>2018-03-19T16:29:00Z</cp:lastPrinted>
  <dcterms:created xsi:type="dcterms:W3CDTF">2025-01-09T10:45:00Z</dcterms:created>
  <dcterms:modified xsi:type="dcterms:W3CDTF">2025-12-09T11:31:00Z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191ccf77-37d6-4b94-944a-238700faf983</vt:lpwstr>
  </property>
</Properties>
</file>